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АДМИНИСТРАЦИЯ МУНИЦИПАЛЬНОГО ОБРАЗОВАНИЯ "КРАСНОБОРСКИЙ МУНИЦИПАЛЬНЫЙ РАЙОН"</w:t>
      </w:r>
    </w:p>
    <w:p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от  17 марта 2020 года   №  140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0"/>
        </w:rPr>
      </w:pPr>
      <w:r>
        <w:rPr>
          <w:rFonts w:cs="Times New Roman" w:ascii="Times New Roman" w:hAnsi="Times New Roman"/>
          <w:b w:val="false"/>
          <w:sz w:val="20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с. Красноборск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подлежащими сносу или реконструкции, расположенных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«Красноборский муниципальный район»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Архангельской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2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                № 210-ФЗ «Об организации предоставления государственных и муниципальных услуг», на основании статьи 14 Жилищного кодекса Российской Федерации,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3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u w:val="none"/>
          </w:rPr>
          <w:t>подпунктом 4 пункта 2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областного закона от 02.07.2012            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 регламентов предоставления муниципальных услуг муниципальным образованием «Красноборский муниципальный район», утвержденным постановлением администрации муниципального образования «Красноборский муниципальный район» от 13.06.2019 № 247, администрация муниципального образования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Красноборский муниципальный район» </w:t>
      </w: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я е т:</w:t>
      </w:r>
    </w:p>
    <w:p>
      <w:pPr>
        <w:pStyle w:val="ConsPlusTitle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Утвердить прилагаемый административный </w:t>
      </w:r>
      <w:r>
        <w:fldChar w:fldCharType="begin"/>
      </w:r>
      <w:r>
        <w:rPr>
          <w:rStyle w:val="Style14"/>
          <w:sz w:val="28"/>
          <w:u w:val="none"/>
          <w:b w:val="false"/>
          <w:szCs w:val="28"/>
          <w:rFonts w:cs="Times New Roman" w:ascii="Times New Roman" w:hAnsi="Times New Roman"/>
        </w:rPr>
        <w:instrText> HYPERLINK "file:///C:/Users/User/Desktop/%D0%90%D0%B4%D0%BC%D0%B8%D0%BD%D0%B8%D1%81%D1%82%D1%80%D0%B0%D1%82%D0%B8%D0%B2%D0%BD%D1%8B%D0%B5%20%D1%80%D0%B5%D0%B3%D0%BB%D0%B0%D0%BC%D0%B5%D0%BD%D1%82%D1%8B/%D0%93%D1%80%D0%B0%D0%B4%D0%BE%D1%81%D1%82%D1%80%D0%BE%D0%B8%D1%82%D0%B5%D0%BB%D1%8C%D1%81%D1%82%D0%B2%D0%BE/%D0%A0%D0%B5%D0%B3%D0%BB%D0%B0%D0%BC%D0%B5%D0%BD%D1%82%20%D0%B0%D1%83%D0%BA%D1%86%D0%B8%D0%BE%D0%BD%D1%8B%20%D0%BF%D0%BE%20%D1%80%D0%B5%D0%BA%D0%BB%D0%B0%D0%BC%D0%B5.docx" \l "P32"</w:instrText>
      </w:r>
      <w:r>
        <w:rPr>
          <w:rStyle w:val="Style14"/>
          <w:sz w:val="28"/>
          <w:u w:val="none"/>
          <w:b w:val="fals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b w:val="false"/>
          <w:color w:val="auto"/>
          <w:sz w:val="28"/>
          <w:szCs w:val="28"/>
          <w:u w:val="none"/>
        </w:rPr>
        <w:t>регламент</w:t>
      </w:r>
      <w:r>
        <w:rPr>
          <w:rStyle w:val="Style14"/>
          <w:sz w:val="28"/>
          <w:u w:val="none"/>
          <w:b w:val="fals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предоставления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на территории муниципального образования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«Красноборский муниципальный район» Архангельской области(далее - административный регламент).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Установить, что положения административного </w:t>
      </w:r>
      <w:r>
        <w:fldChar w:fldCharType="begin"/>
      </w:r>
      <w:r>
        <w:rPr>
          <w:rStyle w:val="Style14"/>
          <w:sz w:val="28"/>
          <w:u w:val="none"/>
          <w:szCs w:val="28"/>
          <w:rFonts w:cs="Times New Roman" w:ascii="Times New Roman" w:hAnsi="Times New Roman"/>
        </w:rPr>
        <w:instrText> HYPERLINK "file:///C:/Users/User/Desktop/%D0%90%D0%B4%D0%BC%D0%B8%D0%BD%D0%B8%D1%81%D1%82%D1%80%D0%B0%D1%82%D0%B8%D0%B2%D0%BD%D1%8B%D0%B5%20%D1%80%D0%B5%D0%B3%D0%BB%D0%B0%D0%BC%D0%B5%D0%BD%D1%82%D1%8B/%D0%93%D1%80%D0%B0%D0%B4%D0%BE%D1%81%D1%82%D1%80%D0%BE%D0%B8%D1%82%D0%B5%D0%BB%D1%8C%D1%81%D1%82%D0%B2%D0%BE/%D0%A0%D0%B5%D0%B3%D0%BB%D0%B0%D0%BC%D0%B5%D0%BD%D1%82%20%D0%B0%D1%83%D0%BA%D1%86%D0%B8%D0%BE%D0%BD%D1%8B%20%D0%BF%D0%BE%20%D1%80%D0%B5%D0%BA%D0%BB%D0%B0%D0%BC%D0%B5.docx" \l "P32"</w:instrText>
      </w:r>
      <w:r>
        <w:rPr>
          <w:rStyle w:val="Style14"/>
          <w:sz w:val="28"/>
          <w:u w:val="none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регламента</w:t>
      </w:r>
      <w:r>
        <w:rPr>
          <w:rStyle w:val="Style14"/>
          <w:sz w:val="28"/>
          <w:u w:val="non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«Красноборский муниципальный район» и министерством связи и информационных технологий Архангельской области и в течение срока действия такого соглашения. 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Признать утратившими силу постановления администрации муниципального образования "Красноборский муниципальный район"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26.01.2016 года № 60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на территориях муниципальных образований «Белослудское», «Куликовское», «Пермогорское», «Черевковское» Красноборского  района Архангельской области»;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 23.03.2016 года № 158 «О внесении изменений  в административный регламент предоставления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на территориях муниципальных образований «Белослудское», «Куликовское», «Пермогорское», «Черевковское» Красноборского  района Архангельской области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администрации муниципального образования "Красноборский муниципальный район.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                                                 В.С. Рудаков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68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2545c8"/>
    <w:rPr>
      <w:color w:val="0000FF"/>
      <w:u w:val="single"/>
    </w:rPr>
  </w:style>
  <w:style w:type="character" w:styleId="ListLabel1" w:customStyle="1">
    <w:name w:val="ListLabel 1"/>
    <w:qFormat/>
    <w:rsid w:val="00f1668a"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ListLabel2" w:customStyle="1">
    <w:name w:val="ListLabel 2"/>
    <w:qFormat/>
    <w:rsid w:val="00f1668a"/>
    <w:rPr>
      <w:rFonts w:ascii="Times New Roman" w:hAnsi="Times New Roman" w:cs="Times New Roman"/>
      <w:b w:val="false"/>
      <w:color w:val="auto"/>
      <w:sz w:val="28"/>
      <w:szCs w:val="28"/>
      <w:u w:val="none"/>
    </w:rPr>
  </w:style>
  <w:style w:type="character" w:styleId="ListLabel3" w:customStyle="1">
    <w:name w:val="ListLabel 3"/>
    <w:qFormat/>
    <w:rsid w:val="00f1668a"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ListLabel4" w:customStyle="1">
    <w:name w:val="ListLabel 4"/>
    <w:qFormat/>
    <w:rsid w:val="00f1668a"/>
    <w:rPr>
      <w:rFonts w:ascii="Times New Roman" w:hAnsi="Times New Roman" w:cs="Times New Roman"/>
      <w:b w:val="false"/>
      <w:color w:val="auto"/>
      <w:sz w:val="28"/>
      <w:szCs w:val="28"/>
      <w:u w:val="none"/>
    </w:rPr>
  </w:style>
  <w:style w:type="character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b w:val="false"/>
      <w:color w:val="auto"/>
      <w:sz w:val="28"/>
      <w:szCs w:val="28"/>
      <w:u w:val="none"/>
    </w:rPr>
  </w:style>
  <w:style w:type="paragraph" w:styleId="Style15" w:customStyle="1">
    <w:name w:val="Заголовок"/>
    <w:basedOn w:val="Normal"/>
    <w:next w:val="Style16"/>
    <w:qFormat/>
    <w:rsid w:val="00f1668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f1668a"/>
    <w:pPr>
      <w:spacing w:before="0" w:after="140"/>
    </w:pPr>
    <w:rPr/>
  </w:style>
  <w:style w:type="paragraph" w:styleId="Style17">
    <w:name w:val="List"/>
    <w:basedOn w:val="Style16"/>
    <w:rsid w:val="00f1668a"/>
    <w:pPr/>
    <w:rPr>
      <w:rFonts w:cs="Mangal"/>
    </w:rPr>
  </w:style>
  <w:style w:type="paragraph" w:styleId="Style18" w:customStyle="1">
    <w:name w:val="Caption"/>
    <w:basedOn w:val="Normal"/>
    <w:qFormat/>
    <w:rsid w:val="00f166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f1668a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545c8"/>
    <w:pPr>
      <w:widowControl/>
      <w:bidi w:val="0"/>
      <w:jc w:val="left"/>
    </w:pPr>
    <w:rPr>
      <w:rFonts w:ascii="Calibri" w:hAnsi="Calibri" w:eastAsia="Calibri" w:eastAsiaTheme="minorHAnsi" w:cs=""/>
      <w:color w:val="auto"/>
      <w:kern w:val="0"/>
      <w:sz w:val="22"/>
      <w:szCs w:val="22"/>
      <w:lang w:eastAsia="en-US" w:val="ru-RU" w:bidi="ar-SA"/>
    </w:rPr>
  </w:style>
  <w:style w:type="paragraph" w:styleId="ConsPlusNormal" w:customStyle="1">
    <w:name w:val="ConsPlusNormal"/>
    <w:qFormat/>
    <w:rsid w:val="002545c8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545c8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C1CB8C5C38CD2AE978E1753A1B8590EE8277168A8C5FE4348DD2E6C6D22EB12341D00A3BD6C211D3B7F6490E84E344C387EE185BEE4731FzCE2J" TargetMode="External"/><Relationship Id="rId3" Type="http://schemas.openxmlformats.org/officeDocument/2006/relationships/hyperlink" Target="consultantplus://offline/ref=5C1CB8C5C38CD2AE978E095EB7D40702E82E2E60A3CFFD1C128275313A2BE145735259E1F961211D3A7436C4A74F68086A6DE083BEE77200C91032zAE4J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2</Pages>
  <Words>422</Words>
  <Characters>3420</Characters>
  <CharactersWithSpaces>3908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2020-03-13T07:29:00Z</dcterms:created>
  <dc:creator>User</dc:creator>
  <dc:description/>
  <dc:language>ru-RU</dc:language>
  <cp:lastModifiedBy/>
  <cp:lastPrinted>2020-03-18T14:53:00Z</cp:lastPrinted>
  <dcterms:modified xsi:type="dcterms:W3CDTF">2021-01-14T11:37:04Z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