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5D" w:rsidRDefault="00E0195D" w:rsidP="00E0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безопасного выхода человека из зоны лесного пожара.</w:t>
      </w:r>
    </w:p>
    <w:p w:rsidR="00E0195D" w:rsidRPr="00BC5574" w:rsidRDefault="00E0195D" w:rsidP="00E0195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C5574">
        <w:rPr>
          <w:color w:val="333333"/>
          <w:sz w:val="28"/>
          <w:szCs w:val="28"/>
        </w:rPr>
        <w:t>Идти надо навстречу ветру, перпендикулярно кромке пожара, выбирая для этого лесные просеки, дороги, берега ручьёв и рек. При сильном задымлении рот и нос нужно прикрывать, используя для этого имеющиеся у вас средства (мокрая ватно-марлевая повязка, мокрое полотенце, носовой платок, головной убор, часть одежды).</w:t>
      </w:r>
    </w:p>
    <w:p w:rsidR="00E0195D" w:rsidRPr="00BC5574" w:rsidRDefault="00E0195D" w:rsidP="00E0195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C5574">
        <w:rPr>
          <w:color w:val="333333"/>
          <w:sz w:val="28"/>
          <w:szCs w:val="28"/>
        </w:rPr>
        <w:t>Если невозможно уйти от пожара, войдите в водоём или накройтесь мокрой одеждой, дышите воздухом возле земли — там он меньше задымлён.</w:t>
      </w:r>
    </w:p>
    <w:p w:rsidR="00E0195D" w:rsidRDefault="00E0195D"/>
    <w:p w:rsidR="00E0195D" w:rsidRDefault="00E0195D">
      <w:r>
        <w:rPr>
          <w:rFonts w:ascii="Times New Roman" w:hAnsi="Times New Roman" w:cs="Times New Roman"/>
          <w:sz w:val="28"/>
          <w:szCs w:val="28"/>
        </w:rPr>
        <w:t>Отдел по ГО, ЧС и экологической безопасности.</w:t>
      </w:r>
    </w:p>
    <w:sectPr w:rsidR="00E0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95D"/>
    <w:rsid w:val="00E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Администрация МО Красноборский мун. район"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Синицкий</dc:creator>
  <cp:keywords/>
  <dc:description/>
  <cp:lastModifiedBy>Геннадий Синицкий</cp:lastModifiedBy>
  <cp:revision>3</cp:revision>
  <dcterms:created xsi:type="dcterms:W3CDTF">2017-07-18T13:04:00Z</dcterms:created>
  <dcterms:modified xsi:type="dcterms:W3CDTF">2017-07-18T13:05:00Z</dcterms:modified>
</cp:coreProperties>
</file>