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0FA8" w:rsidP="00A00FA8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Терапевтическое отделение, дневной стационар, физиотерапевтический </w:t>
      </w:r>
      <w:proofErr w:type="spellStart"/>
      <w:r>
        <w:rPr>
          <w:rFonts w:ascii="Times New Roman" w:hAnsi="Times New Roman" w:cs="Times New Roman"/>
          <w:sz w:val="30"/>
          <w:szCs w:val="30"/>
        </w:rPr>
        <w:t>кабинет</w:t>
      </w:r>
      <w:proofErr w:type="gramStart"/>
      <w:r>
        <w:rPr>
          <w:rFonts w:ascii="Times New Roman" w:hAnsi="Times New Roman" w:cs="Times New Roman"/>
          <w:sz w:val="30"/>
          <w:szCs w:val="30"/>
        </w:rPr>
        <w:t>,с</w:t>
      </w:r>
      <w:proofErr w:type="spellEnd"/>
      <w:proofErr w:type="gramEnd"/>
      <w:r>
        <w:rPr>
          <w:rFonts w:ascii="Times New Roman" w:hAnsi="Times New Roman" w:cs="Times New Roman"/>
          <w:sz w:val="30"/>
          <w:szCs w:val="30"/>
        </w:rPr>
        <w:t>. Красноборск, пер. Больничный, д. 6-а.</w:t>
      </w:r>
    </w:p>
    <w:p w:rsidR="00A00FA8" w:rsidRDefault="00A00FA8" w:rsidP="00A00FA8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933334" cy="3447619"/>
            <wp:effectExtent l="19050" t="0" r="616" b="0"/>
            <wp:docPr id="1" name="Рисунок 0" descr="пер. Больничный 6а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. Больничный 6а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334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FA8" w:rsidRPr="00A00FA8" w:rsidRDefault="00A00FA8">
      <w:pPr>
        <w:rPr>
          <w:rFonts w:ascii="Times New Roman" w:hAnsi="Times New Roman" w:cs="Times New Roman"/>
          <w:sz w:val="30"/>
          <w:szCs w:val="30"/>
        </w:rPr>
      </w:pPr>
    </w:p>
    <w:sectPr w:rsidR="00A00FA8" w:rsidRPr="00A00FA8" w:rsidSect="00A00FA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0FA8"/>
    <w:rsid w:val="00A0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2018-02-02T06:55:00Z</dcterms:created>
  <dcterms:modified xsi:type="dcterms:W3CDTF">2018-02-02T06:57:00Z</dcterms:modified>
</cp:coreProperties>
</file>