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FA" w:rsidRDefault="003042FA">
      <w:pPr>
        <w:pStyle w:val="ad"/>
        <w:jc w:val="right"/>
        <w:rPr>
          <w:b w:val="0"/>
          <w:sz w:val="20"/>
        </w:rPr>
      </w:pPr>
    </w:p>
    <w:p w:rsidR="003042FA" w:rsidRDefault="00AE02E2">
      <w:pPr>
        <w:pStyle w:val="ad"/>
        <w:jc w:val="right"/>
      </w:pPr>
      <w:r>
        <w:rPr>
          <w:b w:val="0"/>
          <w:sz w:val="20"/>
        </w:rPr>
        <w:t>Утвержден</w:t>
      </w:r>
    </w:p>
    <w:p w:rsidR="003042FA" w:rsidRDefault="00AE02E2">
      <w:pPr>
        <w:pStyle w:val="ad"/>
        <w:jc w:val="right"/>
        <w:rPr>
          <w:b w:val="0"/>
          <w:sz w:val="20"/>
        </w:rPr>
      </w:pPr>
      <w:r>
        <w:rPr>
          <w:b w:val="0"/>
          <w:sz w:val="20"/>
        </w:rPr>
        <w:t xml:space="preserve">постановлением администрации </w:t>
      </w:r>
    </w:p>
    <w:p w:rsidR="003042FA" w:rsidRDefault="00AE02E2">
      <w:pPr>
        <w:pStyle w:val="ad"/>
        <w:jc w:val="right"/>
        <w:rPr>
          <w:b w:val="0"/>
          <w:sz w:val="20"/>
        </w:rPr>
      </w:pPr>
      <w:r>
        <w:rPr>
          <w:b w:val="0"/>
          <w:sz w:val="20"/>
        </w:rPr>
        <w:t>Красноборск</w:t>
      </w:r>
      <w:r w:rsidR="00295FED">
        <w:rPr>
          <w:b w:val="0"/>
          <w:sz w:val="20"/>
        </w:rPr>
        <w:t>ого</w:t>
      </w:r>
      <w:r>
        <w:rPr>
          <w:b w:val="0"/>
          <w:sz w:val="20"/>
        </w:rPr>
        <w:t xml:space="preserve"> муниципальн</w:t>
      </w:r>
      <w:r w:rsidR="00295FED">
        <w:rPr>
          <w:b w:val="0"/>
          <w:sz w:val="20"/>
        </w:rPr>
        <w:t>ого</w:t>
      </w:r>
      <w:r w:rsidR="0081610D">
        <w:rPr>
          <w:b w:val="0"/>
          <w:sz w:val="20"/>
        </w:rPr>
        <w:t xml:space="preserve"> </w:t>
      </w:r>
      <w:r w:rsidR="00295FED">
        <w:rPr>
          <w:b w:val="0"/>
          <w:sz w:val="20"/>
        </w:rPr>
        <w:t>округа</w:t>
      </w:r>
    </w:p>
    <w:p w:rsidR="003042FA" w:rsidRDefault="0044344B">
      <w:pPr>
        <w:pStyle w:val="ad"/>
        <w:jc w:val="right"/>
      </w:pPr>
      <w:bookmarkStart w:id="0" w:name="_Hlk164848436"/>
      <w:r>
        <w:rPr>
          <w:b w:val="0"/>
          <w:sz w:val="20"/>
        </w:rPr>
        <w:t>О</w:t>
      </w:r>
      <w:r w:rsidR="00AE02E2">
        <w:rPr>
          <w:b w:val="0"/>
          <w:sz w:val="20"/>
        </w:rPr>
        <w:t>т</w:t>
      </w:r>
      <w:r>
        <w:rPr>
          <w:b w:val="0"/>
          <w:sz w:val="20"/>
        </w:rPr>
        <w:t xml:space="preserve"> 26 июня 2024 </w:t>
      </w:r>
      <w:r w:rsidR="00AE02E2">
        <w:rPr>
          <w:b w:val="0"/>
          <w:sz w:val="20"/>
        </w:rPr>
        <w:t xml:space="preserve"> года № </w:t>
      </w:r>
      <w:bookmarkStart w:id="1" w:name="_GoBack"/>
      <w:bookmarkEnd w:id="0"/>
      <w:bookmarkEnd w:id="1"/>
      <w:r>
        <w:rPr>
          <w:b w:val="0"/>
          <w:sz w:val="20"/>
        </w:rPr>
        <w:t xml:space="preserve"> 554</w:t>
      </w:r>
    </w:p>
    <w:p w:rsidR="003042FA" w:rsidRDefault="003042FA">
      <w:pPr>
        <w:pStyle w:val="ad"/>
      </w:pPr>
    </w:p>
    <w:p w:rsidR="003042FA" w:rsidRDefault="003042FA">
      <w:pPr>
        <w:pStyle w:val="ad"/>
      </w:pPr>
    </w:p>
    <w:p w:rsidR="003042FA" w:rsidRDefault="003042FA">
      <w:pPr>
        <w:pStyle w:val="ad"/>
      </w:pPr>
    </w:p>
    <w:p w:rsidR="003042FA" w:rsidRDefault="00AE02E2" w:rsidP="00295FED">
      <w:pPr>
        <w:pStyle w:val="ad"/>
      </w:pPr>
      <w:r>
        <w:t>АДМИНИСТРАТИВНЫЙ РЕГЛАМЕНТ</w:t>
      </w:r>
    </w:p>
    <w:p w:rsidR="003042FA" w:rsidRDefault="00AE02E2" w:rsidP="00295FED">
      <w:pPr>
        <w:jc w:val="center"/>
        <w:rPr>
          <w:b/>
        </w:rPr>
      </w:pPr>
      <w:r>
        <w:rPr>
          <w:b/>
        </w:rPr>
        <w:t>предоставления муниципальной услуги</w:t>
      </w:r>
    </w:p>
    <w:p w:rsidR="003042FA" w:rsidRDefault="00AE02E2" w:rsidP="00295FED">
      <w:pPr>
        <w:jc w:val="center"/>
        <w:rPr>
          <w:b/>
          <w:szCs w:val="28"/>
        </w:rPr>
      </w:pPr>
      <w:r>
        <w:rPr>
          <w:b/>
          <w:szCs w:val="28"/>
        </w:rPr>
        <w:t>«Организация транспортного обслуживания</w:t>
      </w:r>
    </w:p>
    <w:p w:rsidR="003042FA" w:rsidRDefault="00AE02E2" w:rsidP="00295FED">
      <w:pPr>
        <w:jc w:val="center"/>
        <w:rPr>
          <w:b/>
          <w:szCs w:val="28"/>
        </w:rPr>
      </w:pPr>
      <w:r>
        <w:rPr>
          <w:b/>
          <w:szCs w:val="28"/>
        </w:rPr>
        <w:t>населения автомобильным транспортом</w:t>
      </w:r>
    </w:p>
    <w:p w:rsidR="00295FED" w:rsidRDefault="00AE02E2" w:rsidP="00295FED">
      <w:pPr>
        <w:jc w:val="center"/>
        <w:rPr>
          <w:b/>
          <w:szCs w:val="28"/>
        </w:rPr>
      </w:pPr>
      <w:r>
        <w:rPr>
          <w:b/>
          <w:szCs w:val="28"/>
        </w:rPr>
        <w:t>в границах</w:t>
      </w:r>
      <w:r w:rsidR="0081610D">
        <w:rPr>
          <w:b/>
          <w:szCs w:val="28"/>
        </w:rPr>
        <w:t xml:space="preserve"> </w:t>
      </w:r>
      <w:r>
        <w:rPr>
          <w:b/>
          <w:szCs w:val="28"/>
        </w:rPr>
        <w:t>Красноборс</w:t>
      </w:r>
      <w:r w:rsidR="00295FED">
        <w:rPr>
          <w:b/>
          <w:szCs w:val="28"/>
        </w:rPr>
        <w:t>кого</w:t>
      </w:r>
      <w:r>
        <w:rPr>
          <w:b/>
          <w:szCs w:val="28"/>
        </w:rPr>
        <w:t xml:space="preserve"> </w:t>
      </w:r>
      <w:proofErr w:type="gramStart"/>
      <w:r>
        <w:rPr>
          <w:b/>
          <w:szCs w:val="28"/>
        </w:rPr>
        <w:t>муниципальн</w:t>
      </w:r>
      <w:r w:rsidR="00295FED">
        <w:rPr>
          <w:b/>
          <w:szCs w:val="28"/>
        </w:rPr>
        <w:t>ого</w:t>
      </w:r>
      <w:proofErr w:type="gramEnd"/>
    </w:p>
    <w:p w:rsidR="003042FA" w:rsidRPr="00295FED" w:rsidRDefault="00295FED" w:rsidP="00295FED">
      <w:pPr>
        <w:jc w:val="center"/>
        <w:rPr>
          <w:b/>
          <w:szCs w:val="28"/>
        </w:rPr>
      </w:pPr>
      <w:r>
        <w:rPr>
          <w:b/>
          <w:szCs w:val="28"/>
        </w:rPr>
        <w:t>округа»</w:t>
      </w:r>
    </w:p>
    <w:p w:rsidR="003042FA" w:rsidRDefault="003042FA"/>
    <w:p w:rsidR="003042FA" w:rsidRDefault="00AE02E2">
      <w:pPr>
        <w:jc w:val="center"/>
        <w:rPr>
          <w:b/>
        </w:rPr>
      </w:pPr>
      <w:r>
        <w:rPr>
          <w:b/>
          <w:lang w:val="en-US"/>
        </w:rPr>
        <w:t>I</w:t>
      </w:r>
      <w:r>
        <w:rPr>
          <w:b/>
        </w:rPr>
        <w:t>. Общие положения</w:t>
      </w:r>
    </w:p>
    <w:p w:rsidR="003042FA" w:rsidRDefault="003042FA"/>
    <w:p w:rsidR="003042FA" w:rsidRDefault="00AE02E2">
      <w:pPr>
        <w:jc w:val="center"/>
        <w:rPr>
          <w:b/>
          <w:bCs/>
        </w:rPr>
      </w:pPr>
      <w:r>
        <w:rPr>
          <w:b/>
          <w:bCs/>
        </w:rPr>
        <w:t>1.1. Предмет регулирования административного регламента</w:t>
      </w:r>
    </w:p>
    <w:p w:rsidR="003042FA" w:rsidRDefault="003042FA"/>
    <w:p w:rsidR="003042FA" w:rsidRDefault="00AE02E2">
      <w:pPr>
        <w:ind w:firstLine="720"/>
        <w:jc w:val="both"/>
      </w:pPr>
      <w:r>
        <w:t xml:space="preserve">1. </w:t>
      </w:r>
      <w:proofErr w:type="gramStart"/>
      <w:r>
        <w:t xml:space="preserve">Настоящий административный регламент устанавливает порядок предоставления муниципальной услуги по </w:t>
      </w:r>
      <w:r>
        <w:rPr>
          <w:szCs w:val="28"/>
        </w:rPr>
        <w:t>организации транспортного обслуживания населения автомобильным транспортом в границах муниципального образования Красноборск</w:t>
      </w:r>
      <w:r w:rsidR="00295FED">
        <w:rPr>
          <w:szCs w:val="28"/>
        </w:rPr>
        <w:t>ого</w:t>
      </w:r>
      <w:r>
        <w:rPr>
          <w:szCs w:val="28"/>
        </w:rPr>
        <w:t xml:space="preserve"> муниципальн</w:t>
      </w:r>
      <w:r w:rsidR="00295FED">
        <w:rPr>
          <w:szCs w:val="28"/>
        </w:rPr>
        <w:t>ого округа</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Pr>
          <w:szCs w:val="28"/>
        </w:rPr>
        <w:t>Красноборск</w:t>
      </w:r>
      <w:r w:rsidR="00295FED">
        <w:rPr>
          <w:szCs w:val="28"/>
        </w:rPr>
        <w:t>ого</w:t>
      </w:r>
      <w:r>
        <w:rPr>
          <w:szCs w:val="28"/>
        </w:rPr>
        <w:t xml:space="preserve"> муниципальн</w:t>
      </w:r>
      <w:r w:rsidR="00295FED">
        <w:rPr>
          <w:szCs w:val="28"/>
        </w:rPr>
        <w:t>ого</w:t>
      </w:r>
      <w:r w:rsidR="0081610D">
        <w:rPr>
          <w:szCs w:val="28"/>
        </w:rPr>
        <w:t xml:space="preserve"> </w:t>
      </w:r>
      <w:r w:rsidR="00295FED">
        <w:rPr>
          <w:szCs w:val="28"/>
        </w:rPr>
        <w:t>округа</w:t>
      </w:r>
      <w:r>
        <w:t xml:space="preserve">  (далее – орган, администрация) при осуществлении полномочий по предоставлению муниципальной услуги.</w:t>
      </w:r>
      <w:proofErr w:type="gramEnd"/>
    </w:p>
    <w:p w:rsidR="003042FA" w:rsidRDefault="00AE02E2">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042FA" w:rsidRDefault="00AE02E2">
      <w:pPr>
        <w:jc w:val="both"/>
        <w:rPr>
          <w:szCs w:val="28"/>
        </w:rPr>
      </w:pPr>
      <w:r>
        <w:rPr>
          <w:szCs w:val="28"/>
        </w:rPr>
        <w:tab/>
        <w:t>1) регистрация запроса заявителя о предоставлении муниципальной услуги;</w:t>
      </w:r>
    </w:p>
    <w:p w:rsidR="003042FA" w:rsidRDefault="00AE02E2">
      <w:pPr>
        <w:jc w:val="both"/>
      </w:pPr>
      <w:r>
        <w:rPr>
          <w:szCs w:val="28"/>
        </w:rPr>
        <w:tab/>
        <w:t>2) рассмотрение запроса заявителя о предоставлении муниципальной услуги;</w:t>
      </w:r>
    </w:p>
    <w:p w:rsidR="003042FA" w:rsidRDefault="00AE02E2">
      <w:pPr>
        <w:jc w:val="both"/>
      </w:pPr>
      <w:r>
        <w:rPr>
          <w:szCs w:val="28"/>
        </w:rPr>
        <w:tab/>
        <w:t>3) выдача заявителю результата предоставления муниципальной услуги.</w:t>
      </w:r>
    </w:p>
    <w:p w:rsidR="003042FA" w:rsidRDefault="003042FA">
      <w:pPr>
        <w:ind w:firstLine="720"/>
        <w:jc w:val="both"/>
      </w:pPr>
    </w:p>
    <w:p w:rsidR="003042FA" w:rsidRDefault="00AE02E2">
      <w:pPr>
        <w:jc w:val="center"/>
        <w:rPr>
          <w:b/>
          <w:szCs w:val="28"/>
        </w:rPr>
      </w:pPr>
      <w:r>
        <w:rPr>
          <w:b/>
          <w:szCs w:val="28"/>
        </w:rPr>
        <w:t>1.2. Описание заявителей при предоставлении</w:t>
      </w:r>
    </w:p>
    <w:p w:rsidR="003042FA" w:rsidRDefault="00AE02E2">
      <w:pPr>
        <w:jc w:val="center"/>
        <w:rPr>
          <w:b/>
          <w:szCs w:val="28"/>
        </w:rPr>
      </w:pPr>
      <w:r>
        <w:rPr>
          <w:b/>
          <w:szCs w:val="28"/>
        </w:rPr>
        <w:t>муниципальной услуги</w:t>
      </w:r>
    </w:p>
    <w:p w:rsidR="003042FA" w:rsidRDefault="003042FA">
      <w:pPr>
        <w:ind w:firstLine="720"/>
        <w:jc w:val="both"/>
        <w:rPr>
          <w:szCs w:val="28"/>
        </w:rPr>
      </w:pPr>
    </w:p>
    <w:p w:rsidR="003042FA" w:rsidRDefault="00AE02E2">
      <w:pPr>
        <w:ind w:firstLine="720"/>
        <w:jc w:val="both"/>
        <w:rPr>
          <w:szCs w:val="28"/>
        </w:rPr>
      </w:pPr>
      <w:r>
        <w:rPr>
          <w:szCs w:val="28"/>
        </w:rPr>
        <w:t>4. Заявителями при предоставлении муниципальной услуги являются:</w:t>
      </w:r>
    </w:p>
    <w:p w:rsidR="003042FA" w:rsidRDefault="00AE02E2">
      <w:pPr>
        <w:ind w:firstLine="709"/>
        <w:jc w:val="both"/>
      </w:pPr>
      <w:r>
        <w:rPr>
          <w:szCs w:val="28"/>
        </w:rPr>
        <w:t>1) юридические лица;</w:t>
      </w:r>
    </w:p>
    <w:p w:rsidR="003042FA" w:rsidRDefault="00AE02E2">
      <w:pPr>
        <w:ind w:firstLine="720"/>
        <w:jc w:val="both"/>
      </w:pPr>
      <w:r>
        <w:rPr>
          <w:szCs w:val="28"/>
        </w:rPr>
        <w:t>2) физические лица, зарегистрированные в установленном порядке в качестве индивидуального</w:t>
      </w:r>
      <w:r w:rsidR="0044344B">
        <w:rPr>
          <w:szCs w:val="28"/>
        </w:rPr>
        <w:t xml:space="preserve"> предпринимателя и осуществляющи</w:t>
      </w:r>
      <w:r>
        <w:rPr>
          <w:szCs w:val="28"/>
        </w:rPr>
        <w:t>е предпринимательскую деятельность без образования юридического лица.</w:t>
      </w:r>
    </w:p>
    <w:p w:rsidR="003042FA" w:rsidRDefault="00AE02E2">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3042FA" w:rsidRDefault="00AE02E2">
      <w:pPr>
        <w:ind w:firstLine="720"/>
        <w:jc w:val="both"/>
        <w:rPr>
          <w:szCs w:val="28"/>
        </w:rPr>
      </w:pPr>
      <w:r>
        <w:rPr>
          <w:szCs w:val="28"/>
        </w:rPr>
        <w:t>1) законные представители.</w:t>
      </w:r>
    </w:p>
    <w:p w:rsidR="003042FA" w:rsidRDefault="003042FA">
      <w:pPr>
        <w:ind w:firstLine="720"/>
        <w:jc w:val="both"/>
        <w:rPr>
          <w:szCs w:val="28"/>
        </w:rPr>
      </w:pPr>
    </w:p>
    <w:p w:rsidR="003042FA" w:rsidRDefault="00AE02E2">
      <w:pPr>
        <w:jc w:val="center"/>
        <w:rPr>
          <w:b/>
          <w:szCs w:val="28"/>
        </w:rPr>
      </w:pPr>
      <w:r>
        <w:rPr>
          <w:b/>
          <w:szCs w:val="28"/>
        </w:rPr>
        <w:t>1.3. Требования к порядку информирования</w:t>
      </w:r>
    </w:p>
    <w:p w:rsidR="003042FA" w:rsidRDefault="00AE02E2">
      <w:pPr>
        <w:jc w:val="center"/>
        <w:rPr>
          <w:b/>
          <w:szCs w:val="28"/>
        </w:rPr>
      </w:pPr>
      <w:r>
        <w:rPr>
          <w:b/>
          <w:szCs w:val="28"/>
        </w:rPr>
        <w:t>о правилах предоставления муниципальной услуги</w:t>
      </w:r>
    </w:p>
    <w:p w:rsidR="003042FA" w:rsidRDefault="003042FA">
      <w:pPr>
        <w:ind w:firstLine="720"/>
        <w:jc w:val="both"/>
        <w:rPr>
          <w:szCs w:val="28"/>
        </w:rPr>
      </w:pPr>
    </w:p>
    <w:p w:rsidR="003042FA" w:rsidRDefault="00AE02E2">
      <w:pPr>
        <w:ind w:firstLine="720"/>
        <w:jc w:val="both"/>
        <w:rPr>
          <w:szCs w:val="28"/>
        </w:rPr>
      </w:pPr>
      <w:r>
        <w:rPr>
          <w:szCs w:val="28"/>
        </w:rPr>
        <w:t>6. Информация о правилах предоставления муниципальной услуги может быть получена:</w:t>
      </w:r>
    </w:p>
    <w:p w:rsidR="003042FA" w:rsidRDefault="00AE02E2">
      <w:pPr>
        <w:ind w:firstLine="720"/>
        <w:jc w:val="both"/>
        <w:rPr>
          <w:szCs w:val="28"/>
        </w:rPr>
      </w:pPr>
      <w:r>
        <w:rPr>
          <w:szCs w:val="28"/>
        </w:rPr>
        <w:t>по телефону;</w:t>
      </w:r>
    </w:p>
    <w:p w:rsidR="003042FA" w:rsidRDefault="00AE02E2">
      <w:pPr>
        <w:ind w:firstLine="720"/>
        <w:jc w:val="both"/>
        <w:rPr>
          <w:szCs w:val="28"/>
        </w:rPr>
      </w:pPr>
      <w:r>
        <w:rPr>
          <w:szCs w:val="28"/>
        </w:rPr>
        <w:t>по электронной почте;</w:t>
      </w:r>
    </w:p>
    <w:p w:rsidR="003042FA" w:rsidRDefault="00AE02E2">
      <w:pPr>
        <w:ind w:firstLine="720"/>
        <w:jc w:val="both"/>
        <w:rPr>
          <w:szCs w:val="28"/>
        </w:rPr>
      </w:pPr>
      <w:r>
        <w:rPr>
          <w:szCs w:val="28"/>
        </w:rPr>
        <w:t>по почте путем обращения заявителя с письменным запросом о предоставлении информации;</w:t>
      </w:r>
    </w:p>
    <w:p w:rsidR="003042FA" w:rsidRDefault="00AE02E2">
      <w:pPr>
        <w:ind w:firstLine="720"/>
        <w:jc w:val="both"/>
        <w:rPr>
          <w:szCs w:val="28"/>
        </w:rPr>
      </w:pPr>
      <w:r>
        <w:rPr>
          <w:szCs w:val="28"/>
        </w:rPr>
        <w:t>при личном обращении заявителя;</w:t>
      </w:r>
    </w:p>
    <w:p w:rsidR="003042FA" w:rsidRDefault="00AE02E2">
      <w:pPr>
        <w:ind w:firstLine="720"/>
        <w:jc w:val="both"/>
        <w:rPr>
          <w:szCs w:val="28"/>
        </w:rPr>
      </w:pPr>
      <w:r>
        <w:rPr>
          <w:szCs w:val="28"/>
        </w:rPr>
        <w:t>на официальном сайте администрации в информационно-телекоммуникационной сети «Интернет»;</w:t>
      </w:r>
    </w:p>
    <w:p w:rsidR="003042FA" w:rsidRDefault="00AE02E2">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042FA" w:rsidRDefault="00AE02E2">
      <w:pPr>
        <w:ind w:firstLine="720"/>
        <w:jc w:val="both"/>
      </w:pPr>
      <w:r>
        <w:rPr>
          <w:szCs w:val="28"/>
        </w:rPr>
        <w:t xml:space="preserve">в помещениях </w:t>
      </w:r>
      <w:bookmarkStart w:id="2" w:name="__DdeLink__569_4258516432"/>
      <w:r>
        <w:rPr>
          <w:szCs w:val="28"/>
        </w:rPr>
        <w:t>органа</w:t>
      </w:r>
      <w:bookmarkEnd w:id="2"/>
      <w:r>
        <w:rPr>
          <w:szCs w:val="28"/>
        </w:rPr>
        <w:t xml:space="preserve"> (на информационных стендах);</w:t>
      </w:r>
    </w:p>
    <w:p w:rsidR="003042FA" w:rsidRDefault="00AE02E2">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042FA" w:rsidRDefault="00AE02E2">
      <w:pPr>
        <w:ind w:firstLine="720"/>
        <w:jc w:val="both"/>
        <w:rPr>
          <w:szCs w:val="28"/>
        </w:rPr>
      </w:pPr>
      <w:r>
        <w:rPr>
          <w:szCs w:val="28"/>
        </w:rPr>
        <w:t>1) сообщается следующая информация:</w:t>
      </w:r>
    </w:p>
    <w:p w:rsidR="003042FA" w:rsidRDefault="00AE02E2">
      <w:pPr>
        <w:ind w:firstLine="720"/>
        <w:jc w:val="both"/>
      </w:pPr>
      <w:r>
        <w:rPr>
          <w:szCs w:val="28"/>
        </w:rPr>
        <w:t>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042FA" w:rsidRDefault="00AE02E2">
      <w:pPr>
        <w:ind w:firstLine="720"/>
        <w:jc w:val="both"/>
      </w:pPr>
      <w:r>
        <w:rPr>
          <w:szCs w:val="28"/>
        </w:rPr>
        <w:t>график работы органа с заявителями в целях оказания содействия при подаче запросов заявителей в электронной форме;</w:t>
      </w:r>
    </w:p>
    <w:p w:rsidR="003042FA" w:rsidRDefault="00AE02E2">
      <w:pPr>
        <w:ind w:firstLine="720"/>
        <w:jc w:val="both"/>
      </w:pPr>
      <w:r>
        <w:rPr>
          <w:szCs w:val="28"/>
        </w:rPr>
        <w:t>график работы органа с заявителями по иным вопросам их взаимодействия;</w:t>
      </w:r>
    </w:p>
    <w:p w:rsidR="003042FA" w:rsidRDefault="00AE02E2">
      <w:pPr>
        <w:ind w:firstLine="720"/>
        <w:jc w:val="both"/>
        <w:rPr>
          <w:szCs w:val="28"/>
        </w:rPr>
      </w:pPr>
      <w:r>
        <w:t xml:space="preserve">сведения о порядке </w:t>
      </w:r>
      <w:r>
        <w:rPr>
          <w:szCs w:val="28"/>
        </w:rPr>
        <w:t>досудебного (внесудебного) обжалования решений и действий (бездействия) должностных лиц, муниципальных служащих администрации Красноборск</w:t>
      </w:r>
      <w:r w:rsidR="00295FED">
        <w:rPr>
          <w:szCs w:val="28"/>
        </w:rPr>
        <w:t>ого</w:t>
      </w:r>
      <w:r>
        <w:rPr>
          <w:szCs w:val="28"/>
        </w:rPr>
        <w:t xml:space="preserve"> муниципальн</w:t>
      </w:r>
      <w:r w:rsidR="00295FED">
        <w:rPr>
          <w:szCs w:val="28"/>
        </w:rPr>
        <w:t>ого</w:t>
      </w:r>
      <w:r w:rsidR="0081610D">
        <w:rPr>
          <w:szCs w:val="28"/>
        </w:rPr>
        <w:t xml:space="preserve"> </w:t>
      </w:r>
      <w:r w:rsidR="00295FED">
        <w:rPr>
          <w:szCs w:val="28"/>
        </w:rPr>
        <w:t>округа</w:t>
      </w:r>
      <w:r>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042FA" w:rsidRDefault="00AE02E2">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042FA" w:rsidRDefault="00AE02E2">
      <w:pPr>
        <w:ind w:firstLine="720"/>
        <w:jc w:val="both"/>
      </w:pPr>
      <w:r>
        <w:rPr>
          <w:szCs w:val="28"/>
        </w:rPr>
        <w:t xml:space="preserve">Ответ на телефонный звонок должен начинаться с информации о наименовании органа,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w:t>
      </w:r>
      <w:r>
        <w:rPr>
          <w:szCs w:val="28"/>
        </w:rPr>
        <w:lastRenderedPageBreak/>
        <w:t>информацию, или указан иной способ получения информации о правилах предоставления муниципальной услуги.</w:t>
      </w:r>
    </w:p>
    <w:p w:rsidR="003042FA" w:rsidRDefault="00AE02E2">
      <w:pPr>
        <w:ind w:firstLine="720"/>
        <w:jc w:val="both"/>
        <w:rPr>
          <w:szCs w:val="28"/>
        </w:rPr>
      </w:pPr>
      <w:r>
        <w:rPr>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3042FA" w:rsidRDefault="00AE02E2">
      <w:pPr>
        <w:ind w:firstLine="720"/>
        <w:jc w:val="both"/>
        <w:rPr>
          <w:szCs w:val="28"/>
        </w:rPr>
      </w:pPr>
      <w:r>
        <w:rPr>
          <w:szCs w:val="28"/>
        </w:rPr>
        <w:t>8. На официальном сайте органа в информационно-телекоммуникационной сети «Интернет» размещается следующая информация:</w:t>
      </w:r>
    </w:p>
    <w:p w:rsidR="003042FA" w:rsidRDefault="00AE02E2">
      <w:pPr>
        <w:ind w:firstLine="720"/>
        <w:jc w:val="both"/>
        <w:rPr>
          <w:szCs w:val="28"/>
        </w:rPr>
      </w:pPr>
      <w:r>
        <w:rPr>
          <w:szCs w:val="28"/>
        </w:rPr>
        <w:t>текст настоящего административного регламента;</w:t>
      </w:r>
    </w:p>
    <w:p w:rsidR="003042FA" w:rsidRDefault="00AE02E2">
      <w:pPr>
        <w:ind w:firstLine="720"/>
        <w:jc w:val="both"/>
      </w:pPr>
      <w:r>
        <w:rPr>
          <w:szCs w:val="28"/>
        </w:rPr>
        <w:t>контактные данные органа, указанные в пункте 7 настоящего административного регламента;</w:t>
      </w:r>
    </w:p>
    <w:p w:rsidR="003042FA" w:rsidRDefault="00AE02E2">
      <w:pPr>
        <w:ind w:firstLine="720"/>
        <w:jc w:val="both"/>
      </w:pPr>
      <w:r>
        <w:rPr>
          <w:szCs w:val="28"/>
        </w:rPr>
        <w:t>график работы органа с заявителями в целях оказания содействия при подаче запросов заявителей в электронной форме;</w:t>
      </w:r>
    </w:p>
    <w:p w:rsidR="003042FA" w:rsidRDefault="00AE02E2">
      <w:pPr>
        <w:ind w:firstLine="720"/>
        <w:jc w:val="both"/>
      </w:pPr>
      <w:r>
        <w:rPr>
          <w:szCs w:val="28"/>
        </w:rPr>
        <w:t>график работы органа с заявителями по иным вопросам их взаимодействия;</w:t>
      </w:r>
    </w:p>
    <w:p w:rsidR="003042FA" w:rsidRDefault="00AE02E2">
      <w:pPr>
        <w:ind w:firstLine="720"/>
        <w:jc w:val="both"/>
        <w:rPr>
          <w:szCs w:val="28"/>
        </w:rPr>
      </w:pPr>
      <w:r>
        <w:rPr>
          <w:szCs w:val="28"/>
        </w:rPr>
        <w:t>образцы заполнения заявителями бланков документов;</w:t>
      </w:r>
    </w:p>
    <w:p w:rsidR="003042FA" w:rsidRDefault="00AE02E2">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042FA" w:rsidRDefault="00AE02E2">
      <w:pPr>
        <w:ind w:firstLine="720"/>
        <w:jc w:val="both"/>
        <w:rPr>
          <w:szCs w:val="28"/>
        </w:rPr>
      </w:pPr>
      <w:r>
        <w:rPr>
          <w:szCs w:val="28"/>
        </w:rPr>
        <w:t>порядок получения консультаций (справок) о предоставлении муниципальной услуги;</w:t>
      </w:r>
    </w:p>
    <w:p w:rsidR="003042FA" w:rsidRDefault="00AE02E2">
      <w:pPr>
        <w:ind w:firstLine="720"/>
        <w:jc w:val="both"/>
      </w:pPr>
      <w:r>
        <w:t xml:space="preserve">сведения о порядке </w:t>
      </w:r>
      <w:r>
        <w:rPr>
          <w:szCs w:val="28"/>
        </w:rPr>
        <w:t>досудебного (внесудебного) обжалования решений и действий (бездействия) должностных лиц администрации, муниципальных служащих.</w:t>
      </w:r>
    </w:p>
    <w:p w:rsidR="003042FA" w:rsidRDefault="00AE02E2">
      <w:pPr>
        <w:ind w:firstLine="720"/>
        <w:jc w:val="both"/>
        <w:rPr>
          <w:szCs w:val="28"/>
        </w:rPr>
      </w:pPr>
      <w:r>
        <w:rPr>
          <w:szCs w:val="28"/>
        </w:rPr>
        <w:t>9. На Архангельском региональном портале государственных и муниципальных услуг (функций) размещаются:</w:t>
      </w:r>
    </w:p>
    <w:p w:rsidR="003042FA" w:rsidRDefault="00AE02E2">
      <w:pPr>
        <w:ind w:firstLine="720"/>
        <w:jc w:val="both"/>
        <w:rPr>
          <w:szCs w:val="28"/>
        </w:rPr>
      </w:pPr>
      <w:r>
        <w:rPr>
          <w:szCs w:val="28"/>
        </w:rPr>
        <w:t>информация, указанная в пункте 8 настоящего административного регламента;</w:t>
      </w:r>
    </w:p>
    <w:p w:rsidR="003042FA" w:rsidRDefault="00AE02E2">
      <w:pPr>
        <w:ind w:firstLine="720"/>
        <w:jc w:val="both"/>
        <w:rPr>
          <w:szCs w:val="28"/>
        </w:rPr>
      </w:pPr>
      <w:r>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042FA" w:rsidRDefault="00AE02E2">
      <w:pPr>
        <w:ind w:firstLine="720"/>
        <w:jc w:val="both"/>
      </w:pPr>
      <w:r>
        <w:rPr>
          <w:szCs w:val="28"/>
        </w:rPr>
        <w:t>10. В помещениях органа (на информационных стендах) размещается информация, указанная в пункте 8 настоящего административного регламента.</w:t>
      </w:r>
    </w:p>
    <w:p w:rsidR="003042FA" w:rsidRDefault="003042FA">
      <w:pPr>
        <w:ind w:firstLine="720"/>
        <w:jc w:val="both"/>
        <w:rPr>
          <w:szCs w:val="28"/>
        </w:rPr>
      </w:pPr>
    </w:p>
    <w:p w:rsidR="003042FA" w:rsidRPr="00D678E1" w:rsidRDefault="003042FA">
      <w:pPr>
        <w:jc w:val="center"/>
        <w:rPr>
          <w:b/>
          <w:bCs/>
          <w:szCs w:val="28"/>
        </w:rPr>
      </w:pPr>
    </w:p>
    <w:p w:rsidR="003042FA" w:rsidRPr="00D678E1" w:rsidRDefault="003042FA">
      <w:pPr>
        <w:jc w:val="center"/>
        <w:rPr>
          <w:b/>
          <w:bCs/>
          <w:szCs w:val="28"/>
        </w:rPr>
      </w:pPr>
    </w:p>
    <w:p w:rsidR="003042FA" w:rsidRPr="00D678E1" w:rsidRDefault="003042FA">
      <w:pPr>
        <w:jc w:val="center"/>
        <w:rPr>
          <w:b/>
          <w:bCs/>
          <w:szCs w:val="28"/>
        </w:rPr>
      </w:pPr>
    </w:p>
    <w:p w:rsidR="003042FA" w:rsidRDefault="00AE02E2">
      <w:pPr>
        <w:jc w:val="center"/>
        <w:rPr>
          <w:b/>
          <w:bCs/>
          <w:szCs w:val="28"/>
        </w:rPr>
      </w:pPr>
      <w:r>
        <w:rPr>
          <w:b/>
          <w:bCs/>
          <w:szCs w:val="28"/>
          <w:lang w:val="en-US"/>
        </w:rPr>
        <w:lastRenderedPageBreak/>
        <w:t>II</w:t>
      </w:r>
      <w:r>
        <w:rPr>
          <w:b/>
          <w:bCs/>
          <w:szCs w:val="28"/>
        </w:rPr>
        <w:t>. Стандарт предоставления муниципальной услуги</w:t>
      </w:r>
    </w:p>
    <w:p w:rsidR="003042FA" w:rsidRDefault="003042FA">
      <w:pPr>
        <w:ind w:firstLine="720"/>
        <w:jc w:val="both"/>
        <w:rPr>
          <w:szCs w:val="28"/>
        </w:rPr>
      </w:pPr>
    </w:p>
    <w:p w:rsidR="003042FA" w:rsidRDefault="00AE02E2">
      <w:pPr>
        <w:jc w:val="both"/>
      </w:pPr>
      <w:r>
        <w:rPr>
          <w:szCs w:val="28"/>
        </w:rPr>
        <w:tab/>
        <w:t>11. Полное наименование муниципальной услуги: "Организация транспортного обслуживания населения автомобильным транспортом в границах Красноборск</w:t>
      </w:r>
      <w:r w:rsidR="00434DC8">
        <w:rPr>
          <w:szCs w:val="28"/>
        </w:rPr>
        <w:t>ого</w:t>
      </w:r>
      <w:r>
        <w:rPr>
          <w:szCs w:val="28"/>
        </w:rPr>
        <w:t xml:space="preserve"> муниципальн</w:t>
      </w:r>
      <w:r w:rsidR="00434DC8">
        <w:rPr>
          <w:szCs w:val="28"/>
        </w:rPr>
        <w:t>ого округа</w:t>
      </w:r>
      <w:r>
        <w:rPr>
          <w:szCs w:val="28"/>
        </w:rPr>
        <w:t>".</w:t>
      </w:r>
    </w:p>
    <w:p w:rsidR="003042FA" w:rsidRDefault="00AE02E2">
      <w:pPr>
        <w:ind w:firstLine="720"/>
        <w:jc w:val="both"/>
      </w:pPr>
      <w:r>
        <w:rPr>
          <w:szCs w:val="28"/>
        </w:rPr>
        <w:t>Краткое наименование муниципальной услуги: «Организация перевозок по муниципальным маршрутам».</w:t>
      </w:r>
    </w:p>
    <w:p w:rsidR="003042FA" w:rsidRDefault="00AE02E2">
      <w:pPr>
        <w:ind w:firstLine="709"/>
        <w:jc w:val="both"/>
        <w:rPr>
          <w:sz w:val="24"/>
        </w:rPr>
      </w:pPr>
      <w:r>
        <w:rPr>
          <w:szCs w:val="28"/>
        </w:rPr>
        <w:t xml:space="preserve">12. </w:t>
      </w:r>
      <w:r>
        <w:t xml:space="preserve">Муниципальная услуга исполняется непосредственно администрацией </w:t>
      </w:r>
      <w:r>
        <w:rPr>
          <w:szCs w:val="28"/>
        </w:rPr>
        <w:t>Красноборск</w:t>
      </w:r>
      <w:r w:rsidR="00434DC8">
        <w:rPr>
          <w:szCs w:val="28"/>
        </w:rPr>
        <w:t>ого</w:t>
      </w:r>
      <w:r>
        <w:rPr>
          <w:szCs w:val="28"/>
        </w:rPr>
        <w:t xml:space="preserve"> муниципальн</w:t>
      </w:r>
      <w:r w:rsidR="00434DC8">
        <w:rPr>
          <w:szCs w:val="28"/>
        </w:rPr>
        <w:t>ого</w:t>
      </w:r>
      <w:r w:rsidR="0081610D">
        <w:rPr>
          <w:szCs w:val="28"/>
        </w:rPr>
        <w:t xml:space="preserve"> </w:t>
      </w:r>
      <w:r w:rsidR="00434DC8">
        <w:rPr>
          <w:szCs w:val="28"/>
        </w:rPr>
        <w:t>округа</w:t>
      </w:r>
      <w:r>
        <w:rPr>
          <w:szCs w:val="28"/>
        </w:rPr>
        <w:t xml:space="preserve"> в лице </w:t>
      </w:r>
      <w:r w:rsidR="0044344B">
        <w:rPr>
          <w:szCs w:val="28"/>
        </w:rPr>
        <w:t>управления</w:t>
      </w:r>
      <w:r>
        <w:rPr>
          <w:szCs w:val="28"/>
        </w:rPr>
        <w:t xml:space="preserve"> муниципального хозяйства администрации.</w:t>
      </w:r>
    </w:p>
    <w:p w:rsidR="003042FA" w:rsidRDefault="00AE02E2">
      <w:pPr>
        <w:ind w:firstLine="720"/>
        <w:jc w:val="both"/>
        <w:rPr>
          <w:szCs w:val="28"/>
        </w:rPr>
      </w:pPr>
      <w:r>
        <w:rPr>
          <w:szCs w:val="28"/>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3042FA" w:rsidRDefault="003042FA">
      <w:pPr>
        <w:ind w:firstLine="720"/>
        <w:jc w:val="both"/>
      </w:pPr>
    </w:p>
    <w:p w:rsidR="003042FA" w:rsidRDefault="00AE02E2">
      <w:pPr>
        <w:jc w:val="center"/>
        <w:rPr>
          <w:b/>
          <w:bCs/>
        </w:rPr>
      </w:pPr>
      <w:r>
        <w:rPr>
          <w:b/>
          <w:bCs/>
        </w:rPr>
        <w:t>2.1. Перечень документов, необходимых для предоставления</w:t>
      </w:r>
    </w:p>
    <w:p w:rsidR="003042FA" w:rsidRDefault="00AE02E2">
      <w:pPr>
        <w:jc w:val="center"/>
        <w:rPr>
          <w:b/>
          <w:bCs/>
        </w:rPr>
      </w:pPr>
      <w:r>
        <w:rPr>
          <w:b/>
          <w:bCs/>
        </w:rPr>
        <w:t>муниципальной услуги</w:t>
      </w:r>
    </w:p>
    <w:p w:rsidR="003042FA" w:rsidRDefault="003042FA">
      <w:pPr>
        <w:ind w:firstLine="720"/>
        <w:jc w:val="both"/>
      </w:pPr>
    </w:p>
    <w:p w:rsidR="003042FA" w:rsidRDefault="00AE02E2">
      <w:pPr>
        <w:ind w:firstLine="720"/>
        <w:jc w:val="both"/>
      </w:pPr>
      <w:r>
        <w:t xml:space="preserve">14. Для </w:t>
      </w:r>
      <w:r>
        <w:rPr>
          <w:szCs w:val="28"/>
        </w:rPr>
        <w:t>предоставления муниципальной услуги</w:t>
      </w:r>
      <w:r w:rsidR="0044344B">
        <w:rPr>
          <w:szCs w:val="28"/>
        </w:rPr>
        <w:t xml:space="preserve"> </w:t>
      </w:r>
      <w:r>
        <w:t xml:space="preserve">заявитель представляет </w:t>
      </w:r>
      <w:r>
        <w:rPr>
          <w:szCs w:val="28"/>
        </w:rPr>
        <w:t>следующие документы</w:t>
      </w:r>
      <w:r w:rsidR="0044344B">
        <w:rPr>
          <w:szCs w:val="28"/>
        </w:rPr>
        <w:t xml:space="preserve"> </w:t>
      </w:r>
      <w:r>
        <w:t>(далее также – запрос заявителя):</w:t>
      </w:r>
    </w:p>
    <w:p w:rsidR="003042FA" w:rsidRDefault="00AE02E2">
      <w:pPr>
        <w:ind w:firstLine="709"/>
        <w:jc w:val="both"/>
        <w:rPr>
          <w:szCs w:val="28"/>
        </w:rPr>
      </w:pPr>
      <w:r>
        <w:rPr>
          <w:szCs w:val="28"/>
        </w:rPr>
        <w:t xml:space="preserve">1) запрос на утверждение паспорта муниципального маршрута регулярных перевозок; </w:t>
      </w:r>
    </w:p>
    <w:p w:rsidR="003042FA" w:rsidRDefault="00AE02E2">
      <w:pPr>
        <w:ind w:firstLine="709"/>
        <w:jc w:val="both"/>
        <w:rPr>
          <w:szCs w:val="28"/>
        </w:rPr>
      </w:pPr>
      <w:r>
        <w:rPr>
          <w:szCs w:val="28"/>
        </w:rPr>
        <w:t>2) паспорт маршрута регулярных перевозок.</w:t>
      </w:r>
    </w:p>
    <w:p w:rsidR="003042FA" w:rsidRDefault="00AE02E2">
      <w:pPr>
        <w:ind w:firstLine="709"/>
        <w:jc w:val="both"/>
        <w:rPr>
          <w:szCs w:val="28"/>
        </w:rPr>
      </w:pPr>
      <w:r>
        <w:rPr>
          <w:szCs w:val="28"/>
        </w:rPr>
        <w:t>3) документацию в соответствии с конкурсной</w:t>
      </w:r>
      <w:r w:rsidR="0044344B">
        <w:rPr>
          <w:szCs w:val="28"/>
        </w:rPr>
        <w:t xml:space="preserve"> </w:t>
      </w:r>
      <w:r>
        <w:rPr>
          <w:szCs w:val="28"/>
        </w:rPr>
        <w:t>документацией.</w:t>
      </w:r>
    </w:p>
    <w:p w:rsidR="003042FA" w:rsidRDefault="00AE02E2">
      <w:pPr>
        <w:ind w:firstLine="720"/>
        <w:jc w:val="both"/>
      </w:pPr>
      <w:r>
        <w:t>15. Документы, предусмотренные подпунктом 1 пункта 14, настоящего административного регламента, составляются по формам в соответствии с приложениями № 1 к настоящему административному регламенту.</w:t>
      </w:r>
    </w:p>
    <w:p w:rsidR="003042FA" w:rsidRDefault="00AE02E2">
      <w:pPr>
        <w:ind w:firstLine="720"/>
        <w:jc w:val="both"/>
      </w:pPr>
      <w:r>
        <w:t xml:space="preserve">16. Документы, предусмотренные подпунктом 3 пункта 14, настоящего административного регламента, составляются </w:t>
      </w:r>
      <w:r>
        <w:rPr>
          <w:szCs w:val="28"/>
        </w:rPr>
        <w:t>в соответствии с требованиями конкурсной</w:t>
      </w:r>
      <w:r w:rsidR="0044344B">
        <w:rPr>
          <w:szCs w:val="28"/>
        </w:rPr>
        <w:t xml:space="preserve"> </w:t>
      </w:r>
      <w:r>
        <w:rPr>
          <w:szCs w:val="28"/>
        </w:rPr>
        <w:t>документации.</w:t>
      </w:r>
    </w:p>
    <w:p w:rsidR="003042FA" w:rsidRDefault="00AE02E2">
      <w:pPr>
        <w:ind w:firstLine="720"/>
        <w:jc w:val="both"/>
      </w:pPr>
      <w:r>
        <w:t>Документы, предусмотренные подпунктом 1 пункта 14, настоящего административного регламента, представляются в виде подлинника в одном экземпляре каждый.</w:t>
      </w:r>
    </w:p>
    <w:p w:rsidR="003042FA" w:rsidRDefault="00AE02E2">
      <w:pPr>
        <w:ind w:firstLine="720"/>
        <w:jc w:val="both"/>
      </w:pPr>
      <w:r>
        <w:t>Документы, предусмотренные подпунктом 2 пункта 14 настоящего административного регламента, представляются в виде подлинника в двух экземплярах.</w:t>
      </w:r>
    </w:p>
    <w:p w:rsidR="003042FA" w:rsidRDefault="00AE02E2">
      <w:pPr>
        <w:ind w:firstLine="720"/>
        <w:jc w:val="both"/>
      </w:pPr>
      <w:r>
        <w:t>17. Документы, предусмотренные настоящим подразделом, представляются одним из следующих способов:</w:t>
      </w:r>
    </w:p>
    <w:p w:rsidR="003042FA" w:rsidRDefault="00AE02E2">
      <w:pPr>
        <w:ind w:firstLine="720"/>
        <w:jc w:val="both"/>
      </w:pPr>
      <w:r>
        <w:t>- подаются заявителем лично в администрацию;</w:t>
      </w:r>
    </w:p>
    <w:p w:rsidR="003042FA" w:rsidRDefault="00AE02E2">
      <w:pPr>
        <w:ind w:firstLine="720"/>
        <w:jc w:val="both"/>
      </w:pPr>
      <w:r>
        <w:t>- направляются почтовым отправлением (заказным почтовым отправлением с описью вложения) в орган;</w:t>
      </w:r>
    </w:p>
    <w:p w:rsidR="003042FA" w:rsidRDefault="00AE02E2">
      <w:pPr>
        <w:ind w:firstLine="720"/>
        <w:jc w:val="both"/>
      </w:pPr>
      <w:r>
        <w:t xml:space="preserve">- 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w:t>
      </w:r>
      <w:r>
        <w:lastRenderedPageBreak/>
        <w:t>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3042FA" w:rsidRDefault="00AE02E2">
      <w:pPr>
        <w:ind w:firstLine="720"/>
        <w:jc w:val="both"/>
      </w:pPr>
      <w: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3042FA" w:rsidRDefault="003042FA">
      <w:pPr>
        <w:ind w:firstLine="720"/>
        <w:jc w:val="both"/>
      </w:pPr>
    </w:p>
    <w:p w:rsidR="003042FA" w:rsidRDefault="00AE02E2">
      <w:pPr>
        <w:pStyle w:val="aa"/>
        <w:jc w:val="center"/>
        <w:rPr>
          <w:b/>
        </w:rPr>
      </w:pPr>
      <w:r>
        <w:rPr>
          <w:b/>
        </w:rPr>
        <w:t>2.2. Основания для отказа в приеме документов, необходимых для предоставления муниципальной услуги</w:t>
      </w:r>
    </w:p>
    <w:p w:rsidR="003042FA" w:rsidRDefault="003042FA">
      <w:pPr>
        <w:ind w:firstLine="720"/>
        <w:jc w:val="both"/>
      </w:pPr>
    </w:p>
    <w:p w:rsidR="003042FA" w:rsidRDefault="00AE02E2">
      <w:pPr>
        <w:pStyle w:val="af"/>
        <w:ind w:firstLine="567"/>
        <w:jc w:val="both"/>
        <w:rPr>
          <w:szCs w:val="28"/>
        </w:rPr>
      </w:pPr>
      <w:r>
        <w:t>18. Основаниями для отказа в приеме документов, необходимых для предоставления муниципальной услуги, являются следующие обстоятельства:</w:t>
      </w:r>
    </w:p>
    <w:p w:rsidR="003042FA" w:rsidRDefault="00AE02E2">
      <w:pPr>
        <w:ind w:firstLine="720"/>
        <w:jc w:val="both"/>
        <w:outlineLvl w:val="2"/>
        <w:rPr>
          <w:szCs w:val="28"/>
        </w:rPr>
      </w:pPr>
      <w:r>
        <w:t xml:space="preserve">1) </w:t>
      </w:r>
      <w:r>
        <w:rPr>
          <w:szCs w:val="28"/>
        </w:rPr>
        <w:t>лицо, подающее документы, не относится к числу заявителей в соответствии с пунктами 4 – 5 настоящего административного регламента;</w:t>
      </w:r>
    </w:p>
    <w:p w:rsidR="003042FA" w:rsidRDefault="00AE02E2">
      <w:pPr>
        <w:ind w:firstLine="720"/>
        <w:jc w:val="both"/>
        <w:outlineLvl w:val="2"/>
        <w:rPr>
          <w:szCs w:val="28"/>
        </w:rPr>
      </w:pPr>
      <w:r>
        <w:rPr>
          <w:szCs w:val="28"/>
        </w:rPr>
        <w:t>2) заявитель представил неполный комплект документов в соответствии с пунктом 14 настоящего административного регламента;</w:t>
      </w:r>
    </w:p>
    <w:p w:rsidR="003042FA" w:rsidRDefault="00AE02E2">
      <w:pPr>
        <w:ind w:firstLine="720"/>
        <w:jc w:val="both"/>
        <w:outlineLvl w:val="2"/>
        <w:rPr>
          <w:szCs w:val="28"/>
        </w:rPr>
      </w:pPr>
      <w:r>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15, пункты 16 и 17 настоящего административного регламента);</w:t>
      </w:r>
    </w:p>
    <w:p w:rsidR="003042FA" w:rsidRDefault="00AE02E2">
      <w:pPr>
        <w:ind w:firstLine="709"/>
        <w:jc w:val="both"/>
        <w:rPr>
          <w:szCs w:val="28"/>
        </w:rPr>
      </w:pPr>
      <w:r>
        <w:rPr>
          <w:szCs w:val="28"/>
        </w:rPr>
        <w:t>4) в подлиннике документа имеются: неоговоренные исправления, зачеркивания,</w:t>
      </w:r>
      <w:r w:rsidR="0044344B">
        <w:rPr>
          <w:szCs w:val="28"/>
        </w:rPr>
        <w:t xml:space="preserve"> </w:t>
      </w:r>
      <w:r>
        <w:rPr>
          <w:szCs w:val="28"/>
        </w:rPr>
        <w:t>записи</w:t>
      </w:r>
      <w:r w:rsidR="0044344B">
        <w:rPr>
          <w:szCs w:val="28"/>
        </w:rPr>
        <w:t xml:space="preserve"> </w:t>
      </w:r>
      <w:r>
        <w:rPr>
          <w:szCs w:val="28"/>
        </w:rPr>
        <w:t>исполненные карандашом;</w:t>
      </w:r>
    </w:p>
    <w:p w:rsidR="003042FA" w:rsidRDefault="00AE02E2">
      <w:pPr>
        <w:ind w:firstLine="709"/>
        <w:jc w:val="both"/>
        <w:rPr>
          <w:szCs w:val="28"/>
        </w:rPr>
      </w:pPr>
      <w:r>
        <w:rPr>
          <w:szCs w:val="28"/>
        </w:rPr>
        <w:t>5) текст запроса не поддается прочтению;</w:t>
      </w:r>
    </w:p>
    <w:p w:rsidR="003042FA" w:rsidRDefault="00AE02E2">
      <w:pPr>
        <w:ind w:firstLine="709"/>
        <w:jc w:val="both"/>
        <w:rPr>
          <w:spacing w:val="-2"/>
          <w:szCs w:val="28"/>
        </w:rPr>
      </w:pPr>
      <w:r>
        <w:rPr>
          <w:szCs w:val="28"/>
        </w:rPr>
        <w:t>6) наличие серьезных повреждений в документах, не позволяющих однозначно истолковать их содержание.</w:t>
      </w:r>
    </w:p>
    <w:p w:rsidR="003042FA" w:rsidRDefault="00AE02E2">
      <w:pPr>
        <w:ind w:firstLine="720"/>
        <w:jc w:val="both"/>
        <w:outlineLvl w:val="2"/>
        <w:rPr>
          <w:szCs w:val="28"/>
        </w:rPr>
      </w:pPr>
      <w:r>
        <w:rPr>
          <w:szCs w:val="28"/>
        </w:rPr>
        <w:t xml:space="preserve">19.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w:t>
      </w:r>
      <w:r>
        <w:rPr>
          <w:szCs w:val="28"/>
        </w:rPr>
        <w:lastRenderedPageBreak/>
        <w:t>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3042FA" w:rsidRDefault="00AE02E2">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3042FA" w:rsidRDefault="003042FA">
      <w:pPr>
        <w:ind w:firstLine="720"/>
        <w:jc w:val="both"/>
        <w:outlineLvl w:val="2"/>
        <w:rPr>
          <w:szCs w:val="28"/>
        </w:rPr>
      </w:pPr>
    </w:p>
    <w:p w:rsidR="003042FA" w:rsidRDefault="00AE02E2">
      <w:pPr>
        <w:jc w:val="center"/>
        <w:outlineLvl w:val="2"/>
        <w:rPr>
          <w:b/>
          <w:bCs/>
          <w:szCs w:val="28"/>
        </w:rPr>
      </w:pPr>
      <w:r>
        <w:rPr>
          <w:b/>
          <w:bCs/>
          <w:szCs w:val="28"/>
        </w:rPr>
        <w:t>2.3. Сроки при предоставлении муниципальной услуги</w:t>
      </w:r>
    </w:p>
    <w:p w:rsidR="003042FA" w:rsidRDefault="003042FA">
      <w:pPr>
        <w:ind w:firstLine="720"/>
        <w:jc w:val="both"/>
        <w:outlineLvl w:val="2"/>
        <w:rPr>
          <w:szCs w:val="28"/>
        </w:rPr>
      </w:pPr>
    </w:p>
    <w:p w:rsidR="003042FA" w:rsidRDefault="00AE02E2">
      <w:pPr>
        <w:ind w:firstLine="720"/>
        <w:jc w:val="both"/>
        <w:outlineLvl w:val="2"/>
        <w:rPr>
          <w:szCs w:val="28"/>
        </w:rPr>
      </w:pPr>
      <w:r>
        <w:rPr>
          <w:szCs w:val="28"/>
        </w:rPr>
        <w:t>20. Сроки выполнения отдельных административных процедур и действий:</w:t>
      </w:r>
    </w:p>
    <w:p w:rsidR="003042FA" w:rsidRDefault="00AE02E2">
      <w:pPr>
        <w:ind w:firstLine="720"/>
        <w:jc w:val="both"/>
        <w:outlineLvl w:val="2"/>
        <w:rPr>
          <w:szCs w:val="28"/>
        </w:rPr>
      </w:pPr>
      <w:r>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3042FA" w:rsidRDefault="00AE02E2">
      <w:pPr>
        <w:pStyle w:val="aa"/>
        <w:spacing w:after="0"/>
        <w:jc w:val="both"/>
        <w:rPr>
          <w:szCs w:val="28"/>
        </w:rPr>
      </w:pPr>
      <w:r>
        <w:rPr>
          <w:szCs w:val="28"/>
        </w:rPr>
        <w:tab/>
        <w:t>при поступлении запроса заявителя в электронной форме организация и проведение конкурса - согласно процедурам конкурса</w:t>
      </w:r>
    </w:p>
    <w:p w:rsidR="003042FA" w:rsidRDefault="00AE02E2">
      <w:pPr>
        <w:pStyle w:val="aa"/>
        <w:spacing w:after="0"/>
        <w:jc w:val="both"/>
        <w:rPr>
          <w:szCs w:val="28"/>
        </w:rPr>
      </w:pPr>
      <w:r>
        <w:rPr>
          <w:szCs w:val="28"/>
        </w:rPr>
        <w:tab/>
        <w:t>при поступлении запроса заявителя иным способом организация и проведение конкурса - согласно процедурам конкурса.</w:t>
      </w:r>
    </w:p>
    <w:p w:rsidR="003042FA" w:rsidRDefault="00AE02E2">
      <w:pPr>
        <w:ind w:firstLine="720"/>
        <w:jc w:val="both"/>
        <w:outlineLvl w:val="2"/>
        <w:rPr>
          <w:szCs w:val="28"/>
        </w:rPr>
      </w:pPr>
      <w:r>
        <w:rPr>
          <w:szCs w:val="28"/>
        </w:rPr>
        <w:t>21. Максимальный срок ожидания в очереди:</w:t>
      </w:r>
    </w:p>
    <w:p w:rsidR="003042FA" w:rsidRDefault="00AE02E2">
      <w:pPr>
        <w:ind w:firstLine="720"/>
        <w:jc w:val="both"/>
        <w:outlineLvl w:val="2"/>
        <w:rPr>
          <w:szCs w:val="28"/>
        </w:rPr>
      </w:pPr>
      <w:r>
        <w:rPr>
          <w:szCs w:val="28"/>
        </w:rPr>
        <w:t>1) при подаче запроса о предоставлении муниципальной услуги – до 15 минут;</w:t>
      </w:r>
    </w:p>
    <w:p w:rsidR="003042FA" w:rsidRDefault="00AE02E2">
      <w:pPr>
        <w:ind w:firstLine="720"/>
        <w:jc w:val="both"/>
        <w:outlineLvl w:val="2"/>
        <w:rPr>
          <w:szCs w:val="28"/>
        </w:rPr>
      </w:pPr>
      <w:r>
        <w:rPr>
          <w:szCs w:val="28"/>
        </w:rPr>
        <w:t>2) при получении результата предоставления муниципальной услуги – до 15 минут.</w:t>
      </w:r>
    </w:p>
    <w:p w:rsidR="003042FA" w:rsidRDefault="00AE02E2">
      <w:pPr>
        <w:ind w:firstLine="720"/>
        <w:jc w:val="both"/>
        <w:outlineLvl w:val="2"/>
        <w:rPr>
          <w:szCs w:val="28"/>
        </w:rPr>
      </w:pPr>
      <w:r>
        <w:rPr>
          <w:szCs w:val="28"/>
        </w:rPr>
        <w:t>22. Общий срок предоставления муниципальной услуги:</w:t>
      </w:r>
    </w:p>
    <w:p w:rsidR="003042FA" w:rsidRDefault="00AE02E2">
      <w:pPr>
        <w:ind w:firstLine="700"/>
        <w:jc w:val="both"/>
        <w:rPr>
          <w:szCs w:val="28"/>
        </w:rPr>
      </w:pPr>
      <w:r>
        <w:rPr>
          <w:szCs w:val="28"/>
        </w:rPr>
        <w:t>при поступлении запроса заявителя в электронной форме до 90 дней с момента принятия решения объявления конкурса;</w:t>
      </w:r>
    </w:p>
    <w:p w:rsidR="003042FA" w:rsidRDefault="00AE02E2">
      <w:pPr>
        <w:ind w:firstLine="700"/>
        <w:jc w:val="both"/>
        <w:rPr>
          <w:szCs w:val="28"/>
        </w:rPr>
      </w:pPr>
      <w:r>
        <w:rPr>
          <w:szCs w:val="28"/>
        </w:rPr>
        <w:t>при поступлении запроса заявителя иным способом до 90 дней с момента принятия решения объявления конкурса;</w:t>
      </w:r>
    </w:p>
    <w:p w:rsidR="003042FA" w:rsidRDefault="003042FA">
      <w:pPr>
        <w:jc w:val="center"/>
        <w:outlineLvl w:val="2"/>
        <w:rPr>
          <w:szCs w:val="28"/>
        </w:rPr>
      </w:pPr>
    </w:p>
    <w:p w:rsidR="003042FA" w:rsidRDefault="00AE02E2">
      <w:pPr>
        <w:jc w:val="center"/>
        <w:outlineLvl w:val="2"/>
        <w:rPr>
          <w:b/>
          <w:bCs/>
          <w:szCs w:val="28"/>
        </w:rPr>
      </w:pPr>
      <w:r>
        <w:rPr>
          <w:b/>
          <w:bCs/>
          <w:szCs w:val="28"/>
        </w:rPr>
        <w:t>2.4. Основания для приостановления или отказа</w:t>
      </w:r>
    </w:p>
    <w:p w:rsidR="003042FA" w:rsidRDefault="00AE02E2">
      <w:pPr>
        <w:jc w:val="center"/>
        <w:outlineLvl w:val="2"/>
        <w:rPr>
          <w:b/>
          <w:bCs/>
          <w:szCs w:val="28"/>
        </w:rPr>
      </w:pPr>
      <w:r>
        <w:rPr>
          <w:b/>
          <w:bCs/>
          <w:szCs w:val="28"/>
        </w:rPr>
        <w:t>в предоставлении муниципальной услуги</w:t>
      </w:r>
    </w:p>
    <w:p w:rsidR="003042FA" w:rsidRDefault="003042FA">
      <w:pPr>
        <w:ind w:firstLine="720"/>
        <w:jc w:val="both"/>
        <w:outlineLvl w:val="2"/>
        <w:rPr>
          <w:szCs w:val="28"/>
        </w:rPr>
      </w:pPr>
    </w:p>
    <w:p w:rsidR="003042FA" w:rsidRDefault="00AE02E2">
      <w:pPr>
        <w:ind w:firstLine="720"/>
        <w:jc w:val="both"/>
        <w:outlineLvl w:val="2"/>
        <w:rPr>
          <w:szCs w:val="28"/>
        </w:rPr>
      </w:pPr>
      <w:r>
        <w:rPr>
          <w:szCs w:val="28"/>
        </w:rPr>
        <w:t>23. Основаниями для принятия решения администрации о приостановлении услуги являются следующие обстоятельства:</w:t>
      </w:r>
    </w:p>
    <w:p w:rsidR="003042FA" w:rsidRDefault="00AE02E2">
      <w:pPr>
        <w:ind w:firstLine="720"/>
        <w:jc w:val="both"/>
        <w:outlineLvl w:val="2"/>
        <w:rPr>
          <w:szCs w:val="28"/>
        </w:rPr>
      </w:pPr>
      <w:r>
        <w:rPr>
          <w:szCs w:val="28"/>
        </w:rPr>
        <w:t>1) письменное обращение заявителя о приостановлении в предоставлении услуги;</w:t>
      </w:r>
    </w:p>
    <w:p w:rsidR="003042FA" w:rsidRDefault="00AE02E2">
      <w:pPr>
        <w:ind w:firstLine="720"/>
        <w:jc w:val="both"/>
        <w:outlineLvl w:val="2"/>
        <w:rPr>
          <w:szCs w:val="28"/>
        </w:rPr>
      </w:pPr>
      <w:r>
        <w:rPr>
          <w:szCs w:val="28"/>
        </w:rPr>
        <w:t xml:space="preserve">2) несоответствие существующего муниципального маршрута установленным законодательством Российской Федерации требованиям обеспечения безопасности перевозок пассажиров автомобильным транспортом; </w:t>
      </w:r>
    </w:p>
    <w:p w:rsidR="003042FA" w:rsidRDefault="00AE02E2">
      <w:pPr>
        <w:ind w:firstLine="720"/>
        <w:jc w:val="both"/>
        <w:outlineLvl w:val="2"/>
        <w:rPr>
          <w:szCs w:val="28"/>
        </w:rPr>
      </w:pPr>
      <w:r>
        <w:rPr>
          <w:szCs w:val="28"/>
        </w:rPr>
        <w:t>3) отсутствие пассажиропотока, установленное заключением комиссией по результатам обследования муниципального маршрута;</w:t>
      </w:r>
    </w:p>
    <w:p w:rsidR="003042FA" w:rsidRDefault="00AE02E2">
      <w:pPr>
        <w:ind w:firstLine="720"/>
        <w:jc w:val="both"/>
        <w:outlineLvl w:val="2"/>
        <w:rPr>
          <w:szCs w:val="28"/>
        </w:rPr>
      </w:pPr>
      <w:r>
        <w:rPr>
          <w:szCs w:val="28"/>
        </w:rPr>
        <w:lastRenderedPageBreak/>
        <w:t xml:space="preserve">4) наличие сопряженных (дублирующих) маршрутов пассажирского транспорта; </w:t>
      </w:r>
    </w:p>
    <w:p w:rsidR="003042FA" w:rsidRDefault="00AE02E2">
      <w:pPr>
        <w:ind w:firstLine="720"/>
        <w:jc w:val="both"/>
        <w:outlineLvl w:val="2"/>
        <w:rPr>
          <w:szCs w:val="28"/>
        </w:rPr>
      </w:pPr>
      <w:r>
        <w:rPr>
          <w:szCs w:val="28"/>
        </w:rPr>
        <w:t>5) установленная заключением комиссии нецелесообразность организации транспортного обслуживания по существующему муниципальному маршруту.</w:t>
      </w:r>
    </w:p>
    <w:p w:rsidR="003042FA" w:rsidRDefault="00AE02E2">
      <w:pPr>
        <w:ind w:firstLine="720"/>
        <w:jc w:val="both"/>
        <w:outlineLvl w:val="2"/>
        <w:rPr>
          <w:szCs w:val="28"/>
        </w:rPr>
      </w:pPr>
      <w:r>
        <w:rPr>
          <w:szCs w:val="28"/>
        </w:rPr>
        <w:t>24. Основаниями для принятия решения администрации об отказе в оказании услуги являются следующие обстоятельства:</w:t>
      </w:r>
    </w:p>
    <w:p w:rsidR="003042FA" w:rsidRDefault="00AE02E2">
      <w:pPr>
        <w:ind w:firstLine="720"/>
        <w:jc w:val="both"/>
        <w:outlineLvl w:val="2"/>
        <w:rPr>
          <w:szCs w:val="28"/>
        </w:rPr>
      </w:pPr>
      <w:r>
        <w:rPr>
          <w:szCs w:val="28"/>
        </w:rPr>
        <w:t>1) Письменное обращение заявителя об отказе в предоставлении услуги.</w:t>
      </w:r>
    </w:p>
    <w:p w:rsidR="003042FA" w:rsidRDefault="00AE02E2">
      <w:pPr>
        <w:ind w:firstLine="720"/>
        <w:jc w:val="both"/>
        <w:outlineLvl w:val="2"/>
        <w:rPr>
          <w:szCs w:val="28"/>
        </w:rPr>
      </w:pPr>
      <w:r>
        <w:rPr>
          <w:szCs w:val="28"/>
        </w:rPr>
        <w:t>25.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3042FA" w:rsidRDefault="00AE02E2">
      <w:pPr>
        <w:ind w:firstLine="720"/>
        <w:jc w:val="both"/>
        <w:outlineLvl w:val="2"/>
        <w:rPr>
          <w:szCs w:val="28"/>
        </w:rPr>
      </w:pPr>
      <w:r>
        <w:rPr>
          <w:szCs w:val="28"/>
        </w:rPr>
        <w:t>Не допускается отказ в предоставлении муниципальной услуги по основанию, предусмотренному подпунктом 1 пункта 24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3042FA" w:rsidRDefault="003042FA">
      <w:pPr>
        <w:ind w:firstLine="720"/>
        <w:jc w:val="both"/>
        <w:outlineLvl w:val="2"/>
        <w:rPr>
          <w:szCs w:val="28"/>
        </w:rPr>
      </w:pPr>
    </w:p>
    <w:p w:rsidR="003042FA" w:rsidRDefault="00AE02E2">
      <w:pPr>
        <w:jc w:val="center"/>
        <w:outlineLvl w:val="2"/>
        <w:rPr>
          <w:b/>
          <w:bCs/>
          <w:szCs w:val="28"/>
        </w:rPr>
      </w:pPr>
      <w:r>
        <w:rPr>
          <w:b/>
          <w:bCs/>
          <w:szCs w:val="28"/>
        </w:rPr>
        <w:t>2.5. Плата, взимаемая с заявителя при</w:t>
      </w:r>
    </w:p>
    <w:p w:rsidR="003042FA" w:rsidRDefault="00AE02E2">
      <w:pPr>
        <w:jc w:val="center"/>
        <w:outlineLvl w:val="2"/>
        <w:rPr>
          <w:b/>
          <w:bCs/>
          <w:szCs w:val="28"/>
        </w:rPr>
      </w:pPr>
      <w:r>
        <w:rPr>
          <w:b/>
          <w:bCs/>
          <w:szCs w:val="28"/>
        </w:rPr>
        <w:t>предоставлении муниципальной услуги</w:t>
      </w:r>
    </w:p>
    <w:p w:rsidR="003042FA" w:rsidRDefault="003042FA">
      <w:pPr>
        <w:ind w:firstLine="720"/>
        <w:jc w:val="both"/>
        <w:outlineLvl w:val="2"/>
        <w:rPr>
          <w:szCs w:val="28"/>
        </w:rPr>
      </w:pPr>
    </w:p>
    <w:p w:rsidR="003042FA" w:rsidRDefault="00AE02E2">
      <w:pPr>
        <w:ind w:firstLine="720"/>
        <w:jc w:val="both"/>
        <w:outlineLvl w:val="2"/>
        <w:rPr>
          <w:szCs w:val="28"/>
        </w:rPr>
      </w:pPr>
      <w:r>
        <w:rPr>
          <w:szCs w:val="28"/>
        </w:rPr>
        <w:t>26. За предоставление муниципальной услуги плата не взимается.</w:t>
      </w:r>
    </w:p>
    <w:p w:rsidR="003042FA" w:rsidRDefault="003042FA">
      <w:pPr>
        <w:ind w:firstLine="720"/>
        <w:jc w:val="both"/>
        <w:outlineLvl w:val="2"/>
        <w:rPr>
          <w:szCs w:val="28"/>
        </w:rPr>
      </w:pPr>
    </w:p>
    <w:p w:rsidR="003042FA" w:rsidRDefault="00AE02E2">
      <w:pPr>
        <w:jc w:val="center"/>
        <w:outlineLvl w:val="2"/>
        <w:rPr>
          <w:b/>
          <w:bCs/>
          <w:szCs w:val="28"/>
        </w:rPr>
      </w:pPr>
      <w:r>
        <w:rPr>
          <w:b/>
          <w:bCs/>
          <w:szCs w:val="28"/>
        </w:rPr>
        <w:t>2.6. Результаты предоставления муниципальной услуги</w:t>
      </w:r>
    </w:p>
    <w:p w:rsidR="003042FA" w:rsidRDefault="003042FA">
      <w:pPr>
        <w:ind w:firstLine="720"/>
        <w:jc w:val="both"/>
        <w:outlineLvl w:val="2"/>
        <w:rPr>
          <w:szCs w:val="28"/>
        </w:rPr>
      </w:pPr>
    </w:p>
    <w:p w:rsidR="003042FA" w:rsidRDefault="00AE02E2">
      <w:pPr>
        <w:ind w:firstLine="720"/>
        <w:jc w:val="both"/>
        <w:outlineLvl w:val="2"/>
        <w:rPr>
          <w:szCs w:val="28"/>
        </w:rPr>
      </w:pPr>
      <w:r>
        <w:rPr>
          <w:szCs w:val="28"/>
        </w:rPr>
        <w:t>27. Результатами предоставления муниципальной услуги являются:</w:t>
      </w:r>
    </w:p>
    <w:p w:rsidR="003042FA" w:rsidRDefault="00AE02E2">
      <w:pPr>
        <w:ind w:firstLine="708"/>
        <w:jc w:val="both"/>
        <w:rPr>
          <w:szCs w:val="28"/>
        </w:rPr>
      </w:pPr>
      <w:r>
        <w:rPr>
          <w:szCs w:val="28"/>
        </w:rPr>
        <w:t>1) Открытие, закрытие, изменение и согласование маршрута регулярных пассажирских перевозок;</w:t>
      </w:r>
    </w:p>
    <w:p w:rsidR="003042FA" w:rsidRDefault="00AE02E2">
      <w:pPr>
        <w:jc w:val="both"/>
        <w:rPr>
          <w:szCs w:val="28"/>
        </w:rPr>
      </w:pPr>
      <w:r>
        <w:rPr>
          <w:szCs w:val="28"/>
        </w:rPr>
        <w:tab/>
        <w:t>2) Согласование расписания движения маршрута регулярных пассажирских перевозок;</w:t>
      </w:r>
    </w:p>
    <w:p w:rsidR="003042FA" w:rsidRDefault="00AE02E2">
      <w:pPr>
        <w:jc w:val="both"/>
        <w:rPr>
          <w:szCs w:val="28"/>
        </w:rPr>
      </w:pPr>
      <w:r>
        <w:rPr>
          <w:szCs w:val="28"/>
        </w:rPr>
        <w:tab/>
        <w:t>3) Обследование автобусных маршрутов.</w:t>
      </w:r>
    </w:p>
    <w:p w:rsidR="003042FA" w:rsidRDefault="003042FA">
      <w:pPr>
        <w:ind w:firstLine="709"/>
        <w:jc w:val="both"/>
        <w:rPr>
          <w:szCs w:val="28"/>
        </w:rPr>
      </w:pPr>
    </w:p>
    <w:p w:rsidR="003042FA" w:rsidRDefault="003042FA">
      <w:pPr>
        <w:ind w:firstLine="720"/>
        <w:jc w:val="both"/>
        <w:outlineLvl w:val="2"/>
        <w:rPr>
          <w:szCs w:val="28"/>
        </w:rPr>
      </w:pPr>
    </w:p>
    <w:p w:rsidR="003042FA" w:rsidRDefault="00AE02E2">
      <w:pPr>
        <w:jc w:val="center"/>
        <w:outlineLvl w:val="2"/>
        <w:rPr>
          <w:b/>
          <w:bCs/>
          <w:szCs w:val="28"/>
        </w:rPr>
      </w:pPr>
      <w:r>
        <w:rPr>
          <w:b/>
          <w:bCs/>
          <w:szCs w:val="28"/>
        </w:rPr>
        <w:t>2.7. Требования к местам предоставления</w:t>
      </w:r>
    </w:p>
    <w:p w:rsidR="003042FA" w:rsidRDefault="00AE02E2">
      <w:pPr>
        <w:jc w:val="center"/>
        <w:outlineLvl w:val="2"/>
        <w:rPr>
          <w:b/>
          <w:bCs/>
          <w:szCs w:val="28"/>
        </w:rPr>
      </w:pPr>
      <w:r>
        <w:rPr>
          <w:b/>
          <w:bCs/>
          <w:szCs w:val="28"/>
        </w:rPr>
        <w:t>муниципальной услуги</w:t>
      </w:r>
    </w:p>
    <w:p w:rsidR="003042FA" w:rsidRDefault="003042FA">
      <w:pPr>
        <w:ind w:firstLine="720"/>
        <w:jc w:val="both"/>
        <w:outlineLvl w:val="2"/>
        <w:rPr>
          <w:szCs w:val="28"/>
        </w:rPr>
      </w:pPr>
    </w:p>
    <w:p w:rsidR="003042FA" w:rsidRDefault="00AE02E2">
      <w:pPr>
        <w:ind w:firstLine="720"/>
        <w:jc w:val="both"/>
        <w:outlineLvl w:val="2"/>
        <w:rPr>
          <w:szCs w:val="28"/>
        </w:rPr>
      </w:pPr>
      <w:r>
        <w:rPr>
          <w:szCs w:val="28"/>
        </w:rPr>
        <w:t>28.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3042FA" w:rsidRDefault="00AE02E2">
      <w:pPr>
        <w:ind w:firstLine="720"/>
        <w:jc w:val="both"/>
        <w:outlineLvl w:val="2"/>
        <w:rPr>
          <w:szCs w:val="28"/>
        </w:rPr>
      </w:pPr>
      <w:r>
        <w:rPr>
          <w:szCs w:val="28"/>
        </w:rPr>
        <w:lastRenderedPageBreak/>
        <w:t>Прием заявителей осуществляется в рабочих кабинетах администрации.</w:t>
      </w:r>
    </w:p>
    <w:p w:rsidR="003042FA" w:rsidRDefault="00AE02E2">
      <w:pPr>
        <w:ind w:firstLine="720"/>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3042FA" w:rsidRDefault="00AE02E2">
      <w:pPr>
        <w:ind w:firstLine="720"/>
        <w:jc w:val="both"/>
        <w:outlineLvl w:val="2"/>
        <w:rPr>
          <w:szCs w:val="28"/>
        </w:rPr>
      </w:pPr>
      <w:r>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3042FA" w:rsidRDefault="00AE02E2">
      <w:pPr>
        <w:ind w:firstLine="720"/>
        <w:jc w:val="both"/>
        <w:outlineLvl w:val="2"/>
        <w:rPr>
          <w:szCs w:val="28"/>
        </w:rPr>
      </w:pPr>
      <w:r>
        <w:rPr>
          <w:szCs w:val="28"/>
        </w:rPr>
        <w:t>29.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042FA" w:rsidRDefault="00AE02E2">
      <w:pPr>
        <w:ind w:firstLine="720"/>
        <w:jc w:val="both"/>
        <w:outlineLvl w:val="2"/>
        <w:rPr>
          <w:szCs w:val="28"/>
        </w:rPr>
      </w:pPr>
      <w:r>
        <w:rPr>
          <w:szCs w:val="28"/>
        </w:rPr>
        <w:t>условия беспрепятственного доступа к помещениям администрации и предоставляемой в них муниципальной услуге;</w:t>
      </w:r>
    </w:p>
    <w:p w:rsidR="003042FA" w:rsidRDefault="00AE02E2">
      <w:pPr>
        <w:ind w:firstLine="720"/>
        <w:jc w:val="both"/>
        <w:outlineLvl w:val="2"/>
        <w:rPr>
          <w:szCs w:val="28"/>
        </w:rPr>
      </w:pPr>
      <w:r>
        <w:rPr>
          <w:szCs w:val="28"/>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042FA" w:rsidRDefault="00AE02E2">
      <w:pPr>
        <w:ind w:firstLine="720"/>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rsidR="003042FA" w:rsidRDefault="00AE02E2">
      <w:pPr>
        <w:ind w:firstLine="720"/>
        <w:jc w:val="both"/>
        <w:outlineLvl w:val="2"/>
        <w:rPr>
          <w:szCs w:val="28"/>
        </w:rPr>
      </w:pPr>
      <w:r>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042FA" w:rsidRDefault="00AE02E2">
      <w:pPr>
        <w:ind w:firstLine="720"/>
        <w:jc w:val="both"/>
        <w:outlineLvl w:val="2"/>
        <w:rPr>
          <w:szCs w:val="28"/>
        </w:rPr>
      </w:pPr>
      <w:r>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3042FA" w:rsidRDefault="00AE02E2">
      <w:pPr>
        <w:ind w:firstLine="720"/>
        <w:jc w:val="both"/>
        <w:outlineLvl w:val="2"/>
        <w:rPr>
          <w:szCs w:val="28"/>
        </w:rPr>
      </w:pPr>
      <w:r>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3042FA" w:rsidRDefault="00AE02E2">
      <w:pPr>
        <w:ind w:firstLine="720"/>
        <w:jc w:val="both"/>
        <w:outlineLvl w:val="2"/>
        <w:rPr>
          <w:szCs w:val="28"/>
        </w:rPr>
      </w:pPr>
      <w:r>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042FA" w:rsidRDefault="00AE02E2">
      <w:pPr>
        <w:ind w:firstLine="720"/>
        <w:jc w:val="both"/>
        <w:outlineLvl w:val="2"/>
        <w:rPr>
          <w:szCs w:val="28"/>
        </w:rPr>
      </w:pPr>
      <w:r>
        <w:rPr>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w:t>
      </w:r>
      <w:r>
        <w:rPr>
          <w:szCs w:val="28"/>
        </w:rPr>
        <w:lastRenderedPageBreak/>
        <w:t>регламентом документов, в совершении ими других необходимых для получения результата муниципальной услуги действий;</w:t>
      </w:r>
    </w:p>
    <w:p w:rsidR="003042FA" w:rsidRDefault="00AE02E2">
      <w:pPr>
        <w:ind w:firstLine="720"/>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042FA" w:rsidRDefault="003042FA">
      <w:pPr>
        <w:ind w:firstLine="720"/>
        <w:jc w:val="both"/>
        <w:outlineLvl w:val="2"/>
        <w:rPr>
          <w:szCs w:val="28"/>
        </w:rPr>
      </w:pPr>
    </w:p>
    <w:p w:rsidR="003042FA" w:rsidRDefault="00AE02E2">
      <w:pPr>
        <w:jc w:val="center"/>
        <w:outlineLvl w:val="2"/>
        <w:rPr>
          <w:b/>
          <w:bCs/>
          <w:szCs w:val="28"/>
        </w:rPr>
      </w:pPr>
      <w:r>
        <w:rPr>
          <w:b/>
          <w:bCs/>
          <w:szCs w:val="28"/>
        </w:rPr>
        <w:t>2.8. Показатели доступности и качества</w:t>
      </w:r>
    </w:p>
    <w:p w:rsidR="003042FA" w:rsidRDefault="00AE02E2">
      <w:pPr>
        <w:jc w:val="center"/>
        <w:outlineLvl w:val="2"/>
        <w:rPr>
          <w:b/>
          <w:bCs/>
          <w:szCs w:val="28"/>
        </w:rPr>
      </w:pPr>
      <w:r>
        <w:rPr>
          <w:b/>
          <w:bCs/>
          <w:szCs w:val="28"/>
        </w:rPr>
        <w:t>муниципальной услуги</w:t>
      </w:r>
    </w:p>
    <w:p w:rsidR="003042FA" w:rsidRDefault="003042FA">
      <w:pPr>
        <w:ind w:firstLine="720"/>
        <w:jc w:val="both"/>
        <w:outlineLvl w:val="2"/>
        <w:rPr>
          <w:szCs w:val="28"/>
        </w:rPr>
      </w:pPr>
    </w:p>
    <w:p w:rsidR="003042FA" w:rsidRDefault="00AE02E2">
      <w:pPr>
        <w:ind w:firstLine="720"/>
        <w:jc w:val="both"/>
        <w:outlineLvl w:val="2"/>
        <w:rPr>
          <w:szCs w:val="28"/>
        </w:rPr>
      </w:pPr>
      <w:r>
        <w:rPr>
          <w:szCs w:val="28"/>
        </w:rPr>
        <w:t>30. Показателями доступности муниципальной услуги являются:</w:t>
      </w:r>
    </w:p>
    <w:p w:rsidR="003042FA" w:rsidRDefault="00AE02E2">
      <w:pPr>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042FA" w:rsidRDefault="00AE02E2">
      <w:pPr>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rsidR="003042FA" w:rsidRDefault="00AE02E2">
      <w:pPr>
        <w:ind w:firstLine="720"/>
        <w:jc w:val="both"/>
        <w:outlineLvl w:val="2"/>
        <w:rPr>
          <w:szCs w:val="28"/>
        </w:rPr>
      </w:pPr>
      <w:r>
        <w:rPr>
          <w:szCs w:val="28"/>
        </w:rPr>
        <w:t>3) установление сокращенных сроков предоставления муниципальной услуги;</w:t>
      </w:r>
    </w:p>
    <w:p w:rsidR="003042FA" w:rsidRDefault="00AE02E2">
      <w:pPr>
        <w:ind w:firstLine="720"/>
        <w:jc w:val="both"/>
        <w:outlineLvl w:val="2"/>
        <w:rPr>
          <w:szCs w:val="28"/>
        </w:rPr>
      </w:pPr>
      <w:r>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042FA" w:rsidRDefault="00AE02E2">
      <w:pPr>
        <w:ind w:firstLine="720"/>
        <w:jc w:val="both"/>
        <w:outlineLvl w:val="2"/>
      </w:pPr>
      <w:r>
        <w:rPr>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3042FA" w:rsidRDefault="00AE02E2">
      <w:pPr>
        <w:ind w:firstLine="720"/>
        <w:jc w:val="both"/>
        <w:outlineLvl w:val="2"/>
        <w:rPr>
          <w:szCs w:val="28"/>
        </w:rPr>
      </w:pPr>
      <w:r>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042FA" w:rsidRDefault="00AE02E2">
      <w:pPr>
        <w:ind w:firstLine="720"/>
        <w:jc w:val="both"/>
        <w:outlineLvl w:val="2"/>
        <w:rPr>
          <w:szCs w:val="28"/>
        </w:rPr>
      </w:pPr>
      <w:r>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3042FA" w:rsidRDefault="00AE02E2">
      <w:pPr>
        <w:ind w:firstLine="720"/>
        <w:jc w:val="both"/>
        <w:outlineLvl w:val="2"/>
        <w:rPr>
          <w:szCs w:val="28"/>
        </w:rPr>
      </w:pPr>
      <w:r>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042FA" w:rsidRDefault="00AE02E2">
      <w:pPr>
        <w:ind w:firstLine="720"/>
        <w:jc w:val="both"/>
        <w:outlineLvl w:val="2"/>
        <w:rPr>
          <w:szCs w:val="28"/>
        </w:rPr>
      </w:pPr>
      <w:r>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042FA" w:rsidRDefault="00AE02E2">
      <w:pPr>
        <w:ind w:firstLine="720"/>
        <w:jc w:val="both"/>
        <w:outlineLvl w:val="2"/>
        <w:rPr>
          <w:szCs w:val="28"/>
        </w:rPr>
      </w:pPr>
      <w:r>
        <w:rPr>
          <w:szCs w:val="28"/>
        </w:rPr>
        <w:t>5) безвозмездность предоставления муниципальной услуги;</w:t>
      </w:r>
    </w:p>
    <w:p w:rsidR="003042FA" w:rsidRDefault="00AE02E2">
      <w:pPr>
        <w:ind w:firstLine="720"/>
        <w:jc w:val="both"/>
        <w:outlineLvl w:val="2"/>
        <w:rPr>
          <w:szCs w:val="28"/>
        </w:rPr>
      </w:pPr>
      <w:r>
        <w:rPr>
          <w:szCs w:val="28"/>
        </w:rPr>
        <w:t xml:space="preserve">6)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lastRenderedPageBreak/>
        <w:t>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3042FA" w:rsidRDefault="00AE02E2">
      <w:pPr>
        <w:ind w:firstLine="720"/>
        <w:jc w:val="both"/>
        <w:outlineLvl w:val="2"/>
        <w:rPr>
          <w:szCs w:val="28"/>
        </w:rPr>
      </w:pPr>
      <w:r>
        <w:t>31. Показателями качества муниципальной услуги являются:</w:t>
      </w:r>
    </w:p>
    <w:p w:rsidR="003042FA" w:rsidRDefault="00AE02E2">
      <w:pPr>
        <w:ind w:firstLine="720"/>
        <w:jc w:val="both"/>
        <w:outlineLvl w:val="2"/>
        <w:rPr>
          <w:szCs w:val="28"/>
        </w:rPr>
      </w:pPr>
      <w:r>
        <w:rPr>
          <w:szCs w:val="28"/>
        </w:rPr>
        <w:t>1) отсутствие случаев нарушения сроков при предоставлении муниципальной услуги;</w:t>
      </w:r>
    </w:p>
    <w:p w:rsidR="003042FA" w:rsidRDefault="00AE02E2">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w:t>
      </w:r>
    </w:p>
    <w:p w:rsidR="003042FA" w:rsidRDefault="00AE02E2">
      <w:pPr>
        <w:ind w:firstLine="720"/>
        <w:jc w:val="both"/>
        <w:outlineLvl w:val="2"/>
        <w:rPr>
          <w:szCs w:val="28"/>
        </w:rPr>
      </w:pPr>
      <w:r>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w:t>
      </w:r>
      <w:r w:rsidR="0044344B">
        <w:rPr>
          <w:szCs w:val="28"/>
        </w:rPr>
        <w:t>рственных и муниципальных услуг.</w:t>
      </w:r>
    </w:p>
    <w:p w:rsidR="003042FA" w:rsidRDefault="003042FA">
      <w:pPr>
        <w:ind w:firstLine="720"/>
        <w:jc w:val="both"/>
        <w:outlineLvl w:val="2"/>
        <w:rPr>
          <w:szCs w:val="28"/>
        </w:rPr>
      </w:pPr>
    </w:p>
    <w:p w:rsidR="003042FA" w:rsidRDefault="00AE02E2">
      <w:pPr>
        <w:jc w:val="center"/>
        <w:outlineLvl w:val="2"/>
        <w:rPr>
          <w:b/>
          <w:bCs/>
          <w:szCs w:val="28"/>
        </w:rPr>
      </w:pPr>
      <w:r>
        <w:rPr>
          <w:b/>
          <w:bCs/>
          <w:szCs w:val="28"/>
          <w:lang w:val="en-US"/>
        </w:rPr>
        <w:t>III</w:t>
      </w:r>
      <w:r>
        <w:rPr>
          <w:b/>
          <w:bCs/>
          <w:szCs w:val="28"/>
        </w:rPr>
        <w:t>. Административные процедуры</w:t>
      </w:r>
    </w:p>
    <w:p w:rsidR="003042FA" w:rsidRDefault="003042FA">
      <w:pPr>
        <w:ind w:firstLine="720"/>
        <w:jc w:val="both"/>
        <w:outlineLvl w:val="2"/>
        <w:rPr>
          <w:szCs w:val="28"/>
        </w:rPr>
      </w:pPr>
    </w:p>
    <w:p w:rsidR="003042FA" w:rsidRDefault="00AE02E2">
      <w:pPr>
        <w:jc w:val="center"/>
        <w:outlineLvl w:val="2"/>
        <w:rPr>
          <w:b/>
          <w:bCs/>
          <w:szCs w:val="28"/>
        </w:rPr>
      </w:pPr>
      <w:r>
        <w:rPr>
          <w:b/>
          <w:bCs/>
          <w:szCs w:val="28"/>
        </w:rPr>
        <w:t>3.1. Регистрация запроса заявителя о предоставлении</w:t>
      </w:r>
    </w:p>
    <w:p w:rsidR="003042FA" w:rsidRDefault="00AE02E2">
      <w:pPr>
        <w:jc w:val="center"/>
        <w:outlineLvl w:val="2"/>
        <w:rPr>
          <w:b/>
          <w:bCs/>
          <w:szCs w:val="28"/>
        </w:rPr>
      </w:pPr>
      <w:r>
        <w:rPr>
          <w:b/>
          <w:bCs/>
          <w:szCs w:val="28"/>
        </w:rPr>
        <w:t>муниципальной услуги</w:t>
      </w:r>
    </w:p>
    <w:p w:rsidR="003042FA" w:rsidRDefault="003042FA">
      <w:pPr>
        <w:ind w:firstLine="720"/>
        <w:jc w:val="both"/>
        <w:outlineLvl w:val="2"/>
        <w:rPr>
          <w:szCs w:val="28"/>
        </w:rPr>
      </w:pPr>
    </w:p>
    <w:p w:rsidR="003042FA" w:rsidRDefault="00AE02E2">
      <w:pPr>
        <w:ind w:firstLine="720"/>
        <w:jc w:val="both"/>
        <w:outlineLvl w:val="2"/>
        <w:rPr>
          <w:szCs w:val="28"/>
        </w:rPr>
      </w:pPr>
      <w:r>
        <w:rPr>
          <w:szCs w:val="28"/>
        </w:rPr>
        <w:t>32.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3042FA" w:rsidRDefault="00AE02E2">
      <w:pPr>
        <w:ind w:firstLine="720"/>
        <w:jc w:val="both"/>
        <w:outlineLvl w:val="2"/>
        <w:rPr>
          <w:szCs w:val="28"/>
        </w:rPr>
      </w:pPr>
      <w:r>
        <w:rPr>
          <w:szCs w:val="28"/>
        </w:rPr>
        <w:t>В целях регистрации запроса заявителя муниципальный служащий отдела муниципального хозяйства администрации, ответственный за прием документов, в срок, указанный в подпункте 1 пункта 19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3042FA" w:rsidRDefault="00AE02E2">
      <w:pPr>
        <w:ind w:firstLine="720"/>
        <w:jc w:val="both"/>
        <w:outlineLvl w:val="2"/>
        <w:rPr>
          <w:szCs w:val="28"/>
        </w:rPr>
      </w:pPr>
      <w:r>
        <w:rPr>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042FA" w:rsidRDefault="00AE02E2">
      <w:pPr>
        <w:ind w:firstLine="720"/>
        <w:jc w:val="both"/>
        <w:outlineLvl w:val="2"/>
        <w:rPr>
          <w:szCs w:val="28"/>
        </w:rPr>
      </w:pPr>
      <w:r>
        <w:rPr>
          <w:szCs w:val="28"/>
        </w:rPr>
        <w:t>33. В случае наличия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18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042FA" w:rsidRDefault="00AE02E2">
      <w:pPr>
        <w:ind w:firstLine="720"/>
        <w:jc w:val="both"/>
        <w:outlineLvl w:val="2"/>
        <w:rPr>
          <w:szCs w:val="28"/>
        </w:rPr>
      </w:pPr>
      <w:r>
        <w:rPr>
          <w:szCs w:val="28"/>
        </w:rPr>
        <w:t>Уведомление об отказе в приеме документов подписывается главой администрации и вручается заявителю лично (в случае его явки) либо направляется заявителю:</w:t>
      </w:r>
    </w:p>
    <w:p w:rsidR="003042FA" w:rsidRDefault="00AE02E2">
      <w:pPr>
        <w:ind w:firstLine="720"/>
        <w:jc w:val="both"/>
        <w:outlineLvl w:val="2"/>
        <w:rPr>
          <w:szCs w:val="28"/>
        </w:rPr>
      </w:pPr>
      <w:r>
        <w:rPr>
          <w:szCs w:val="28"/>
        </w:rPr>
        <w:lastRenderedPageBreak/>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3042FA" w:rsidRDefault="00AE02E2">
      <w:pPr>
        <w:ind w:firstLine="720"/>
        <w:jc w:val="both"/>
        <w:outlineLvl w:val="2"/>
        <w:rPr>
          <w:szCs w:val="28"/>
        </w:rPr>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042FA" w:rsidRDefault="00AE02E2">
      <w:pPr>
        <w:ind w:firstLine="720"/>
        <w:jc w:val="both"/>
        <w:outlineLvl w:val="2"/>
        <w:rPr>
          <w:szCs w:val="28"/>
        </w:rPr>
      </w:pPr>
      <w:r>
        <w:rPr>
          <w:szCs w:val="28"/>
        </w:rPr>
        <w:t>любым из способов, предусмотренных абзацами вторым – пятым настоящего пункта, – если заявитель указал на такой способ в запросе.</w:t>
      </w:r>
    </w:p>
    <w:p w:rsidR="003042FA" w:rsidRDefault="00AE02E2">
      <w:pPr>
        <w:ind w:firstLine="720"/>
        <w:jc w:val="both"/>
        <w:outlineLvl w:val="2"/>
        <w:rPr>
          <w:szCs w:val="28"/>
        </w:rPr>
      </w:pPr>
      <w:r>
        <w:rPr>
          <w:szCs w:val="28"/>
        </w:rPr>
        <w:t>34. В случае отсутствия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должностному лицу по предоставлению муниципальной услуги.</w:t>
      </w:r>
    </w:p>
    <w:p w:rsidR="003042FA" w:rsidRDefault="00AE02E2">
      <w:pPr>
        <w:ind w:firstLine="720"/>
        <w:jc w:val="both"/>
        <w:outlineLvl w:val="2"/>
        <w:rPr>
          <w:szCs w:val="28"/>
        </w:rPr>
      </w:pPr>
      <w:r>
        <w:rPr>
          <w:szCs w:val="28"/>
        </w:rPr>
        <w:t>В случае отсутствия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w:t>
      </w:r>
    </w:p>
    <w:p w:rsidR="003042FA" w:rsidRDefault="00AE02E2">
      <w:pPr>
        <w:ind w:firstLine="720"/>
        <w:jc w:val="both"/>
        <w:outlineLvl w:val="2"/>
        <w:rPr>
          <w:szCs w:val="28"/>
        </w:rPr>
      </w:pPr>
      <w:r>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042FA" w:rsidRDefault="00AE02E2">
      <w:pPr>
        <w:ind w:firstLine="720"/>
        <w:jc w:val="both"/>
        <w:outlineLvl w:val="2"/>
        <w:rPr>
          <w:szCs w:val="28"/>
        </w:rPr>
      </w:pPr>
      <w:r>
        <w:rPr>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042FA" w:rsidRDefault="003042FA">
      <w:pPr>
        <w:ind w:firstLine="720"/>
        <w:jc w:val="both"/>
        <w:outlineLvl w:val="2"/>
        <w:rPr>
          <w:szCs w:val="28"/>
        </w:rPr>
      </w:pPr>
    </w:p>
    <w:p w:rsidR="003042FA" w:rsidRDefault="00AE02E2">
      <w:pPr>
        <w:jc w:val="center"/>
        <w:outlineLvl w:val="2"/>
        <w:rPr>
          <w:b/>
          <w:bCs/>
          <w:szCs w:val="28"/>
        </w:rPr>
      </w:pPr>
      <w:r>
        <w:rPr>
          <w:b/>
          <w:bCs/>
          <w:szCs w:val="28"/>
        </w:rPr>
        <w:t>3.2. Рассмотрение вопроса о предоставлении муниципальной услуги</w:t>
      </w:r>
    </w:p>
    <w:p w:rsidR="003042FA" w:rsidRDefault="003042FA">
      <w:pPr>
        <w:ind w:firstLine="720"/>
        <w:jc w:val="both"/>
        <w:outlineLvl w:val="2"/>
        <w:rPr>
          <w:szCs w:val="28"/>
        </w:rPr>
      </w:pPr>
    </w:p>
    <w:p w:rsidR="003042FA" w:rsidRDefault="00AE02E2">
      <w:pPr>
        <w:ind w:firstLine="720"/>
        <w:jc w:val="both"/>
        <w:outlineLvl w:val="2"/>
        <w:rPr>
          <w:szCs w:val="28"/>
        </w:rPr>
      </w:pPr>
      <w:r>
        <w:rPr>
          <w:szCs w:val="28"/>
        </w:rPr>
        <w:t>35.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3042FA" w:rsidRDefault="00AE02E2">
      <w:pPr>
        <w:ind w:firstLine="720"/>
        <w:jc w:val="both"/>
        <w:outlineLvl w:val="2"/>
        <w:rPr>
          <w:szCs w:val="28"/>
        </w:rPr>
      </w:pPr>
      <w:r>
        <w:rPr>
          <w:szCs w:val="28"/>
        </w:rPr>
        <w:t>36. Муниципальный служащий, ответственный за предоставление муниципальной услуги в срок, предусмотренный подпунктом 1 пункта 20 настоящего административного регламента:</w:t>
      </w:r>
    </w:p>
    <w:p w:rsidR="003042FA" w:rsidRDefault="00AE02E2">
      <w:pPr>
        <w:ind w:firstLine="720"/>
        <w:jc w:val="both"/>
        <w:outlineLvl w:val="2"/>
        <w:rPr>
          <w:szCs w:val="28"/>
        </w:rPr>
      </w:pPr>
      <w:r>
        <w:rPr>
          <w:szCs w:val="28"/>
        </w:rPr>
        <w:t>1) проверяет наличие или отсутствие оснований для отказа в предоставлении муниципальной услуги;</w:t>
      </w:r>
    </w:p>
    <w:p w:rsidR="003042FA" w:rsidRDefault="00AE02E2">
      <w:pPr>
        <w:pStyle w:val="af0"/>
        <w:tabs>
          <w:tab w:val="left" w:pos="709"/>
        </w:tabs>
        <w:ind w:left="0" w:right="-1" w:firstLine="0"/>
        <w:rPr>
          <w:sz w:val="28"/>
          <w:szCs w:val="28"/>
        </w:rPr>
      </w:pPr>
      <w:r>
        <w:rPr>
          <w:sz w:val="28"/>
          <w:szCs w:val="28"/>
        </w:rPr>
        <w:tab/>
        <w:t>2) обеспечивает подписание   ответа   заявителю   об   открытии (отказе</w:t>
      </w:r>
      <w:proofErr w:type="gramStart"/>
      <w:r>
        <w:rPr>
          <w:sz w:val="28"/>
          <w:szCs w:val="28"/>
        </w:rPr>
        <w:t>)м</w:t>
      </w:r>
      <w:proofErr w:type="gramEnd"/>
      <w:r>
        <w:rPr>
          <w:sz w:val="28"/>
          <w:szCs w:val="28"/>
        </w:rPr>
        <w:t>аршрута главой администрации муниципального образования Красноборск</w:t>
      </w:r>
      <w:r w:rsidR="00C00A11">
        <w:rPr>
          <w:sz w:val="28"/>
          <w:szCs w:val="28"/>
        </w:rPr>
        <w:t>ого</w:t>
      </w:r>
      <w:r>
        <w:rPr>
          <w:sz w:val="28"/>
          <w:szCs w:val="28"/>
        </w:rPr>
        <w:t xml:space="preserve"> муниципальн</w:t>
      </w:r>
      <w:r w:rsidR="00C00A11">
        <w:rPr>
          <w:sz w:val="28"/>
          <w:szCs w:val="28"/>
        </w:rPr>
        <w:t>ого</w:t>
      </w:r>
      <w:r w:rsidR="0081610D">
        <w:rPr>
          <w:sz w:val="28"/>
          <w:szCs w:val="28"/>
        </w:rPr>
        <w:t xml:space="preserve"> </w:t>
      </w:r>
      <w:r w:rsidR="00C00A11">
        <w:rPr>
          <w:sz w:val="28"/>
          <w:szCs w:val="28"/>
        </w:rPr>
        <w:t>округа</w:t>
      </w:r>
    </w:p>
    <w:p w:rsidR="003042FA" w:rsidRDefault="00AE02E2">
      <w:pPr>
        <w:pStyle w:val="af0"/>
        <w:tabs>
          <w:tab w:val="left" w:pos="709"/>
        </w:tabs>
        <w:ind w:left="0" w:right="-1" w:firstLine="0"/>
        <w:rPr>
          <w:sz w:val="28"/>
          <w:szCs w:val="28"/>
        </w:rPr>
      </w:pPr>
      <w:r>
        <w:rPr>
          <w:sz w:val="28"/>
          <w:szCs w:val="28"/>
        </w:rPr>
        <w:tab/>
        <w:t xml:space="preserve">3) обеспечивает утверждение паспорта маршрута главой администрации муниципального образования </w:t>
      </w:r>
      <w:r w:rsidR="00C00A11">
        <w:rPr>
          <w:sz w:val="28"/>
          <w:szCs w:val="28"/>
        </w:rPr>
        <w:t>Красноборского</w:t>
      </w:r>
      <w:r w:rsidR="0081610D">
        <w:rPr>
          <w:sz w:val="28"/>
          <w:szCs w:val="28"/>
        </w:rPr>
        <w:t xml:space="preserve"> </w:t>
      </w:r>
      <w:r w:rsidR="00C00A11">
        <w:rPr>
          <w:sz w:val="28"/>
          <w:szCs w:val="28"/>
        </w:rPr>
        <w:lastRenderedPageBreak/>
        <w:t>муниципального округа</w:t>
      </w:r>
      <w:r>
        <w:rPr>
          <w:sz w:val="28"/>
          <w:szCs w:val="28"/>
        </w:rPr>
        <w:t>;</w:t>
      </w:r>
    </w:p>
    <w:p w:rsidR="003042FA" w:rsidRDefault="00AE02E2">
      <w:pPr>
        <w:ind w:firstLine="720"/>
        <w:jc w:val="both"/>
        <w:outlineLvl w:val="2"/>
        <w:rPr>
          <w:szCs w:val="28"/>
        </w:rPr>
      </w:pPr>
      <w:r>
        <w:rPr>
          <w:szCs w:val="28"/>
        </w:rPr>
        <w:t>37. В случае наличия оснований для отказа в предоставлении муниципальной услуги, предусмотренных пунктом 24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органа об отказе в муниципальной услуге.</w:t>
      </w:r>
    </w:p>
    <w:p w:rsidR="003042FA" w:rsidRDefault="00AE02E2">
      <w:pPr>
        <w:ind w:firstLine="720"/>
        <w:jc w:val="both"/>
        <w:outlineLvl w:val="2"/>
        <w:rPr>
          <w:szCs w:val="28"/>
        </w:rPr>
      </w:pPr>
      <w:r>
        <w:rPr>
          <w:szCs w:val="28"/>
        </w:rPr>
        <w:t>В распоряжении администрации об отказе в муниципальной услуге указывается конкретное основание для отказа и разъясняется, в чем оно состоит.</w:t>
      </w:r>
    </w:p>
    <w:p w:rsidR="003042FA" w:rsidRDefault="00AE02E2">
      <w:pPr>
        <w:ind w:firstLine="720"/>
        <w:jc w:val="both"/>
        <w:outlineLvl w:val="2"/>
        <w:rPr>
          <w:szCs w:val="28"/>
        </w:rPr>
      </w:pPr>
      <w:r>
        <w:rPr>
          <w:szCs w:val="28"/>
        </w:rPr>
        <w:t>38. В случае отсутствия оснований для отказа в предоставлении муниципальной услуги, предусмотренных пунктом 24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о предоставлении муниципальной услуги.</w:t>
      </w:r>
    </w:p>
    <w:p w:rsidR="003042FA" w:rsidRDefault="00AE02E2">
      <w:pPr>
        <w:ind w:firstLine="720"/>
        <w:jc w:val="both"/>
        <w:outlineLvl w:val="2"/>
        <w:rPr>
          <w:szCs w:val="28"/>
        </w:rPr>
      </w:pPr>
      <w:r>
        <w:rPr>
          <w:szCs w:val="28"/>
        </w:rPr>
        <w:t>39. Документ о предоставления муниципальной услуги или об отказе в предоставлении муниципальной услуги подписывается главой администрации и передается муниципальному служащему, ответственному за прием документов, в срок, предусмотренный подпунктом 1 пункта 20 настоящего административного регламента.</w:t>
      </w:r>
    </w:p>
    <w:p w:rsidR="003042FA" w:rsidRDefault="003042FA">
      <w:pPr>
        <w:ind w:firstLine="720"/>
        <w:jc w:val="both"/>
        <w:outlineLvl w:val="2"/>
        <w:rPr>
          <w:szCs w:val="28"/>
        </w:rPr>
      </w:pPr>
    </w:p>
    <w:p w:rsidR="003042FA" w:rsidRDefault="00AE02E2">
      <w:pPr>
        <w:jc w:val="center"/>
        <w:outlineLvl w:val="2"/>
        <w:rPr>
          <w:b/>
          <w:szCs w:val="28"/>
        </w:rPr>
      </w:pPr>
      <w:r>
        <w:rPr>
          <w:b/>
          <w:szCs w:val="28"/>
        </w:rPr>
        <w:t>3.3. Выдача заявителю результата предоставления</w:t>
      </w:r>
    </w:p>
    <w:p w:rsidR="003042FA" w:rsidRDefault="00AE02E2">
      <w:pPr>
        <w:jc w:val="center"/>
        <w:outlineLvl w:val="2"/>
        <w:rPr>
          <w:b/>
          <w:szCs w:val="28"/>
        </w:rPr>
      </w:pPr>
      <w:r>
        <w:rPr>
          <w:b/>
          <w:szCs w:val="28"/>
        </w:rPr>
        <w:t>муниципальной услуги</w:t>
      </w:r>
    </w:p>
    <w:p w:rsidR="003042FA" w:rsidRDefault="003042FA">
      <w:pPr>
        <w:ind w:firstLine="720"/>
        <w:jc w:val="both"/>
        <w:outlineLvl w:val="2"/>
        <w:rPr>
          <w:szCs w:val="28"/>
        </w:rPr>
      </w:pPr>
    </w:p>
    <w:p w:rsidR="003042FA" w:rsidRDefault="00AE02E2">
      <w:pPr>
        <w:ind w:firstLine="720"/>
        <w:jc w:val="both"/>
        <w:outlineLvl w:val="2"/>
        <w:rPr>
          <w:szCs w:val="28"/>
        </w:rPr>
      </w:pPr>
      <w:r>
        <w:rPr>
          <w:szCs w:val="28"/>
        </w:rPr>
        <w:t>40. Основанием для начала выполнения административной процедуры является подготовка и подписание документов, предусмотренных пунктом 39 настоящего административного регламента (далее – результат предоставления муниципальной услуги).</w:t>
      </w:r>
    </w:p>
    <w:p w:rsidR="003042FA" w:rsidRDefault="00AE02E2">
      <w:pPr>
        <w:ind w:firstLine="720"/>
        <w:jc w:val="both"/>
        <w:outlineLvl w:val="2"/>
        <w:rPr>
          <w:szCs w:val="28"/>
        </w:rPr>
      </w:pPr>
      <w:r>
        <w:rPr>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3042FA" w:rsidRDefault="00AE02E2">
      <w:pPr>
        <w:ind w:firstLine="720"/>
        <w:jc w:val="both"/>
        <w:outlineLvl w:val="2"/>
        <w:rPr>
          <w:szCs w:val="28"/>
        </w:rPr>
      </w:pPr>
      <w:r>
        <w:rPr>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rsidR="003042FA" w:rsidRDefault="00AE02E2">
      <w:pPr>
        <w:ind w:firstLine="720"/>
        <w:jc w:val="both"/>
        <w:outlineLvl w:val="2"/>
        <w:rPr>
          <w:szCs w:val="28"/>
        </w:rPr>
      </w:pPr>
      <w:r>
        <w:rPr>
          <w:szCs w:val="28"/>
        </w:rPr>
        <w:t>информации из государственных информационных систем в случаях, предусмотренных законодательством Российской Федерации.</w:t>
      </w:r>
    </w:p>
    <w:p w:rsidR="003042FA" w:rsidRDefault="00AE02E2">
      <w:pPr>
        <w:ind w:firstLine="720"/>
        <w:jc w:val="both"/>
        <w:outlineLvl w:val="2"/>
        <w:rPr>
          <w:szCs w:val="28"/>
        </w:rPr>
      </w:pPr>
      <w:r>
        <w:rPr>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w:t>
      </w:r>
    </w:p>
    <w:p w:rsidR="003042FA" w:rsidRDefault="00AE02E2">
      <w:pPr>
        <w:ind w:firstLine="720"/>
        <w:jc w:val="both"/>
        <w:outlineLvl w:val="2"/>
        <w:rPr>
          <w:szCs w:val="28"/>
        </w:rPr>
      </w:pPr>
      <w:r>
        <w:rPr>
          <w:szCs w:val="28"/>
        </w:rPr>
        <w:t>41. Муниципальный служащий, ответственный за прием документов, в срок, предусмотренный подпунктом 1 пункта 20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3042FA" w:rsidRDefault="00AE02E2">
      <w:pPr>
        <w:ind w:firstLine="720"/>
        <w:jc w:val="both"/>
        <w:outlineLvl w:val="2"/>
        <w:rPr>
          <w:szCs w:val="28"/>
        </w:rPr>
      </w:pPr>
      <w:r>
        <w:rPr>
          <w:szCs w:val="28"/>
        </w:rPr>
        <w:lastRenderedPageBreak/>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3042FA" w:rsidRDefault="00AE02E2">
      <w:pPr>
        <w:ind w:firstLine="720"/>
        <w:jc w:val="both"/>
        <w:outlineLvl w:val="2"/>
        <w:rPr>
          <w:szCs w:val="28"/>
        </w:rPr>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042FA" w:rsidRDefault="00AE02E2">
      <w:pPr>
        <w:ind w:firstLine="720"/>
        <w:jc w:val="both"/>
        <w:outlineLvl w:val="2"/>
        <w:rPr>
          <w:szCs w:val="28"/>
        </w:rPr>
      </w:pPr>
      <w:r>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3042FA" w:rsidRDefault="00AE02E2">
      <w:pPr>
        <w:ind w:firstLine="720"/>
        <w:jc w:val="both"/>
        <w:rPr>
          <w:szCs w:val="28"/>
        </w:rPr>
      </w:pPr>
      <w:r>
        <w:rPr>
          <w:szCs w:val="28"/>
        </w:rPr>
        <w:t>42.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3042FA" w:rsidRDefault="00AE02E2">
      <w:pPr>
        <w:ind w:firstLine="720"/>
        <w:jc w:val="both"/>
        <w:rPr>
          <w:szCs w:val="28"/>
        </w:rPr>
      </w:pPr>
      <w:r>
        <w:rPr>
          <w:szCs w:val="28"/>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rsidR="003042FA" w:rsidRDefault="00AE02E2">
      <w:pPr>
        <w:ind w:firstLine="720"/>
        <w:jc w:val="both"/>
        <w:outlineLvl w:val="2"/>
        <w:rPr>
          <w:szCs w:val="28"/>
        </w:rPr>
      </w:pPr>
      <w:r>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rsidR="003042FA" w:rsidRDefault="003042FA">
      <w:pPr>
        <w:ind w:firstLine="720"/>
        <w:jc w:val="both"/>
        <w:outlineLvl w:val="2"/>
        <w:rPr>
          <w:szCs w:val="28"/>
        </w:rPr>
      </w:pPr>
    </w:p>
    <w:p w:rsidR="003042FA" w:rsidRDefault="00AE02E2">
      <w:pPr>
        <w:jc w:val="center"/>
        <w:outlineLvl w:val="2"/>
        <w:rPr>
          <w:b/>
          <w:bCs/>
          <w:szCs w:val="28"/>
        </w:rPr>
      </w:pPr>
      <w:r>
        <w:rPr>
          <w:b/>
          <w:bCs/>
          <w:szCs w:val="28"/>
          <w:lang w:val="en-US"/>
        </w:rPr>
        <w:t>IV</w:t>
      </w:r>
      <w:r>
        <w:rPr>
          <w:b/>
          <w:bCs/>
          <w:szCs w:val="28"/>
        </w:rPr>
        <w:t>. Контроль за исполнением административного регламента</w:t>
      </w:r>
    </w:p>
    <w:p w:rsidR="003042FA" w:rsidRDefault="003042FA">
      <w:pPr>
        <w:ind w:firstLine="720"/>
        <w:jc w:val="both"/>
        <w:outlineLvl w:val="2"/>
        <w:rPr>
          <w:szCs w:val="28"/>
        </w:rPr>
      </w:pPr>
    </w:p>
    <w:p w:rsidR="003042FA" w:rsidRDefault="00AE02E2">
      <w:pPr>
        <w:pStyle w:val="ae"/>
        <w:outlineLvl w:val="1"/>
      </w:pPr>
      <w:r>
        <w:t>43. Контроль за исполнением настоящего административного регламента осуществляется главой администрации в следующих формах:</w:t>
      </w:r>
    </w:p>
    <w:p w:rsidR="003042FA" w:rsidRDefault="00AE02E2">
      <w:pPr>
        <w:ind w:firstLine="720"/>
        <w:jc w:val="both"/>
        <w:outlineLvl w:val="1"/>
        <w:rPr>
          <w:szCs w:val="28"/>
        </w:rPr>
      </w:pPr>
      <w:r>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3042FA" w:rsidRDefault="00AE02E2">
      <w:pPr>
        <w:ind w:firstLine="720"/>
        <w:jc w:val="both"/>
        <w:outlineLvl w:val="1"/>
      </w:pPr>
      <w:r>
        <w:rPr>
          <w:szCs w:val="28"/>
        </w:rPr>
        <w:t>рассмотрение жалоб на решения, действия (бездействие) должностных лиц, муниципальных служащих администрации.</w:t>
      </w:r>
    </w:p>
    <w:p w:rsidR="003042FA" w:rsidRDefault="00AE02E2">
      <w:pPr>
        <w:ind w:firstLine="720"/>
        <w:jc w:val="both"/>
        <w:outlineLvl w:val="1"/>
        <w:rPr>
          <w:szCs w:val="28"/>
        </w:rPr>
      </w:pPr>
      <w:r>
        <w:rPr>
          <w:szCs w:val="28"/>
        </w:rPr>
        <w:t>44.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3042FA" w:rsidRDefault="00AE02E2">
      <w:pPr>
        <w:ind w:firstLine="720"/>
        <w:jc w:val="both"/>
        <w:outlineLvl w:val="1"/>
      </w:pPr>
      <w:r>
        <w:rPr>
          <w:szCs w:val="28"/>
        </w:rPr>
        <w:t>45.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3042FA" w:rsidRDefault="003042FA">
      <w:pPr>
        <w:ind w:firstLine="720"/>
        <w:jc w:val="both"/>
        <w:outlineLvl w:val="1"/>
        <w:rPr>
          <w:szCs w:val="28"/>
        </w:rPr>
      </w:pPr>
    </w:p>
    <w:p w:rsidR="003042FA" w:rsidRDefault="003042FA">
      <w:pPr>
        <w:jc w:val="center"/>
        <w:outlineLvl w:val="1"/>
        <w:rPr>
          <w:szCs w:val="28"/>
        </w:rPr>
      </w:pPr>
    </w:p>
    <w:p w:rsidR="003042FA" w:rsidRDefault="00AE02E2">
      <w:pPr>
        <w:jc w:val="center"/>
        <w:outlineLvl w:val="1"/>
        <w:rPr>
          <w:b/>
          <w:bCs/>
          <w:szCs w:val="28"/>
        </w:rPr>
      </w:pPr>
      <w:r>
        <w:rPr>
          <w:b/>
          <w:bCs/>
          <w:szCs w:val="28"/>
          <w:lang w:val="en-US"/>
        </w:rPr>
        <w:lastRenderedPageBreak/>
        <w:t>V</w:t>
      </w:r>
      <w:r>
        <w:rPr>
          <w:b/>
          <w:bCs/>
          <w:szCs w:val="28"/>
        </w:rPr>
        <w:t>. Досудебный (внесудебный) порядок обжалования</w:t>
      </w:r>
    </w:p>
    <w:p w:rsidR="003042FA" w:rsidRDefault="00AE02E2">
      <w:pPr>
        <w:jc w:val="center"/>
        <w:outlineLvl w:val="1"/>
      </w:pPr>
      <w:r>
        <w:rPr>
          <w:b/>
          <w:bCs/>
          <w:szCs w:val="28"/>
        </w:rPr>
        <w:t>решений и действий (бездействия) должностных лиц, муниципальных служащих администрации</w:t>
      </w:r>
    </w:p>
    <w:p w:rsidR="003042FA" w:rsidRDefault="003042FA">
      <w:pPr>
        <w:ind w:firstLine="720"/>
        <w:jc w:val="both"/>
        <w:outlineLvl w:val="1"/>
        <w:rPr>
          <w:szCs w:val="28"/>
        </w:rPr>
      </w:pPr>
    </w:p>
    <w:p w:rsidR="003042FA" w:rsidRDefault="00AE02E2">
      <w:pPr>
        <w:ind w:firstLine="720"/>
        <w:jc w:val="both"/>
        <w:outlineLvl w:val="1"/>
      </w:pPr>
      <w:r>
        <w:rPr>
          <w:szCs w:val="28"/>
        </w:rPr>
        <w:t>46.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rsidR="003042FA" w:rsidRDefault="00AE02E2">
      <w:pPr>
        <w:pStyle w:val="af"/>
        <w:ind w:firstLine="709"/>
        <w:jc w:val="both"/>
      </w:pPr>
      <w:r>
        <w:t>47.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042FA" w:rsidRDefault="00AE02E2">
      <w:pPr>
        <w:pStyle w:val="af"/>
        <w:ind w:firstLine="709"/>
        <w:jc w:val="both"/>
      </w:pPr>
      <w:r>
        <w:t>1) нарушение срока регистрации запроса заявителя о предоставлении муниципальной услуги;</w:t>
      </w:r>
    </w:p>
    <w:p w:rsidR="003042FA" w:rsidRDefault="00AE02E2">
      <w:pPr>
        <w:pStyle w:val="af"/>
        <w:ind w:firstLine="709"/>
        <w:jc w:val="both"/>
      </w:pPr>
      <w:r>
        <w:t>2) нарушение срока предоставления муниципальной услуги;</w:t>
      </w:r>
    </w:p>
    <w:p w:rsidR="003042FA" w:rsidRDefault="00AE02E2">
      <w:pPr>
        <w:pStyle w:val="af"/>
        <w:ind w:firstLine="709"/>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3042FA" w:rsidRDefault="00AE02E2">
      <w:pPr>
        <w:pStyle w:val="af"/>
        <w:ind w:firstLine="709"/>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3042FA" w:rsidRDefault="00AE02E2">
      <w:pPr>
        <w:pStyle w:val="af"/>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3042FA" w:rsidRDefault="00AE02E2">
      <w:pPr>
        <w:pStyle w:val="af"/>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3042FA" w:rsidRDefault="00AE02E2">
      <w:pPr>
        <w:pStyle w:val="af"/>
        <w:ind w:firstLine="709"/>
        <w:jc w:val="both"/>
      </w:pPr>
      <w: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42FA" w:rsidRDefault="00AE02E2">
      <w:pPr>
        <w:pStyle w:val="af"/>
        <w:ind w:firstLine="709"/>
        <w:jc w:val="both"/>
      </w:pPr>
      <w:r>
        <w:t>8) нарушение срока или порядка выдачи документов по результатам предоставления муниципальной услуги;</w:t>
      </w:r>
    </w:p>
    <w:p w:rsidR="003042FA" w:rsidRDefault="00AE02E2">
      <w:pPr>
        <w:pStyle w:val="af"/>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законами,иными нормативными правовыми актами Архангельской области, муниципальными нормативными правовыми актами.</w:t>
      </w:r>
    </w:p>
    <w:p w:rsidR="003042FA" w:rsidRDefault="00AE02E2">
      <w:pPr>
        <w:ind w:firstLine="720"/>
        <w:jc w:val="both"/>
        <w:outlineLvl w:val="1"/>
        <w:rPr>
          <w:szCs w:val="28"/>
        </w:rPr>
      </w:pPr>
      <w:r>
        <w:rPr>
          <w:szCs w:val="28"/>
        </w:rPr>
        <w:lastRenderedPageBreak/>
        <w:t>48. Жалобы подаются на решения и действия (бездействие) муниципальных служащих администрации – главе администрации;</w:t>
      </w:r>
    </w:p>
    <w:p w:rsidR="003042FA" w:rsidRDefault="00AE02E2">
      <w:pPr>
        <w:ind w:firstLine="709"/>
        <w:jc w:val="both"/>
        <w:rPr>
          <w:color w:val="000000" w:themeColor="text1"/>
          <w:szCs w:val="28"/>
        </w:rPr>
      </w:pPr>
      <w:r>
        <w:rPr>
          <w:color w:val="000000" w:themeColor="text1"/>
          <w:szCs w:val="28"/>
        </w:rPr>
        <w:t xml:space="preserve">49.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42FA" w:rsidRDefault="00AE02E2">
      <w:pPr>
        <w:pStyle w:val="af"/>
        <w:ind w:firstLine="709"/>
        <w:jc w:val="both"/>
        <w:rPr>
          <w:color w:val="000000" w:themeColor="text1"/>
        </w:rPr>
      </w:pPr>
      <w:r>
        <w:rPr>
          <w:color w:val="000000" w:themeColor="text1"/>
        </w:rPr>
        <w:t>50. Жалоба должна содержать:</w:t>
      </w:r>
    </w:p>
    <w:p w:rsidR="003042FA" w:rsidRDefault="00AE02E2">
      <w:pPr>
        <w:pStyle w:val="af"/>
        <w:ind w:firstLine="709"/>
        <w:jc w:val="both"/>
        <w:rPr>
          <w:color w:val="000000" w:themeColor="text1"/>
        </w:rPr>
      </w:pPr>
      <w:r>
        <w:rPr>
          <w:color w:val="000000" w:themeColor="text1"/>
        </w:rPr>
        <w:t>1) наименование органа, предоставляющего муниципальную услугу, должностного лица,муниципального служащего администрации, предоставляющего муниципальную услугу;</w:t>
      </w:r>
    </w:p>
    <w:p w:rsidR="003042FA" w:rsidRDefault="00AE02E2">
      <w:pPr>
        <w:pStyle w:val="af"/>
        <w:ind w:firstLine="709"/>
        <w:jc w:val="both"/>
        <w:rPr>
          <w:color w:val="000000" w:themeColor="text1"/>
        </w:rPr>
      </w:pPr>
      <w:r>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42FA" w:rsidRDefault="00AE02E2">
      <w:pPr>
        <w:pStyle w:val="af"/>
        <w:ind w:firstLine="709"/>
        <w:jc w:val="both"/>
        <w:rPr>
          <w:color w:val="000000" w:themeColor="text1"/>
        </w:rPr>
      </w:pPr>
      <w:r>
        <w:rPr>
          <w:color w:val="000000" w:themeColor="text1"/>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w:t>
      </w:r>
    </w:p>
    <w:p w:rsidR="003042FA" w:rsidRDefault="00AE02E2">
      <w:pPr>
        <w:pStyle w:val="af"/>
        <w:ind w:firstLine="709"/>
        <w:jc w:val="both"/>
        <w:rPr>
          <w:color w:val="000000" w:themeColor="text1"/>
        </w:rPr>
      </w:pPr>
      <w:r>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042FA" w:rsidRDefault="00AE02E2">
      <w:pPr>
        <w:pStyle w:val="af"/>
        <w:ind w:firstLine="709"/>
        <w:jc w:val="both"/>
        <w:rPr>
          <w:color w:val="000000" w:themeColor="text1"/>
        </w:rPr>
      </w:pPr>
      <w:r>
        <w:rPr>
          <w:color w:val="000000" w:themeColor="text1"/>
        </w:rPr>
        <w:t>51.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42FA" w:rsidRDefault="00AE02E2">
      <w:pPr>
        <w:pStyle w:val="af"/>
        <w:ind w:firstLine="709"/>
        <w:jc w:val="both"/>
      </w:pPr>
      <w:r>
        <w:t>52. По результатам рассмотрения жалобы принимается одно из следующих решений:</w:t>
      </w:r>
    </w:p>
    <w:p w:rsidR="003042FA" w:rsidRDefault="00AE02E2">
      <w:pPr>
        <w:pStyle w:val="af"/>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42FA" w:rsidRDefault="00AE02E2">
      <w:pPr>
        <w:pStyle w:val="af"/>
        <w:ind w:firstLine="709"/>
        <w:jc w:val="both"/>
      </w:pPr>
      <w:r>
        <w:t>2) в удовлетворении жалобы отказывается.</w:t>
      </w:r>
    </w:p>
    <w:p w:rsidR="003042FA" w:rsidRDefault="00AE02E2">
      <w:pPr>
        <w:ind w:firstLine="709"/>
        <w:jc w:val="both"/>
        <w:rPr>
          <w:szCs w:val="28"/>
        </w:rPr>
      </w:pPr>
      <w:r>
        <w:rPr>
          <w:szCs w:val="28"/>
        </w:rPr>
        <w:lastRenderedPageBreak/>
        <w:t>53. Не позднее дня, следующего за днем принятия решения, указанного в пункте 52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42FA" w:rsidRDefault="00AE02E2">
      <w:pPr>
        <w:ind w:firstLine="709"/>
        <w:jc w:val="both"/>
        <w:rPr>
          <w:bCs/>
          <w:szCs w:val="28"/>
        </w:rPr>
      </w:pPr>
      <w:r>
        <w:rPr>
          <w:szCs w:val="28"/>
        </w:rPr>
        <w:t xml:space="preserve">54. </w:t>
      </w:r>
      <w:r>
        <w:rPr>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3042FA" w:rsidRDefault="003042FA">
      <w:pPr>
        <w:pStyle w:val="31"/>
        <w:spacing w:beforeAutospacing="0" w:afterAutospacing="0"/>
        <w:jc w:val="right"/>
        <w:rPr>
          <w:b w:val="0"/>
          <w:sz w:val="28"/>
          <w:szCs w:val="28"/>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3042FA">
      <w:pPr>
        <w:pStyle w:val="31"/>
        <w:spacing w:beforeAutospacing="0" w:afterAutospacing="0"/>
        <w:jc w:val="right"/>
        <w:rPr>
          <w:b w:val="0"/>
          <w:sz w:val="24"/>
          <w:szCs w:val="24"/>
        </w:rPr>
      </w:pPr>
    </w:p>
    <w:p w:rsidR="003042FA" w:rsidRDefault="00AE02E2">
      <w:pPr>
        <w:pStyle w:val="31"/>
        <w:spacing w:beforeAutospacing="0" w:afterAutospacing="0"/>
        <w:jc w:val="right"/>
        <w:rPr>
          <w:b w:val="0"/>
          <w:sz w:val="24"/>
          <w:szCs w:val="24"/>
        </w:rPr>
      </w:pPr>
      <w:r>
        <w:rPr>
          <w:b w:val="0"/>
          <w:sz w:val="24"/>
          <w:szCs w:val="24"/>
        </w:rPr>
        <w:t>Приложение 1</w:t>
      </w:r>
    </w:p>
    <w:p w:rsidR="003042FA" w:rsidRDefault="003042FA">
      <w:pPr>
        <w:pStyle w:val="31"/>
        <w:spacing w:beforeAutospacing="0" w:afterAutospacing="0"/>
        <w:jc w:val="right"/>
        <w:rPr>
          <w:b w:val="0"/>
          <w:sz w:val="28"/>
          <w:szCs w:val="28"/>
        </w:rPr>
      </w:pPr>
    </w:p>
    <w:p w:rsidR="003042FA" w:rsidRDefault="00AE02E2">
      <w:pPr>
        <w:jc w:val="right"/>
        <w:rPr>
          <w:sz w:val="22"/>
          <w:szCs w:val="22"/>
        </w:rPr>
      </w:pPr>
      <w:r>
        <w:rPr>
          <w:sz w:val="22"/>
          <w:szCs w:val="22"/>
        </w:rPr>
        <w:t xml:space="preserve">к административному регламенту </w:t>
      </w:r>
    </w:p>
    <w:p w:rsidR="003042FA" w:rsidRDefault="00AE02E2">
      <w:pPr>
        <w:jc w:val="right"/>
      </w:pPr>
      <w:r>
        <w:rPr>
          <w:sz w:val="22"/>
          <w:szCs w:val="22"/>
        </w:rPr>
        <w:t xml:space="preserve">муниципальной услуги «Организация </w:t>
      </w:r>
    </w:p>
    <w:p w:rsidR="003042FA" w:rsidRDefault="00AE02E2">
      <w:pPr>
        <w:jc w:val="right"/>
        <w:rPr>
          <w:sz w:val="22"/>
          <w:szCs w:val="22"/>
        </w:rPr>
      </w:pPr>
      <w:r>
        <w:rPr>
          <w:sz w:val="22"/>
          <w:szCs w:val="22"/>
        </w:rPr>
        <w:t>транспортного обслуживания населения</w:t>
      </w:r>
    </w:p>
    <w:p w:rsidR="003042FA" w:rsidRDefault="00AE02E2">
      <w:pPr>
        <w:jc w:val="right"/>
        <w:rPr>
          <w:sz w:val="22"/>
          <w:szCs w:val="22"/>
        </w:rPr>
      </w:pPr>
      <w:r>
        <w:rPr>
          <w:sz w:val="22"/>
          <w:szCs w:val="22"/>
        </w:rPr>
        <w:t xml:space="preserve">автомобильным транспортом в границах </w:t>
      </w:r>
    </w:p>
    <w:p w:rsidR="003042FA" w:rsidRDefault="00C00A11">
      <w:pPr>
        <w:jc w:val="right"/>
        <w:rPr>
          <w:sz w:val="22"/>
          <w:szCs w:val="22"/>
        </w:rPr>
      </w:pPr>
      <w:r w:rsidRPr="00C00A11">
        <w:rPr>
          <w:sz w:val="22"/>
          <w:szCs w:val="22"/>
        </w:rPr>
        <w:t>Красноборского муниципального округа</w:t>
      </w:r>
      <w:r w:rsidR="00AE02E2">
        <w:rPr>
          <w:sz w:val="22"/>
          <w:szCs w:val="22"/>
        </w:rPr>
        <w:t>»</w:t>
      </w:r>
    </w:p>
    <w:p w:rsidR="003042FA" w:rsidRDefault="003042FA">
      <w:pPr>
        <w:ind w:left="5100"/>
        <w:jc w:val="both"/>
      </w:pPr>
    </w:p>
    <w:p w:rsidR="003042FA" w:rsidRDefault="003042FA">
      <w:pPr>
        <w:jc w:val="both"/>
        <w:rPr>
          <w:sz w:val="24"/>
        </w:rPr>
      </w:pPr>
    </w:p>
    <w:tbl>
      <w:tblPr>
        <w:tblW w:w="9288" w:type="dxa"/>
        <w:tblLook w:val="04A0"/>
      </w:tblPr>
      <w:tblGrid>
        <w:gridCol w:w="4626"/>
        <w:gridCol w:w="4662"/>
      </w:tblGrid>
      <w:tr w:rsidR="003042FA">
        <w:tc>
          <w:tcPr>
            <w:tcW w:w="4626" w:type="dxa"/>
            <w:shd w:val="clear" w:color="auto" w:fill="auto"/>
          </w:tcPr>
          <w:p w:rsidR="003042FA" w:rsidRDefault="00AE02E2">
            <w:pPr>
              <w:ind w:right="175"/>
              <w:jc w:val="both"/>
              <w:rPr>
                <w:sz w:val="24"/>
              </w:rPr>
            </w:pPr>
            <w:r>
              <w:rPr>
                <w:sz w:val="24"/>
              </w:rPr>
              <w:t>Угловой штамп</w:t>
            </w:r>
          </w:p>
          <w:p w:rsidR="003042FA" w:rsidRDefault="00AE02E2">
            <w:pPr>
              <w:ind w:right="175"/>
              <w:jc w:val="both"/>
              <w:rPr>
                <w:sz w:val="24"/>
              </w:rPr>
            </w:pPr>
            <w:r>
              <w:rPr>
                <w:sz w:val="24"/>
              </w:rPr>
              <w:t>(для юридического лица)</w:t>
            </w:r>
          </w:p>
        </w:tc>
        <w:tc>
          <w:tcPr>
            <w:tcW w:w="4661" w:type="dxa"/>
            <w:shd w:val="clear" w:color="auto" w:fill="auto"/>
          </w:tcPr>
          <w:p w:rsidR="003042FA" w:rsidRDefault="00AE02E2">
            <w:pPr>
              <w:ind w:left="176"/>
              <w:jc w:val="center"/>
              <w:rPr>
                <w:sz w:val="24"/>
              </w:rPr>
            </w:pPr>
            <w:r>
              <w:rPr>
                <w:sz w:val="24"/>
              </w:rPr>
              <w:t xml:space="preserve">Отдел муниципального хозяйства администрации </w:t>
            </w:r>
            <w:r w:rsidR="00C00A11" w:rsidRPr="00C00A11">
              <w:rPr>
                <w:sz w:val="24"/>
              </w:rPr>
              <w:t>Красноборского муниципального округа</w:t>
            </w:r>
          </w:p>
          <w:p w:rsidR="003042FA" w:rsidRDefault="003042FA">
            <w:pPr>
              <w:ind w:left="176"/>
              <w:jc w:val="center"/>
              <w:rPr>
                <w:sz w:val="24"/>
              </w:rPr>
            </w:pPr>
          </w:p>
          <w:p w:rsidR="003042FA" w:rsidRDefault="00AE02E2">
            <w:pPr>
              <w:ind w:left="176"/>
              <w:jc w:val="center"/>
              <w:rPr>
                <w:sz w:val="24"/>
              </w:rPr>
            </w:pPr>
            <w:r>
              <w:rPr>
                <w:sz w:val="24"/>
              </w:rPr>
              <w:t>ул. Гагарина, д. 7а, с. Красноборск,</w:t>
            </w:r>
          </w:p>
          <w:p w:rsidR="003042FA" w:rsidRDefault="00AE02E2">
            <w:pPr>
              <w:ind w:left="176"/>
              <w:jc w:val="center"/>
              <w:rPr>
                <w:sz w:val="24"/>
              </w:rPr>
            </w:pPr>
            <w:r>
              <w:rPr>
                <w:sz w:val="24"/>
              </w:rPr>
              <w:t>Архангельская область, 165430</w:t>
            </w:r>
          </w:p>
        </w:tc>
      </w:tr>
    </w:tbl>
    <w:p w:rsidR="003042FA" w:rsidRDefault="003042FA">
      <w:pPr>
        <w:jc w:val="both"/>
        <w:rPr>
          <w:szCs w:val="28"/>
        </w:rPr>
      </w:pPr>
    </w:p>
    <w:p w:rsidR="003042FA" w:rsidRDefault="003042FA">
      <w:pPr>
        <w:jc w:val="both"/>
        <w:rPr>
          <w:szCs w:val="28"/>
        </w:rPr>
      </w:pPr>
    </w:p>
    <w:p w:rsidR="003042FA" w:rsidRDefault="00AE02E2">
      <w:pPr>
        <w:jc w:val="center"/>
        <w:rPr>
          <w:sz w:val="24"/>
        </w:rPr>
      </w:pPr>
      <w:r>
        <w:rPr>
          <w:sz w:val="24"/>
        </w:rPr>
        <w:t>Запрос</w:t>
      </w:r>
    </w:p>
    <w:p w:rsidR="003042FA" w:rsidRDefault="00AE02E2">
      <w:pPr>
        <w:jc w:val="center"/>
        <w:rPr>
          <w:sz w:val="24"/>
        </w:rPr>
      </w:pPr>
      <w:r>
        <w:rPr>
          <w:sz w:val="24"/>
        </w:rPr>
        <w:t>на утверждение паспорта маршрута регулярных перевозок</w:t>
      </w:r>
    </w:p>
    <w:p w:rsidR="003042FA" w:rsidRDefault="003042FA">
      <w:pPr>
        <w:tabs>
          <w:tab w:val="right" w:pos="-5245"/>
        </w:tabs>
        <w:jc w:val="both"/>
      </w:pPr>
    </w:p>
    <w:p w:rsidR="003042FA" w:rsidRDefault="00AE02E2">
      <w:pPr>
        <w:tabs>
          <w:tab w:val="right" w:pos="-5245"/>
        </w:tabs>
        <w:jc w:val="both"/>
        <w:rPr>
          <w:sz w:val="24"/>
        </w:rPr>
      </w:pPr>
      <w:r>
        <w:t xml:space="preserve">_______________________________________________ </w:t>
      </w:r>
      <w:r>
        <w:rPr>
          <w:sz w:val="24"/>
        </w:rPr>
        <w:t>просит / прошу утвердить</w:t>
      </w:r>
    </w:p>
    <w:p w:rsidR="003042FA" w:rsidRDefault="00AE02E2">
      <w:pPr>
        <w:tabs>
          <w:tab w:val="right" w:pos="-5245"/>
        </w:tabs>
        <w:jc w:val="both"/>
        <w:rPr>
          <w:sz w:val="16"/>
          <w:szCs w:val="16"/>
        </w:rPr>
      </w:pPr>
      <w:r>
        <w:rPr>
          <w:sz w:val="16"/>
          <w:szCs w:val="16"/>
        </w:rPr>
        <w:t>(наименование организации / Ф. и. о. предпринимателя)</w:t>
      </w:r>
    </w:p>
    <w:p w:rsidR="003042FA" w:rsidRDefault="003042FA">
      <w:pPr>
        <w:tabs>
          <w:tab w:val="right" w:pos="-5245"/>
        </w:tabs>
        <w:jc w:val="both"/>
        <w:rPr>
          <w:sz w:val="24"/>
        </w:rPr>
      </w:pPr>
    </w:p>
    <w:p w:rsidR="003042FA" w:rsidRDefault="00AE02E2">
      <w:pPr>
        <w:tabs>
          <w:tab w:val="right" w:pos="-5245"/>
        </w:tabs>
        <w:jc w:val="both"/>
        <w:rPr>
          <w:sz w:val="24"/>
        </w:rPr>
      </w:pPr>
      <w:r>
        <w:rPr>
          <w:sz w:val="24"/>
        </w:rPr>
        <w:t>паспорт маршрута регулярных перевозок_________________________________________</w:t>
      </w:r>
    </w:p>
    <w:p w:rsidR="003042FA" w:rsidRDefault="00AE02E2">
      <w:pPr>
        <w:tabs>
          <w:tab w:val="right" w:pos="-5245"/>
        </w:tabs>
        <w:jc w:val="center"/>
        <w:rPr>
          <w:sz w:val="16"/>
          <w:szCs w:val="16"/>
        </w:rPr>
      </w:pPr>
      <w:r>
        <w:rPr>
          <w:sz w:val="16"/>
          <w:szCs w:val="16"/>
        </w:rPr>
        <w:t>(наименование муниципального маршрута регулярных перевозок)</w:t>
      </w:r>
    </w:p>
    <w:p w:rsidR="003042FA" w:rsidRDefault="003042FA">
      <w:pPr>
        <w:tabs>
          <w:tab w:val="right" w:pos="-5245"/>
        </w:tabs>
        <w:jc w:val="both"/>
      </w:pPr>
    </w:p>
    <w:p w:rsidR="003042FA" w:rsidRDefault="003042FA">
      <w:pPr>
        <w:tabs>
          <w:tab w:val="right" w:pos="-5245"/>
        </w:tabs>
        <w:jc w:val="both"/>
      </w:pPr>
    </w:p>
    <w:p w:rsidR="003042FA" w:rsidRDefault="003042FA">
      <w:pPr>
        <w:tabs>
          <w:tab w:val="right" w:pos="-5245"/>
        </w:tabs>
        <w:jc w:val="both"/>
      </w:pPr>
    </w:p>
    <w:p w:rsidR="003042FA" w:rsidRDefault="00AE02E2">
      <w:pPr>
        <w:tabs>
          <w:tab w:val="right" w:pos="8789"/>
        </w:tabs>
        <w:jc w:val="both"/>
        <w:rPr>
          <w:sz w:val="24"/>
        </w:rPr>
        <w:sectPr w:rsidR="003042FA">
          <w:pgSz w:w="11906" w:h="16838"/>
          <w:pgMar w:top="567" w:right="1134" w:bottom="567" w:left="1701" w:header="0" w:footer="0" w:gutter="0"/>
          <w:cols w:space="720"/>
          <w:formProt w:val="0"/>
          <w:docGrid w:linePitch="272"/>
        </w:sectPr>
      </w:pPr>
      <w:r>
        <w:rPr>
          <w:sz w:val="24"/>
        </w:rPr>
        <w:t>Дата</w:t>
      </w:r>
      <w:r>
        <w:rPr>
          <w:sz w:val="24"/>
        </w:rPr>
        <w:tab/>
        <w:t>Подпись</w:t>
      </w:r>
    </w:p>
    <w:p w:rsidR="003042FA" w:rsidRDefault="003042FA">
      <w:pPr>
        <w:pStyle w:val="31"/>
        <w:spacing w:beforeAutospacing="0" w:afterAutospacing="0"/>
        <w:jc w:val="right"/>
        <w:rPr>
          <w:b w:val="0"/>
          <w:sz w:val="28"/>
          <w:szCs w:val="28"/>
        </w:rPr>
      </w:pPr>
    </w:p>
    <w:p w:rsidR="003042FA" w:rsidRDefault="00AE02E2">
      <w:pPr>
        <w:pStyle w:val="31"/>
        <w:spacing w:beforeAutospacing="0" w:afterAutospacing="0"/>
        <w:jc w:val="right"/>
        <w:rPr>
          <w:b w:val="0"/>
          <w:sz w:val="24"/>
          <w:szCs w:val="24"/>
        </w:rPr>
      </w:pPr>
      <w:r>
        <w:rPr>
          <w:b w:val="0"/>
          <w:sz w:val="24"/>
          <w:szCs w:val="24"/>
        </w:rPr>
        <w:t>Приложение 2</w:t>
      </w:r>
    </w:p>
    <w:p w:rsidR="003042FA" w:rsidRDefault="003042FA">
      <w:pPr>
        <w:pStyle w:val="31"/>
        <w:spacing w:beforeAutospacing="0" w:afterAutospacing="0"/>
        <w:jc w:val="right"/>
        <w:rPr>
          <w:b w:val="0"/>
          <w:sz w:val="28"/>
          <w:szCs w:val="28"/>
        </w:rPr>
      </w:pPr>
    </w:p>
    <w:p w:rsidR="003042FA" w:rsidRDefault="00AE02E2">
      <w:pPr>
        <w:jc w:val="right"/>
        <w:rPr>
          <w:sz w:val="22"/>
          <w:szCs w:val="22"/>
        </w:rPr>
      </w:pPr>
      <w:r>
        <w:rPr>
          <w:sz w:val="22"/>
          <w:szCs w:val="22"/>
        </w:rPr>
        <w:t xml:space="preserve">к административному регламенту </w:t>
      </w:r>
    </w:p>
    <w:p w:rsidR="003042FA" w:rsidRDefault="00AE02E2">
      <w:pPr>
        <w:jc w:val="right"/>
      </w:pPr>
      <w:r>
        <w:rPr>
          <w:sz w:val="22"/>
          <w:szCs w:val="22"/>
        </w:rPr>
        <w:t>муниципальной услуги «Организации</w:t>
      </w:r>
    </w:p>
    <w:p w:rsidR="003042FA" w:rsidRDefault="00AE02E2">
      <w:pPr>
        <w:jc w:val="right"/>
        <w:rPr>
          <w:sz w:val="22"/>
          <w:szCs w:val="22"/>
        </w:rPr>
      </w:pPr>
      <w:r>
        <w:rPr>
          <w:sz w:val="22"/>
          <w:szCs w:val="22"/>
        </w:rPr>
        <w:t>транспортного обслуживания населения</w:t>
      </w:r>
    </w:p>
    <w:p w:rsidR="003042FA" w:rsidRDefault="00AE02E2">
      <w:pPr>
        <w:jc w:val="right"/>
        <w:rPr>
          <w:sz w:val="22"/>
          <w:szCs w:val="22"/>
        </w:rPr>
      </w:pPr>
      <w:r>
        <w:rPr>
          <w:sz w:val="22"/>
          <w:szCs w:val="22"/>
        </w:rPr>
        <w:t xml:space="preserve">автомобильным транспортом в границах </w:t>
      </w:r>
    </w:p>
    <w:p w:rsidR="003042FA" w:rsidRDefault="00C00A11">
      <w:pPr>
        <w:jc w:val="right"/>
        <w:rPr>
          <w:sz w:val="22"/>
          <w:szCs w:val="22"/>
        </w:rPr>
      </w:pPr>
      <w:r w:rsidRPr="00C00A11">
        <w:rPr>
          <w:sz w:val="22"/>
          <w:szCs w:val="22"/>
        </w:rPr>
        <w:t>Красноборского муниципального округа</w:t>
      </w:r>
      <w:r w:rsidR="00AE02E2">
        <w:rPr>
          <w:sz w:val="22"/>
          <w:szCs w:val="22"/>
        </w:rPr>
        <w:t>»</w:t>
      </w:r>
    </w:p>
    <w:p w:rsidR="003042FA" w:rsidRDefault="003042FA">
      <w:pPr>
        <w:jc w:val="both"/>
        <w:rPr>
          <w:sz w:val="22"/>
          <w:szCs w:val="22"/>
        </w:rPr>
      </w:pPr>
    </w:p>
    <w:tbl>
      <w:tblPr>
        <w:tblW w:w="9571" w:type="dxa"/>
        <w:tblInd w:w="534" w:type="dxa"/>
        <w:tblLook w:val="04A0"/>
      </w:tblPr>
      <w:tblGrid>
        <w:gridCol w:w="4716"/>
        <w:gridCol w:w="4855"/>
      </w:tblGrid>
      <w:tr w:rsidR="003042FA">
        <w:tc>
          <w:tcPr>
            <w:tcW w:w="4716" w:type="dxa"/>
            <w:shd w:val="clear" w:color="auto" w:fill="auto"/>
          </w:tcPr>
          <w:p w:rsidR="003042FA" w:rsidRDefault="003042FA">
            <w:pPr>
              <w:ind w:right="175"/>
              <w:jc w:val="both"/>
              <w:rPr>
                <w:sz w:val="24"/>
              </w:rPr>
            </w:pPr>
          </w:p>
        </w:tc>
        <w:tc>
          <w:tcPr>
            <w:tcW w:w="4854" w:type="dxa"/>
            <w:shd w:val="clear" w:color="auto" w:fill="auto"/>
          </w:tcPr>
          <w:p w:rsidR="003042FA" w:rsidRDefault="00AE02E2">
            <w:pPr>
              <w:ind w:left="176"/>
              <w:jc w:val="center"/>
              <w:rPr>
                <w:sz w:val="24"/>
              </w:rPr>
            </w:pPr>
            <w:r>
              <w:rPr>
                <w:sz w:val="24"/>
              </w:rPr>
              <w:t xml:space="preserve">Отдел муниципального хозяйства администрации </w:t>
            </w:r>
            <w:r w:rsidR="00C00A11" w:rsidRPr="00C00A11">
              <w:rPr>
                <w:sz w:val="24"/>
              </w:rPr>
              <w:t>Красноборского муниципального округа</w:t>
            </w:r>
          </w:p>
          <w:p w:rsidR="003042FA" w:rsidRDefault="003042FA">
            <w:pPr>
              <w:ind w:left="176"/>
              <w:jc w:val="center"/>
              <w:rPr>
                <w:sz w:val="24"/>
              </w:rPr>
            </w:pPr>
          </w:p>
          <w:p w:rsidR="003042FA" w:rsidRDefault="00AE02E2">
            <w:pPr>
              <w:ind w:left="176"/>
              <w:jc w:val="center"/>
              <w:rPr>
                <w:sz w:val="24"/>
              </w:rPr>
            </w:pPr>
            <w:r>
              <w:rPr>
                <w:sz w:val="24"/>
              </w:rPr>
              <w:t>ул. Гагарина, д. 7а, с. Красноборск,</w:t>
            </w:r>
          </w:p>
          <w:p w:rsidR="003042FA" w:rsidRDefault="00AE02E2">
            <w:pPr>
              <w:ind w:left="176"/>
              <w:jc w:val="center"/>
              <w:rPr>
                <w:sz w:val="24"/>
              </w:rPr>
            </w:pPr>
            <w:r>
              <w:rPr>
                <w:sz w:val="24"/>
              </w:rPr>
              <w:t>Архангельская область, 165430</w:t>
            </w:r>
          </w:p>
        </w:tc>
      </w:tr>
    </w:tbl>
    <w:p w:rsidR="003042FA" w:rsidRDefault="003042FA">
      <w:pPr>
        <w:jc w:val="both"/>
        <w:rPr>
          <w:sz w:val="24"/>
        </w:rPr>
      </w:pPr>
    </w:p>
    <w:p w:rsidR="003042FA" w:rsidRDefault="00AE02E2">
      <w:pPr>
        <w:jc w:val="center"/>
        <w:rPr>
          <w:sz w:val="24"/>
        </w:rPr>
      </w:pPr>
      <w:r>
        <w:rPr>
          <w:sz w:val="24"/>
        </w:rPr>
        <w:t>ЗАЯВКА</w:t>
      </w:r>
    </w:p>
    <w:p w:rsidR="003042FA" w:rsidRDefault="00AE02E2">
      <w:pPr>
        <w:jc w:val="center"/>
        <w:rPr>
          <w:sz w:val="24"/>
        </w:rPr>
      </w:pPr>
      <w:r>
        <w:rPr>
          <w:sz w:val="24"/>
        </w:rPr>
        <w:t xml:space="preserve">на участие в конкурсе на право получения свидетельства об осуществлении перевозок </w:t>
      </w:r>
    </w:p>
    <w:p w:rsidR="003042FA" w:rsidRDefault="00AE02E2">
      <w:pPr>
        <w:jc w:val="center"/>
        <w:rPr>
          <w:sz w:val="24"/>
        </w:rPr>
      </w:pPr>
      <w:r>
        <w:rPr>
          <w:sz w:val="24"/>
        </w:rPr>
        <w:t xml:space="preserve">по муниципальным маршрутам регулярных перевозок в границах </w:t>
      </w:r>
    </w:p>
    <w:p w:rsidR="003042FA" w:rsidRPr="00C00A11" w:rsidRDefault="00C00A11">
      <w:pPr>
        <w:jc w:val="center"/>
        <w:rPr>
          <w:sz w:val="24"/>
        </w:rPr>
      </w:pPr>
      <w:r w:rsidRPr="00C00A11">
        <w:rPr>
          <w:sz w:val="24"/>
        </w:rPr>
        <w:t>Красноборского муниципального округа</w:t>
      </w:r>
    </w:p>
    <w:p w:rsidR="003042FA" w:rsidRDefault="003042FA">
      <w:pPr>
        <w:pStyle w:val="ConsPlusNonformat"/>
        <w:outlineLvl w:val="0"/>
        <w:rPr>
          <w:rFonts w:ascii="Times New Roman" w:hAnsi="Times New Roman" w:cs="Times New Roman"/>
        </w:rPr>
      </w:pP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1. Наименование претендента (физическое, юридическое лицо) 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2. Фамилия, имя, отчество претендента / наименование юридического лица 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3. Адрес, контактный телефон ___________________________________________________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4. ОГРН _____________________________ 6. ИНН _________________________________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5. Серия, номер и дата выдачи лицензии __________________________________________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6. Предлагает обеспечить осуществление пассажирских перевозок по лоту № 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7.  К   заявке   прилагаются   документы на ___ листах   согласно описи (составляется на отдельном листе).  Достоверность сведений, указанных в настоящей заявке и прилагаемых документах, гарантирую ____________________________________________</w:t>
      </w:r>
    </w:p>
    <w:p w:rsidR="003042FA" w:rsidRDefault="00AE02E2">
      <w:pPr>
        <w:pStyle w:val="ConsPlusNonformat"/>
        <w:jc w:val="both"/>
        <w:rPr>
          <w:rFonts w:ascii="Times New Roman" w:hAnsi="Times New Roman" w:cs="Times New Roman"/>
        </w:rPr>
      </w:pPr>
      <w:r>
        <w:rPr>
          <w:rFonts w:ascii="Times New Roman" w:hAnsi="Times New Roman" w:cs="Times New Roman"/>
        </w:rPr>
        <w:t>(подпись)</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8.  С условиями конкурса ознакомлен.  До заключения договора настоящая заявка на участие в конкурсе вместе с уведомлением о признании статуса победителя конкурса будет выполнять роль обязательного договора между 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 и администрацией </w:t>
      </w:r>
      <w:r w:rsidR="00C00A11" w:rsidRPr="00C00A11">
        <w:rPr>
          <w:rFonts w:ascii="Times New Roman" w:hAnsi="Times New Roman" w:cs="Times New Roman"/>
          <w:sz w:val="22"/>
          <w:szCs w:val="22"/>
        </w:rPr>
        <w:t>Красноборского муниципального округа</w:t>
      </w:r>
      <w:r w:rsidR="00C00A11">
        <w:rPr>
          <w:rFonts w:ascii="Times New Roman" w:hAnsi="Times New Roman" w:cs="Times New Roman"/>
          <w:sz w:val="22"/>
          <w:szCs w:val="22"/>
        </w:rPr>
        <w:t>.</w:t>
      </w:r>
    </w:p>
    <w:p w:rsidR="003042FA" w:rsidRDefault="003042FA">
      <w:pPr>
        <w:pStyle w:val="ConsPlusNonformat"/>
        <w:jc w:val="both"/>
        <w:rPr>
          <w:rFonts w:ascii="Times New Roman" w:hAnsi="Times New Roman" w:cs="Times New Roman"/>
          <w:sz w:val="24"/>
          <w:szCs w:val="24"/>
        </w:rPr>
      </w:pP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             ___________________            ______________________________</w:t>
      </w:r>
    </w:p>
    <w:p w:rsidR="003042FA" w:rsidRDefault="00AE02E2">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                                    (расшифровка подписи)</w:t>
      </w:r>
    </w:p>
    <w:p w:rsidR="003042FA" w:rsidRDefault="003042FA">
      <w:pPr>
        <w:jc w:val="center"/>
        <w:sectPr w:rsidR="003042FA">
          <w:pgSz w:w="11906" w:h="16838"/>
          <w:pgMar w:top="425" w:right="851" w:bottom="567" w:left="1701" w:header="0" w:footer="0" w:gutter="0"/>
          <w:cols w:space="720"/>
          <w:formProt w:val="0"/>
          <w:docGrid w:linePitch="272"/>
        </w:sectPr>
      </w:pPr>
    </w:p>
    <w:p w:rsidR="003042FA" w:rsidRDefault="00AE02E2">
      <w:pPr>
        <w:pStyle w:val="31"/>
        <w:spacing w:beforeAutospacing="0" w:afterAutospacing="0"/>
        <w:jc w:val="right"/>
        <w:rPr>
          <w:b w:val="0"/>
          <w:sz w:val="24"/>
          <w:szCs w:val="24"/>
        </w:rPr>
      </w:pPr>
      <w:r>
        <w:rPr>
          <w:b w:val="0"/>
          <w:sz w:val="24"/>
          <w:szCs w:val="24"/>
        </w:rPr>
        <w:lastRenderedPageBreak/>
        <w:t>Приложение 3</w:t>
      </w:r>
    </w:p>
    <w:p w:rsidR="003042FA" w:rsidRDefault="003042FA">
      <w:pPr>
        <w:pStyle w:val="31"/>
        <w:spacing w:beforeAutospacing="0" w:afterAutospacing="0"/>
        <w:jc w:val="right"/>
        <w:rPr>
          <w:b w:val="0"/>
          <w:sz w:val="22"/>
          <w:szCs w:val="22"/>
        </w:rPr>
      </w:pPr>
    </w:p>
    <w:p w:rsidR="003042FA" w:rsidRDefault="00AE02E2">
      <w:pPr>
        <w:jc w:val="right"/>
        <w:rPr>
          <w:sz w:val="22"/>
          <w:szCs w:val="22"/>
        </w:rPr>
      </w:pPr>
      <w:r>
        <w:rPr>
          <w:sz w:val="22"/>
          <w:szCs w:val="22"/>
        </w:rPr>
        <w:t xml:space="preserve">к административному регламенту </w:t>
      </w:r>
    </w:p>
    <w:p w:rsidR="003042FA" w:rsidRDefault="00AE02E2">
      <w:pPr>
        <w:jc w:val="right"/>
      </w:pPr>
      <w:r>
        <w:rPr>
          <w:sz w:val="22"/>
          <w:szCs w:val="22"/>
        </w:rPr>
        <w:t xml:space="preserve">муниципальной услуги «Организация </w:t>
      </w:r>
    </w:p>
    <w:p w:rsidR="003042FA" w:rsidRDefault="00AE02E2">
      <w:pPr>
        <w:jc w:val="right"/>
        <w:rPr>
          <w:sz w:val="22"/>
          <w:szCs w:val="22"/>
        </w:rPr>
      </w:pPr>
      <w:r>
        <w:rPr>
          <w:sz w:val="22"/>
          <w:szCs w:val="22"/>
        </w:rPr>
        <w:t>транспортного обслуживания населения</w:t>
      </w:r>
    </w:p>
    <w:p w:rsidR="003042FA" w:rsidRDefault="00AE02E2">
      <w:pPr>
        <w:jc w:val="right"/>
        <w:rPr>
          <w:sz w:val="22"/>
          <w:szCs w:val="22"/>
        </w:rPr>
      </w:pPr>
      <w:r>
        <w:rPr>
          <w:sz w:val="22"/>
          <w:szCs w:val="22"/>
        </w:rPr>
        <w:t xml:space="preserve">автомобильным транспортом в границах </w:t>
      </w:r>
    </w:p>
    <w:p w:rsidR="003042FA" w:rsidRDefault="00C00A11">
      <w:pPr>
        <w:jc w:val="right"/>
        <w:rPr>
          <w:sz w:val="22"/>
          <w:szCs w:val="22"/>
        </w:rPr>
      </w:pPr>
      <w:r w:rsidRPr="00C00A11">
        <w:rPr>
          <w:sz w:val="22"/>
          <w:szCs w:val="22"/>
        </w:rPr>
        <w:t>Красноборского муниципального округа</w:t>
      </w:r>
      <w:r w:rsidR="00AE02E2">
        <w:rPr>
          <w:sz w:val="22"/>
          <w:szCs w:val="22"/>
        </w:rPr>
        <w:t>»</w:t>
      </w:r>
    </w:p>
    <w:p w:rsidR="003042FA" w:rsidRDefault="003042FA">
      <w:pPr>
        <w:jc w:val="both"/>
        <w:rPr>
          <w:sz w:val="22"/>
          <w:szCs w:val="22"/>
        </w:rPr>
      </w:pPr>
    </w:p>
    <w:p w:rsidR="003042FA" w:rsidRDefault="003042FA">
      <w:pPr>
        <w:rPr>
          <w:sz w:val="24"/>
        </w:rPr>
      </w:pPr>
    </w:p>
    <w:tbl>
      <w:tblPr>
        <w:tblW w:w="5000" w:type="pct"/>
        <w:tblLook w:val="0000"/>
      </w:tblPr>
      <w:tblGrid>
        <w:gridCol w:w="681"/>
        <w:gridCol w:w="1089"/>
        <w:gridCol w:w="409"/>
        <w:gridCol w:w="1509"/>
        <w:gridCol w:w="5883"/>
      </w:tblGrid>
      <w:tr w:rsidR="003042FA">
        <w:trPr>
          <w:cantSplit/>
          <w:trHeight w:val="1486"/>
        </w:trPr>
        <w:tc>
          <w:tcPr>
            <w:tcW w:w="3607" w:type="dxa"/>
            <w:gridSpan w:val="4"/>
            <w:shd w:val="clear" w:color="auto" w:fill="auto"/>
          </w:tcPr>
          <w:p w:rsidR="003042FA" w:rsidRDefault="00AE02E2">
            <w:pPr>
              <w:jc w:val="center"/>
              <w:rPr>
                <w:sz w:val="24"/>
              </w:rPr>
            </w:pPr>
            <w:r>
              <w:rPr>
                <w:sz w:val="24"/>
              </w:rPr>
              <w:t xml:space="preserve">на бланке соответствующего структурного подразделения </w:t>
            </w:r>
          </w:p>
          <w:p w:rsidR="003042FA" w:rsidRDefault="00AE02E2">
            <w:pPr>
              <w:jc w:val="center"/>
              <w:rPr>
                <w:sz w:val="24"/>
              </w:rPr>
            </w:pPr>
            <w:r>
              <w:rPr>
                <w:sz w:val="24"/>
              </w:rPr>
              <w:t xml:space="preserve">администрации муниципального образования </w:t>
            </w:r>
            <w:r w:rsidR="00C00A11" w:rsidRPr="00C00A11">
              <w:rPr>
                <w:sz w:val="24"/>
              </w:rPr>
              <w:t>Красноборского муниципального округа</w:t>
            </w:r>
          </w:p>
        </w:tc>
        <w:tc>
          <w:tcPr>
            <w:tcW w:w="5748" w:type="dxa"/>
            <w:shd w:val="clear" w:color="auto" w:fill="auto"/>
          </w:tcPr>
          <w:p w:rsidR="003042FA" w:rsidRDefault="00AE02E2">
            <w:pPr>
              <w:jc w:val="center"/>
              <w:rPr>
                <w:sz w:val="22"/>
                <w:szCs w:val="22"/>
              </w:rPr>
            </w:pPr>
            <w:r>
              <w:rPr>
                <w:sz w:val="22"/>
                <w:szCs w:val="22"/>
              </w:rPr>
              <w:t>адрес заявителя (представителя заявителя)</w:t>
            </w:r>
          </w:p>
          <w:p w:rsidR="003042FA" w:rsidRDefault="003042FA">
            <w:pPr>
              <w:jc w:val="both"/>
              <w:rPr>
                <w:sz w:val="24"/>
                <w:szCs w:val="28"/>
              </w:rPr>
            </w:pPr>
          </w:p>
          <w:p w:rsidR="003042FA" w:rsidRDefault="003042FA">
            <w:pPr>
              <w:jc w:val="both"/>
              <w:rPr>
                <w:sz w:val="24"/>
                <w:szCs w:val="28"/>
              </w:rPr>
            </w:pPr>
          </w:p>
          <w:p w:rsidR="003042FA" w:rsidRDefault="003042FA">
            <w:pPr>
              <w:ind w:left="318"/>
            </w:pPr>
          </w:p>
        </w:tc>
      </w:tr>
      <w:tr w:rsidR="003042FA">
        <w:trPr>
          <w:cantSplit/>
          <w:trHeight w:val="285"/>
        </w:trPr>
        <w:tc>
          <w:tcPr>
            <w:tcW w:w="666" w:type="dxa"/>
            <w:shd w:val="clear" w:color="auto" w:fill="auto"/>
            <w:vAlign w:val="center"/>
          </w:tcPr>
          <w:p w:rsidR="003042FA" w:rsidRDefault="00AE02E2">
            <w:pPr>
              <w:jc w:val="center"/>
              <w:rPr>
                <w:sz w:val="18"/>
                <w:szCs w:val="18"/>
              </w:rPr>
            </w:pPr>
            <w:r>
              <w:rPr>
                <w:sz w:val="18"/>
                <w:szCs w:val="18"/>
              </w:rPr>
              <w:t>от</w:t>
            </w:r>
          </w:p>
        </w:tc>
        <w:tc>
          <w:tcPr>
            <w:tcW w:w="1065" w:type="dxa"/>
            <w:tcBorders>
              <w:bottom w:val="single" w:sz="4" w:space="0" w:color="000000"/>
            </w:tcBorders>
            <w:shd w:val="clear" w:color="auto" w:fill="auto"/>
            <w:vAlign w:val="center"/>
          </w:tcPr>
          <w:p w:rsidR="003042FA" w:rsidRDefault="003042FA">
            <w:pPr>
              <w:jc w:val="center"/>
              <w:rPr>
                <w:sz w:val="18"/>
                <w:szCs w:val="18"/>
              </w:rPr>
            </w:pPr>
          </w:p>
        </w:tc>
        <w:tc>
          <w:tcPr>
            <w:tcW w:w="400" w:type="dxa"/>
            <w:shd w:val="clear" w:color="auto" w:fill="auto"/>
            <w:vAlign w:val="center"/>
          </w:tcPr>
          <w:p w:rsidR="003042FA" w:rsidRDefault="00AE02E2">
            <w:pPr>
              <w:jc w:val="center"/>
              <w:rPr>
                <w:sz w:val="18"/>
                <w:szCs w:val="18"/>
              </w:rPr>
            </w:pPr>
            <w:r>
              <w:rPr>
                <w:sz w:val="18"/>
                <w:szCs w:val="18"/>
              </w:rPr>
              <w:t>№</w:t>
            </w:r>
          </w:p>
        </w:tc>
        <w:tc>
          <w:tcPr>
            <w:tcW w:w="1471" w:type="dxa"/>
            <w:tcBorders>
              <w:bottom w:val="single" w:sz="4" w:space="0" w:color="000000"/>
            </w:tcBorders>
            <w:shd w:val="clear" w:color="auto" w:fill="auto"/>
            <w:vAlign w:val="center"/>
          </w:tcPr>
          <w:p w:rsidR="003042FA" w:rsidRDefault="003042FA">
            <w:pPr>
              <w:jc w:val="center"/>
              <w:rPr>
                <w:sz w:val="18"/>
                <w:szCs w:val="18"/>
              </w:rPr>
            </w:pPr>
          </w:p>
        </w:tc>
        <w:tc>
          <w:tcPr>
            <w:tcW w:w="5753" w:type="dxa"/>
            <w:shd w:val="clear" w:color="auto" w:fill="auto"/>
          </w:tcPr>
          <w:p w:rsidR="003042FA" w:rsidRDefault="003042FA"/>
        </w:tc>
      </w:tr>
      <w:tr w:rsidR="003042FA">
        <w:trPr>
          <w:cantSplit/>
          <w:trHeight w:val="70"/>
        </w:trPr>
        <w:tc>
          <w:tcPr>
            <w:tcW w:w="666" w:type="dxa"/>
            <w:shd w:val="clear" w:color="auto" w:fill="auto"/>
          </w:tcPr>
          <w:p w:rsidR="003042FA" w:rsidRDefault="00AE02E2">
            <w:pPr>
              <w:jc w:val="right"/>
              <w:rPr>
                <w:sz w:val="18"/>
                <w:szCs w:val="18"/>
              </w:rPr>
            </w:pPr>
            <w:r>
              <w:rPr>
                <w:sz w:val="18"/>
                <w:szCs w:val="18"/>
              </w:rPr>
              <w:t>на №</w:t>
            </w:r>
          </w:p>
        </w:tc>
        <w:tc>
          <w:tcPr>
            <w:tcW w:w="1065" w:type="dxa"/>
            <w:tcBorders>
              <w:top w:val="single" w:sz="4" w:space="0" w:color="000000"/>
              <w:bottom w:val="single" w:sz="4" w:space="0" w:color="000000"/>
            </w:tcBorders>
            <w:shd w:val="clear" w:color="auto" w:fill="auto"/>
          </w:tcPr>
          <w:p w:rsidR="003042FA" w:rsidRDefault="003042FA">
            <w:pPr>
              <w:jc w:val="center"/>
              <w:rPr>
                <w:sz w:val="18"/>
                <w:szCs w:val="18"/>
              </w:rPr>
            </w:pPr>
          </w:p>
        </w:tc>
        <w:tc>
          <w:tcPr>
            <w:tcW w:w="400" w:type="dxa"/>
            <w:shd w:val="clear" w:color="auto" w:fill="auto"/>
          </w:tcPr>
          <w:p w:rsidR="003042FA" w:rsidRDefault="00AE02E2">
            <w:pPr>
              <w:jc w:val="center"/>
              <w:rPr>
                <w:sz w:val="18"/>
                <w:szCs w:val="18"/>
              </w:rPr>
            </w:pPr>
            <w:r>
              <w:rPr>
                <w:sz w:val="18"/>
                <w:szCs w:val="18"/>
              </w:rPr>
              <w:t>от</w:t>
            </w:r>
          </w:p>
        </w:tc>
        <w:tc>
          <w:tcPr>
            <w:tcW w:w="1471" w:type="dxa"/>
            <w:tcBorders>
              <w:bottom w:val="single" w:sz="4" w:space="0" w:color="000000"/>
            </w:tcBorders>
            <w:shd w:val="clear" w:color="auto" w:fill="auto"/>
          </w:tcPr>
          <w:p w:rsidR="003042FA" w:rsidRDefault="003042FA">
            <w:pPr>
              <w:jc w:val="center"/>
              <w:rPr>
                <w:sz w:val="18"/>
                <w:szCs w:val="18"/>
              </w:rPr>
            </w:pPr>
          </w:p>
        </w:tc>
        <w:tc>
          <w:tcPr>
            <w:tcW w:w="5753" w:type="dxa"/>
            <w:shd w:val="clear" w:color="auto" w:fill="auto"/>
          </w:tcPr>
          <w:p w:rsidR="003042FA" w:rsidRDefault="003042FA"/>
        </w:tc>
      </w:tr>
    </w:tbl>
    <w:p w:rsidR="003042FA" w:rsidRDefault="003042FA">
      <w:pPr>
        <w:rPr>
          <w:sz w:val="24"/>
        </w:rPr>
      </w:pPr>
    </w:p>
    <w:p w:rsidR="003042FA" w:rsidRDefault="00AE02E2">
      <w:pPr>
        <w:jc w:val="center"/>
        <w:rPr>
          <w:sz w:val="24"/>
        </w:rPr>
      </w:pPr>
      <w:r>
        <w:rPr>
          <w:sz w:val="24"/>
        </w:rPr>
        <w:t>УВЕДОМЛЕНИЕ</w:t>
      </w:r>
    </w:p>
    <w:p w:rsidR="00C00A11" w:rsidRDefault="00C00A11">
      <w:pPr>
        <w:jc w:val="center"/>
        <w:rPr>
          <w:sz w:val="24"/>
        </w:rPr>
      </w:pPr>
    </w:p>
    <w:p w:rsidR="003042FA" w:rsidRDefault="00AE02E2" w:rsidP="00C00A11">
      <w:pPr>
        <w:jc w:val="center"/>
        <w:rPr>
          <w:sz w:val="22"/>
          <w:szCs w:val="22"/>
        </w:rPr>
      </w:pPr>
      <w:r>
        <w:rPr>
          <w:sz w:val="24"/>
        </w:rPr>
        <w:t xml:space="preserve">об отказе в приеме документов, необходимых для предоставления муниципальной услуги по организации регулярных перевозок по муниципальным маршрутам регулярных перевозок в </w:t>
      </w:r>
      <w:r w:rsidRPr="00C00A11">
        <w:rPr>
          <w:sz w:val="24"/>
        </w:rPr>
        <w:t xml:space="preserve">границах </w:t>
      </w:r>
      <w:r w:rsidR="00C00A11" w:rsidRPr="00C00A11">
        <w:rPr>
          <w:sz w:val="24"/>
        </w:rPr>
        <w:t>Красноборского муниципального округа</w:t>
      </w:r>
    </w:p>
    <w:p w:rsidR="00C00A11" w:rsidRDefault="00C00A11" w:rsidP="00C00A11">
      <w:pPr>
        <w:jc w:val="center"/>
        <w:rPr>
          <w:sz w:val="24"/>
          <w:szCs w:val="16"/>
        </w:rPr>
      </w:pPr>
    </w:p>
    <w:p w:rsidR="003042FA" w:rsidRDefault="00AE02E2">
      <w:pPr>
        <w:jc w:val="both"/>
        <w:rPr>
          <w:sz w:val="22"/>
          <w:szCs w:val="22"/>
        </w:rPr>
      </w:pPr>
      <w:r>
        <w:rPr>
          <w:sz w:val="24"/>
        </w:rPr>
        <w:tab/>
        <w:t xml:space="preserve">Руководствуясь административным регламентом муниципальной услуги по организации транспортного  обслуживания населения автомобильным транспортом в границах </w:t>
      </w:r>
      <w:r w:rsidR="00C00A11" w:rsidRPr="00C00A11">
        <w:rPr>
          <w:sz w:val="24"/>
        </w:rPr>
        <w:t>Красноборского муниципального округа</w:t>
      </w:r>
      <w:r>
        <w:rPr>
          <w:sz w:val="24"/>
        </w:rPr>
        <w:t xml:space="preserve">, утвержденным постановлением администрации от _______ № ____ , отказать в приеме документов, необходимых для предоставления муниципальной услуги по следующему основанию (нужное отметить знаком </w:t>
      </w:r>
      <w:r>
        <w:rPr>
          <w:sz w:val="24"/>
          <w:lang w:val="en-US"/>
        </w:rPr>
        <w:t>V</w:t>
      </w:r>
      <w:r>
        <w:rPr>
          <w:sz w:val="24"/>
        </w:rPr>
        <w:t>):</w:t>
      </w:r>
    </w:p>
    <w:p w:rsidR="003042FA" w:rsidRDefault="004656CE">
      <w:pPr>
        <w:ind w:left="851"/>
        <w:jc w:val="both"/>
        <w:rPr>
          <w:sz w:val="24"/>
        </w:rPr>
      </w:pPr>
      <w:r w:rsidRPr="004656CE">
        <w:pict>
          <v:rect id="Изображение1" o:spid="_x0000_s1037" style="position:absolute;left:0;text-align:left;margin-left:14.15pt;margin-top:4.55pt;width:18.05pt;height:18.05pt;z-index:251652096">
            <v:fill color2="black" o:detectmouseclick="t"/>
            <v:stroke joinstyle="round"/>
          </v:rect>
        </w:pict>
      </w:r>
      <w:r w:rsidR="00AE02E2">
        <w:rPr>
          <w:sz w:val="24"/>
        </w:rPr>
        <w:t>лицо, подающее документы, не относится к числу заявителей;</w:t>
      </w:r>
    </w:p>
    <w:p w:rsidR="003042FA" w:rsidRDefault="003042FA">
      <w:pPr>
        <w:ind w:left="851"/>
        <w:jc w:val="both"/>
        <w:rPr>
          <w:sz w:val="24"/>
        </w:rPr>
      </w:pPr>
    </w:p>
    <w:p w:rsidR="003042FA" w:rsidRDefault="004656CE">
      <w:pPr>
        <w:ind w:left="851"/>
        <w:jc w:val="both"/>
        <w:rPr>
          <w:sz w:val="24"/>
        </w:rPr>
      </w:pPr>
      <w:r w:rsidRPr="004656CE">
        <w:pict>
          <v:rect id="Изображение2" o:spid="_x0000_s1036" style="position:absolute;left:0;text-align:left;margin-left:14.15pt;margin-top:3.55pt;width:18.05pt;height:18.05pt;z-index:251653120">
            <v:fill color2="black" o:detectmouseclick="t"/>
            <v:stroke joinstyle="round"/>
          </v:rect>
        </w:pict>
      </w:r>
      <w:r w:rsidR="00AE02E2">
        <w:rPr>
          <w:sz w:val="24"/>
        </w:rPr>
        <w:t xml:space="preserve">заявитель представил неполный пакет документов; </w:t>
      </w:r>
    </w:p>
    <w:p w:rsidR="003042FA" w:rsidRDefault="003042FA">
      <w:pPr>
        <w:ind w:left="851"/>
        <w:jc w:val="both"/>
        <w:rPr>
          <w:sz w:val="24"/>
        </w:rPr>
      </w:pPr>
    </w:p>
    <w:p w:rsidR="003042FA" w:rsidRDefault="004656CE">
      <w:pPr>
        <w:ind w:left="851"/>
        <w:jc w:val="both"/>
        <w:rPr>
          <w:sz w:val="24"/>
        </w:rPr>
      </w:pPr>
      <w:r w:rsidRPr="004656CE">
        <w:pict>
          <v:rect id="Изображение3" o:spid="_x0000_s1035" style="position:absolute;left:0;text-align:left;margin-left:14.15pt;margin-top:2.95pt;width:18.05pt;height:18.05pt;z-index:251654144">
            <v:fill color2="black" o:detectmouseclick="t"/>
            <v:stroke joinstyle="round"/>
          </v:rect>
        </w:pict>
      </w:r>
      <w:r w:rsidR="00AE02E2">
        <w:rPr>
          <w:sz w:val="24"/>
        </w:rPr>
        <w:t>заявитель представил документы, оформление которых не соответствует установленным требованиям административного регламента;</w:t>
      </w:r>
    </w:p>
    <w:p w:rsidR="003042FA" w:rsidRDefault="004656CE">
      <w:pPr>
        <w:ind w:left="851"/>
        <w:jc w:val="both"/>
        <w:rPr>
          <w:sz w:val="24"/>
        </w:rPr>
      </w:pPr>
      <w:r w:rsidRPr="004656CE">
        <w:pict>
          <v:rect id="Изображение4" o:spid="_x0000_s1034" style="position:absolute;left:0;text-align:left;margin-left:14.15pt;margin-top:2.4pt;width:18.05pt;height:18.05pt;z-index:251655168">
            <v:fill color2="black" o:detectmouseclick="t"/>
            <v:stroke joinstyle="round"/>
          </v:rect>
        </w:pict>
      </w:r>
      <w:r w:rsidR="00AE02E2">
        <w:rPr>
          <w:sz w:val="24"/>
        </w:rPr>
        <w:t>в подлиннике документа имеются: неоговоренные исправления, зачеркивания, записи, исполненные карандашом;</w:t>
      </w:r>
    </w:p>
    <w:p w:rsidR="003042FA" w:rsidRDefault="004656CE">
      <w:pPr>
        <w:ind w:left="851"/>
        <w:jc w:val="both"/>
        <w:rPr>
          <w:sz w:val="24"/>
        </w:rPr>
      </w:pPr>
      <w:r w:rsidRPr="004656CE">
        <w:pict>
          <v:rect id="Изображение5" o:spid="_x0000_s1033" style="position:absolute;left:0;text-align:left;margin-left:14.15pt;margin-top:5.4pt;width:18.05pt;height:18.05pt;z-index:251656192">
            <v:fill color2="black" o:detectmouseclick="t"/>
            <v:stroke joinstyle="round"/>
          </v:rect>
        </w:pict>
      </w:r>
      <w:r w:rsidR="00AE02E2">
        <w:rPr>
          <w:sz w:val="24"/>
        </w:rPr>
        <w:t>текст запроса не поддается прочтению;</w:t>
      </w:r>
    </w:p>
    <w:p w:rsidR="003042FA" w:rsidRDefault="003042FA">
      <w:pPr>
        <w:ind w:left="851"/>
        <w:jc w:val="both"/>
        <w:rPr>
          <w:sz w:val="24"/>
        </w:rPr>
      </w:pPr>
    </w:p>
    <w:p w:rsidR="003042FA" w:rsidRDefault="004656CE">
      <w:pPr>
        <w:ind w:left="851"/>
        <w:jc w:val="both"/>
        <w:rPr>
          <w:sz w:val="24"/>
        </w:rPr>
      </w:pPr>
      <w:r w:rsidRPr="004656CE">
        <w:pict>
          <v:rect id="Изображение6" o:spid="_x0000_s1032" style="position:absolute;left:0;text-align:left;margin-left:14.15pt;margin-top:5.4pt;width:18.05pt;height:18.05pt;z-index:251657216">
            <v:fill color2="black" o:detectmouseclick="t"/>
            <v:stroke joinstyle="round"/>
          </v:rect>
        </w:pict>
      </w:r>
      <w:r w:rsidR="00AE02E2">
        <w:rPr>
          <w:sz w:val="24"/>
        </w:rPr>
        <w:t>наличие серьёзных повреждений в документах, не позволяющих однозначно истолковать их содержание.</w:t>
      </w:r>
    </w:p>
    <w:p w:rsidR="003042FA" w:rsidRDefault="003042FA">
      <w:pPr>
        <w:jc w:val="both"/>
        <w:rPr>
          <w:sz w:val="24"/>
        </w:rPr>
      </w:pPr>
    </w:p>
    <w:p w:rsidR="003042FA" w:rsidRDefault="003042FA">
      <w:pPr>
        <w:jc w:val="both"/>
        <w:rPr>
          <w:sz w:val="24"/>
        </w:rPr>
      </w:pPr>
    </w:p>
    <w:p w:rsidR="003042FA" w:rsidRDefault="00AE02E2">
      <w:pPr>
        <w:rPr>
          <w:sz w:val="24"/>
        </w:rPr>
      </w:pPr>
      <w:r>
        <w:rPr>
          <w:sz w:val="24"/>
        </w:rPr>
        <w:t xml:space="preserve">Приложение:  </w:t>
      </w:r>
    </w:p>
    <w:p w:rsidR="003042FA" w:rsidRDefault="003042FA">
      <w:pPr>
        <w:pBdr>
          <w:top w:val="single" w:sz="4" w:space="1" w:color="000000"/>
        </w:pBdr>
        <w:ind w:left="1503"/>
        <w:rPr>
          <w:sz w:val="2"/>
          <w:szCs w:val="2"/>
        </w:rPr>
      </w:pPr>
    </w:p>
    <w:p w:rsidR="003042FA" w:rsidRDefault="003042FA">
      <w:pPr>
        <w:ind w:left="1503"/>
      </w:pPr>
    </w:p>
    <w:p w:rsidR="003042FA" w:rsidRDefault="003042FA">
      <w:pPr>
        <w:pBdr>
          <w:top w:val="single" w:sz="4" w:space="1" w:color="000000"/>
        </w:pBdr>
        <w:ind w:left="1503"/>
        <w:rPr>
          <w:sz w:val="2"/>
          <w:szCs w:val="2"/>
        </w:rPr>
      </w:pPr>
    </w:p>
    <w:p w:rsidR="003042FA" w:rsidRDefault="003042FA">
      <w:pPr>
        <w:rPr>
          <w:sz w:val="24"/>
        </w:rPr>
      </w:pPr>
    </w:p>
    <w:p w:rsidR="00C00A11" w:rsidRDefault="00C00A11">
      <w:pPr>
        <w:rPr>
          <w:sz w:val="24"/>
        </w:rPr>
      </w:pPr>
    </w:p>
    <w:p w:rsidR="00C00A11" w:rsidRDefault="00C00A11">
      <w:pPr>
        <w:rPr>
          <w:sz w:val="24"/>
        </w:rPr>
      </w:pPr>
    </w:p>
    <w:p w:rsidR="00C00A11" w:rsidRDefault="00C00A11">
      <w:pPr>
        <w:rPr>
          <w:sz w:val="24"/>
        </w:rPr>
      </w:pPr>
    </w:p>
    <w:tbl>
      <w:tblPr>
        <w:tblW w:w="9571" w:type="dxa"/>
        <w:tblLook w:val="01E0"/>
      </w:tblPr>
      <w:tblGrid>
        <w:gridCol w:w="3195"/>
        <w:gridCol w:w="3161"/>
        <w:gridCol w:w="3215"/>
      </w:tblGrid>
      <w:tr w:rsidR="003042FA">
        <w:tc>
          <w:tcPr>
            <w:tcW w:w="3195" w:type="dxa"/>
            <w:shd w:val="clear" w:color="auto" w:fill="auto"/>
          </w:tcPr>
          <w:p w:rsidR="003042FA" w:rsidRDefault="00AE02E2" w:rsidP="00C00A11">
            <w:pPr>
              <w:jc w:val="center"/>
              <w:rPr>
                <w:sz w:val="20"/>
                <w:szCs w:val="20"/>
              </w:rPr>
            </w:pPr>
            <w:r>
              <w:rPr>
                <w:sz w:val="20"/>
                <w:szCs w:val="20"/>
              </w:rPr>
              <w:t>Глава Красноборск</w:t>
            </w:r>
            <w:r w:rsidR="00C00A11">
              <w:rPr>
                <w:sz w:val="20"/>
                <w:szCs w:val="20"/>
              </w:rPr>
              <w:t>ого</w:t>
            </w:r>
            <w:r>
              <w:rPr>
                <w:sz w:val="20"/>
                <w:szCs w:val="20"/>
              </w:rPr>
              <w:t xml:space="preserve"> муниципальн</w:t>
            </w:r>
            <w:r w:rsidR="00C00A11">
              <w:rPr>
                <w:sz w:val="20"/>
                <w:szCs w:val="20"/>
              </w:rPr>
              <w:t>ого</w:t>
            </w:r>
            <w:r w:rsidR="0081610D">
              <w:rPr>
                <w:sz w:val="20"/>
                <w:szCs w:val="20"/>
              </w:rPr>
              <w:t xml:space="preserve"> </w:t>
            </w:r>
            <w:r w:rsidR="00C00A11">
              <w:rPr>
                <w:sz w:val="20"/>
                <w:szCs w:val="20"/>
              </w:rPr>
              <w:t>округа</w:t>
            </w:r>
          </w:p>
          <w:p w:rsidR="003042FA" w:rsidRDefault="003042FA">
            <w:pPr>
              <w:jc w:val="center"/>
              <w:rPr>
                <w:sz w:val="20"/>
                <w:szCs w:val="20"/>
              </w:rPr>
            </w:pPr>
          </w:p>
        </w:tc>
        <w:tc>
          <w:tcPr>
            <w:tcW w:w="3161" w:type="dxa"/>
            <w:shd w:val="clear" w:color="auto" w:fill="auto"/>
          </w:tcPr>
          <w:p w:rsidR="003042FA" w:rsidRDefault="00AE02E2">
            <w:pPr>
              <w:jc w:val="center"/>
              <w:rPr>
                <w:szCs w:val="28"/>
              </w:rPr>
            </w:pPr>
            <w:r>
              <w:rPr>
                <w:szCs w:val="28"/>
              </w:rPr>
              <w:t>подпись</w:t>
            </w:r>
          </w:p>
        </w:tc>
        <w:tc>
          <w:tcPr>
            <w:tcW w:w="3215" w:type="dxa"/>
            <w:shd w:val="clear" w:color="auto" w:fill="auto"/>
          </w:tcPr>
          <w:p w:rsidR="003042FA" w:rsidRDefault="00AE02E2">
            <w:pPr>
              <w:jc w:val="center"/>
              <w:rPr>
                <w:sz w:val="24"/>
              </w:rPr>
            </w:pPr>
            <w:r>
              <w:t>расшифровка подписи</w:t>
            </w:r>
          </w:p>
        </w:tc>
      </w:tr>
    </w:tbl>
    <w:p w:rsidR="003042FA" w:rsidRDefault="003042FA" w:rsidP="00C00A11">
      <w:pPr>
        <w:pStyle w:val="31"/>
        <w:spacing w:beforeAutospacing="0" w:afterAutospacing="0"/>
        <w:jc w:val="center"/>
        <w:rPr>
          <w:b w:val="0"/>
          <w:sz w:val="24"/>
          <w:szCs w:val="24"/>
        </w:rPr>
      </w:pPr>
    </w:p>
    <w:p w:rsidR="003042FA" w:rsidRDefault="00AE02E2">
      <w:pPr>
        <w:pStyle w:val="31"/>
        <w:spacing w:beforeAutospacing="0" w:afterAutospacing="0"/>
        <w:jc w:val="right"/>
        <w:rPr>
          <w:b w:val="0"/>
          <w:sz w:val="24"/>
          <w:szCs w:val="24"/>
        </w:rPr>
      </w:pPr>
      <w:r>
        <w:rPr>
          <w:b w:val="0"/>
          <w:sz w:val="24"/>
          <w:szCs w:val="24"/>
        </w:rPr>
        <w:lastRenderedPageBreak/>
        <w:t>Приложение 4</w:t>
      </w:r>
    </w:p>
    <w:p w:rsidR="003042FA" w:rsidRDefault="003042FA">
      <w:pPr>
        <w:jc w:val="right"/>
        <w:rPr>
          <w:sz w:val="22"/>
          <w:szCs w:val="22"/>
        </w:rPr>
      </w:pPr>
    </w:p>
    <w:p w:rsidR="003042FA" w:rsidRDefault="00AE02E2">
      <w:pPr>
        <w:jc w:val="right"/>
        <w:rPr>
          <w:sz w:val="22"/>
          <w:szCs w:val="22"/>
        </w:rPr>
      </w:pPr>
      <w:r>
        <w:rPr>
          <w:sz w:val="22"/>
          <w:szCs w:val="22"/>
        </w:rPr>
        <w:t xml:space="preserve">к административному регламенту </w:t>
      </w:r>
    </w:p>
    <w:p w:rsidR="003042FA" w:rsidRDefault="00AE02E2">
      <w:pPr>
        <w:jc w:val="right"/>
      </w:pPr>
      <w:r>
        <w:rPr>
          <w:sz w:val="22"/>
          <w:szCs w:val="22"/>
        </w:rPr>
        <w:t xml:space="preserve">муниципальной услуги «Организация </w:t>
      </w:r>
    </w:p>
    <w:p w:rsidR="003042FA" w:rsidRDefault="00AE02E2">
      <w:pPr>
        <w:jc w:val="right"/>
        <w:rPr>
          <w:sz w:val="22"/>
          <w:szCs w:val="22"/>
        </w:rPr>
      </w:pPr>
      <w:r>
        <w:rPr>
          <w:sz w:val="22"/>
          <w:szCs w:val="22"/>
        </w:rPr>
        <w:t>транспортного обслуживания населения</w:t>
      </w:r>
    </w:p>
    <w:p w:rsidR="007A38B4" w:rsidRDefault="00AE02E2" w:rsidP="007A38B4">
      <w:pPr>
        <w:jc w:val="right"/>
        <w:rPr>
          <w:sz w:val="22"/>
          <w:szCs w:val="22"/>
        </w:rPr>
      </w:pPr>
      <w:r>
        <w:rPr>
          <w:sz w:val="22"/>
          <w:szCs w:val="22"/>
        </w:rPr>
        <w:t xml:space="preserve">автомобильным транспортом в границах </w:t>
      </w:r>
    </w:p>
    <w:p w:rsidR="003042FA" w:rsidRDefault="00AE02E2" w:rsidP="007A38B4">
      <w:pPr>
        <w:jc w:val="right"/>
        <w:rPr>
          <w:sz w:val="22"/>
          <w:szCs w:val="22"/>
        </w:rPr>
      </w:pPr>
      <w:r>
        <w:rPr>
          <w:sz w:val="22"/>
          <w:szCs w:val="22"/>
        </w:rPr>
        <w:t>Красноборск</w:t>
      </w:r>
      <w:r w:rsidR="007A38B4">
        <w:rPr>
          <w:sz w:val="22"/>
          <w:szCs w:val="22"/>
        </w:rPr>
        <w:t>ого</w:t>
      </w:r>
      <w:r>
        <w:rPr>
          <w:sz w:val="22"/>
          <w:szCs w:val="22"/>
        </w:rPr>
        <w:t xml:space="preserve"> муниципальн</w:t>
      </w:r>
      <w:r w:rsidR="007A38B4">
        <w:rPr>
          <w:sz w:val="22"/>
          <w:szCs w:val="22"/>
        </w:rPr>
        <w:t>ого</w:t>
      </w:r>
      <w:r w:rsidR="0081610D">
        <w:rPr>
          <w:sz w:val="22"/>
          <w:szCs w:val="22"/>
        </w:rPr>
        <w:t xml:space="preserve"> </w:t>
      </w:r>
      <w:r w:rsidR="007A38B4">
        <w:rPr>
          <w:sz w:val="22"/>
          <w:szCs w:val="22"/>
        </w:rPr>
        <w:t>округа</w:t>
      </w:r>
      <w:r>
        <w:rPr>
          <w:sz w:val="22"/>
          <w:szCs w:val="22"/>
        </w:rPr>
        <w:t>»</w:t>
      </w:r>
    </w:p>
    <w:p w:rsidR="003042FA" w:rsidRDefault="003042FA">
      <w:pPr>
        <w:rPr>
          <w:sz w:val="24"/>
        </w:rPr>
      </w:pPr>
    </w:p>
    <w:tbl>
      <w:tblPr>
        <w:tblW w:w="5000" w:type="pct"/>
        <w:tblLook w:val="0000"/>
      </w:tblPr>
      <w:tblGrid>
        <w:gridCol w:w="681"/>
        <w:gridCol w:w="1089"/>
        <w:gridCol w:w="409"/>
        <w:gridCol w:w="1509"/>
        <w:gridCol w:w="5883"/>
      </w:tblGrid>
      <w:tr w:rsidR="003042FA">
        <w:trPr>
          <w:cantSplit/>
          <w:trHeight w:val="1486"/>
        </w:trPr>
        <w:tc>
          <w:tcPr>
            <w:tcW w:w="3607" w:type="dxa"/>
            <w:gridSpan w:val="4"/>
            <w:shd w:val="clear" w:color="auto" w:fill="auto"/>
          </w:tcPr>
          <w:p w:rsidR="003042FA" w:rsidRDefault="003042FA">
            <w:pPr>
              <w:jc w:val="center"/>
              <w:rPr>
                <w:sz w:val="24"/>
              </w:rPr>
            </w:pPr>
          </w:p>
          <w:p w:rsidR="003042FA" w:rsidRDefault="00AE02E2">
            <w:pPr>
              <w:jc w:val="center"/>
            </w:pPr>
            <w:r>
              <w:t xml:space="preserve">на бланке соответствующего структурного подразделения </w:t>
            </w:r>
          </w:p>
          <w:p w:rsidR="003042FA" w:rsidRDefault="00AE02E2">
            <w:pPr>
              <w:jc w:val="center"/>
              <w:rPr>
                <w:sz w:val="24"/>
              </w:rPr>
            </w:pPr>
            <w:r>
              <w:t>администрации Красноборск</w:t>
            </w:r>
            <w:r w:rsidR="007A38B4">
              <w:t>ого</w:t>
            </w:r>
            <w:r w:rsidR="0081610D">
              <w:t xml:space="preserve"> </w:t>
            </w:r>
            <w:r>
              <w:t>муниципальн</w:t>
            </w:r>
            <w:r w:rsidR="007A38B4">
              <w:t>ого</w:t>
            </w:r>
            <w:r w:rsidR="0081610D">
              <w:t xml:space="preserve"> </w:t>
            </w:r>
            <w:r w:rsidR="007A38B4">
              <w:t>округа</w:t>
            </w:r>
          </w:p>
        </w:tc>
        <w:tc>
          <w:tcPr>
            <w:tcW w:w="5748" w:type="dxa"/>
            <w:shd w:val="clear" w:color="auto" w:fill="auto"/>
          </w:tcPr>
          <w:p w:rsidR="003042FA" w:rsidRDefault="003042FA">
            <w:pPr>
              <w:rPr>
                <w:sz w:val="24"/>
              </w:rPr>
            </w:pPr>
          </w:p>
          <w:p w:rsidR="003042FA" w:rsidRDefault="00AE02E2">
            <w:pPr>
              <w:jc w:val="center"/>
              <w:rPr>
                <w:sz w:val="22"/>
                <w:szCs w:val="22"/>
              </w:rPr>
            </w:pPr>
            <w:r>
              <w:rPr>
                <w:sz w:val="22"/>
                <w:szCs w:val="22"/>
              </w:rPr>
              <w:t>адрес заявителя (представителя заявителя)</w:t>
            </w:r>
          </w:p>
          <w:p w:rsidR="003042FA" w:rsidRDefault="003042FA">
            <w:pPr>
              <w:jc w:val="both"/>
              <w:rPr>
                <w:sz w:val="24"/>
                <w:szCs w:val="28"/>
              </w:rPr>
            </w:pPr>
          </w:p>
          <w:p w:rsidR="003042FA" w:rsidRDefault="003042FA">
            <w:pPr>
              <w:jc w:val="both"/>
              <w:rPr>
                <w:sz w:val="24"/>
                <w:szCs w:val="28"/>
              </w:rPr>
            </w:pPr>
          </w:p>
          <w:p w:rsidR="003042FA" w:rsidRDefault="003042FA">
            <w:pPr>
              <w:ind w:left="318"/>
            </w:pPr>
          </w:p>
        </w:tc>
      </w:tr>
      <w:tr w:rsidR="003042FA">
        <w:trPr>
          <w:cantSplit/>
          <w:trHeight w:val="285"/>
        </w:trPr>
        <w:tc>
          <w:tcPr>
            <w:tcW w:w="666" w:type="dxa"/>
            <w:shd w:val="clear" w:color="auto" w:fill="auto"/>
            <w:vAlign w:val="center"/>
          </w:tcPr>
          <w:p w:rsidR="003042FA" w:rsidRDefault="00AE02E2">
            <w:pPr>
              <w:jc w:val="center"/>
              <w:rPr>
                <w:sz w:val="18"/>
                <w:szCs w:val="18"/>
              </w:rPr>
            </w:pPr>
            <w:r>
              <w:rPr>
                <w:sz w:val="18"/>
                <w:szCs w:val="18"/>
              </w:rPr>
              <w:t>от</w:t>
            </w:r>
          </w:p>
        </w:tc>
        <w:tc>
          <w:tcPr>
            <w:tcW w:w="1065" w:type="dxa"/>
            <w:tcBorders>
              <w:bottom w:val="single" w:sz="4" w:space="0" w:color="000000"/>
            </w:tcBorders>
            <w:shd w:val="clear" w:color="auto" w:fill="auto"/>
            <w:vAlign w:val="center"/>
          </w:tcPr>
          <w:p w:rsidR="003042FA" w:rsidRDefault="003042FA">
            <w:pPr>
              <w:jc w:val="center"/>
              <w:rPr>
                <w:sz w:val="18"/>
                <w:szCs w:val="18"/>
              </w:rPr>
            </w:pPr>
          </w:p>
        </w:tc>
        <w:tc>
          <w:tcPr>
            <w:tcW w:w="400" w:type="dxa"/>
            <w:shd w:val="clear" w:color="auto" w:fill="auto"/>
            <w:vAlign w:val="center"/>
          </w:tcPr>
          <w:p w:rsidR="003042FA" w:rsidRDefault="00AE02E2">
            <w:pPr>
              <w:jc w:val="center"/>
              <w:rPr>
                <w:sz w:val="18"/>
                <w:szCs w:val="18"/>
              </w:rPr>
            </w:pPr>
            <w:r>
              <w:rPr>
                <w:sz w:val="18"/>
                <w:szCs w:val="18"/>
              </w:rPr>
              <w:t>№</w:t>
            </w:r>
          </w:p>
        </w:tc>
        <w:tc>
          <w:tcPr>
            <w:tcW w:w="1471" w:type="dxa"/>
            <w:tcBorders>
              <w:bottom w:val="single" w:sz="4" w:space="0" w:color="000000"/>
            </w:tcBorders>
            <w:shd w:val="clear" w:color="auto" w:fill="auto"/>
            <w:vAlign w:val="center"/>
          </w:tcPr>
          <w:p w:rsidR="003042FA" w:rsidRDefault="003042FA">
            <w:pPr>
              <w:jc w:val="center"/>
              <w:rPr>
                <w:sz w:val="18"/>
                <w:szCs w:val="18"/>
              </w:rPr>
            </w:pPr>
          </w:p>
        </w:tc>
        <w:tc>
          <w:tcPr>
            <w:tcW w:w="5753" w:type="dxa"/>
            <w:shd w:val="clear" w:color="auto" w:fill="auto"/>
          </w:tcPr>
          <w:p w:rsidR="003042FA" w:rsidRDefault="003042FA"/>
        </w:tc>
      </w:tr>
      <w:tr w:rsidR="003042FA">
        <w:trPr>
          <w:cantSplit/>
          <w:trHeight w:val="70"/>
        </w:trPr>
        <w:tc>
          <w:tcPr>
            <w:tcW w:w="666" w:type="dxa"/>
            <w:shd w:val="clear" w:color="auto" w:fill="auto"/>
          </w:tcPr>
          <w:p w:rsidR="003042FA" w:rsidRDefault="00AE02E2">
            <w:pPr>
              <w:jc w:val="right"/>
              <w:rPr>
                <w:sz w:val="18"/>
                <w:szCs w:val="18"/>
              </w:rPr>
            </w:pPr>
            <w:r>
              <w:rPr>
                <w:sz w:val="18"/>
                <w:szCs w:val="18"/>
              </w:rPr>
              <w:t>на №</w:t>
            </w:r>
          </w:p>
        </w:tc>
        <w:tc>
          <w:tcPr>
            <w:tcW w:w="1065" w:type="dxa"/>
            <w:tcBorders>
              <w:top w:val="single" w:sz="4" w:space="0" w:color="000000"/>
              <w:bottom w:val="single" w:sz="4" w:space="0" w:color="000000"/>
            </w:tcBorders>
            <w:shd w:val="clear" w:color="auto" w:fill="auto"/>
          </w:tcPr>
          <w:p w:rsidR="003042FA" w:rsidRDefault="003042FA">
            <w:pPr>
              <w:jc w:val="center"/>
              <w:rPr>
                <w:sz w:val="18"/>
                <w:szCs w:val="18"/>
              </w:rPr>
            </w:pPr>
          </w:p>
        </w:tc>
        <w:tc>
          <w:tcPr>
            <w:tcW w:w="400" w:type="dxa"/>
            <w:shd w:val="clear" w:color="auto" w:fill="auto"/>
          </w:tcPr>
          <w:p w:rsidR="003042FA" w:rsidRDefault="00AE02E2">
            <w:pPr>
              <w:jc w:val="center"/>
              <w:rPr>
                <w:sz w:val="18"/>
                <w:szCs w:val="18"/>
              </w:rPr>
            </w:pPr>
            <w:r>
              <w:rPr>
                <w:sz w:val="18"/>
                <w:szCs w:val="18"/>
              </w:rPr>
              <w:t>от</w:t>
            </w:r>
          </w:p>
        </w:tc>
        <w:tc>
          <w:tcPr>
            <w:tcW w:w="1471" w:type="dxa"/>
            <w:tcBorders>
              <w:bottom w:val="single" w:sz="4" w:space="0" w:color="000000"/>
            </w:tcBorders>
            <w:shd w:val="clear" w:color="auto" w:fill="auto"/>
          </w:tcPr>
          <w:p w:rsidR="003042FA" w:rsidRDefault="003042FA">
            <w:pPr>
              <w:jc w:val="center"/>
              <w:rPr>
                <w:sz w:val="18"/>
                <w:szCs w:val="18"/>
              </w:rPr>
            </w:pPr>
          </w:p>
        </w:tc>
        <w:tc>
          <w:tcPr>
            <w:tcW w:w="5753" w:type="dxa"/>
            <w:shd w:val="clear" w:color="auto" w:fill="auto"/>
          </w:tcPr>
          <w:p w:rsidR="003042FA" w:rsidRDefault="003042FA"/>
        </w:tc>
      </w:tr>
    </w:tbl>
    <w:p w:rsidR="003042FA" w:rsidRDefault="003042FA">
      <w:pPr>
        <w:rPr>
          <w:sz w:val="24"/>
        </w:rPr>
      </w:pPr>
    </w:p>
    <w:p w:rsidR="003042FA" w:rsidRDefault="00AE02E2">
      <w:pPr>
        <w:jc w:val="center"/>
        <w:rPr>
          <w:sz w:val="24"/>
        </w:rPr>
      </w:pPr>
      <w:r>
        <w:rPr>
          <w:sz w:val="24"/>
        </w:rPr>
        <w:t>УВЕДОМЛЕНИЕ</w:t>
      </w:r>
    </w:p>
    <w:p w:rsidR="007A38B4" w:rsidRDefault="007A38B4">
      <w:pPr>
        <w:jc w:val="center"/>
        <w:rPr>
          <w:sz w:val="24"/>
        </w:rPr>
      </w:pPr>
    </w:p>
    <w:p w:rsidR="007A38B4" w:rsidRDefault="00AE02E2" w:rsidP="007A38B4">
      <w:pPr>
        <w:jc w:val="center"/>
        <w:rPr>
          <w:sz w:val="24"/>
        </w:rPr>
      </w:pPr>
      <w:r>
        <w:rPr>
          <w:sz w:val="24"/>
        </w:rPr>
        <w:t xml:space="preserve">об отказе в предоставлении муниципальной услуги по организации регулярных перевозок по муниципальным маршрутам регулярных перевозок в границах </w:t>
      </w:r>
    </w:p>
    <w:p w:rsidR="007A38B4" w:rsidRDefault="007A38B4" w:rsidP="007A38B4">
      <w:pPr>
        <w:jc w:val="center"/>
        <w:rPr>
          <w:sz w:val="22"/>
          <w:szCs w:val="22"/>
        </w:rPr>
      </w:pPr>
      <w:r w:rsidRPr="00C00A11">
        <w:rPr>
          <w:sz w:val="24"/>
        </w:rPr>
        <w:t>Красноборского муниципального округа</w:t>
      </w:r>
    </w:p>
    <w:p w:rsidR="003042FA" w:rsidRDefault="003042FA">
      <w:pPr>
        <w:jc w:val="center"/>
        <w:rPr>
          <w:sz w:val="24"/>
        </w:rPr>
      </w:pPr>
    </w:p>
    <w:p w:rsidR="003042FA" w:rsidRDefault="003042FA">
      <w:pPr>
        <w:rPr>
          <w:sz w:val="24"/>
        </w:rPr>
      </w:pPr>
    </w:p>
    <w:p w:rsidR="003042FA" w:rsidRPr="007A38B4" w:rsidRDefault="00AE02E2" w:rsidP="007A38B4">
      <w:pPr>
        <w:jc w:val="both"/>
        <w:rPr>
          <w:sz w:val="22"/>
          <w:szCs w:val="22"/>
        </w:rPr>
      </w:pPr>
      <w:r>
        <w:rPr>
          <w:sz w:val="24"/>
        </w:rPr>
        <w:t xml:space="preserve">Руководствуясь административным регламентом муниципальной услуги по организациитранспортного  обслуживания населения автомобильным транспортом в границах </w:t>
      </w:r>
      <w:r w:rsidR="007A38B4" w:rsidRPr="00C00A11">
        <w:rPr>
          <w:sz w:val="24"/>
        </w:rPr>
        <w:t>Красноборского муниципального округа</w:t>
      </w:r>
      <w:r>
        <w:rPr>
          <w:sz w:val="24"/>
        </w:rPr>
        <w:t xml:space="preserve">, утвержденным постановлением администрации от _______ № ______ , отказать в предоставлении муниципальной услуги по организации регулярных перевозок по муниципальным маршрутам регулярных перевозок в границах </w:t>
      </w:r>
      <w:r w:rsidR="007A38B4" w:rsidRPr="00C00A11">
        <w:rPr>
          <w:sz w:val="24"/>
        </w:rPr>
        <w:t>Красноборского муниципального округа</w:t>
      </w:r>
      <w:r>
        <w:rPr>
          <w:sz w:val="24"/>
        </w:rPr>
        <w:t xml:space="preserve"> по следующему основанию (нужное отметить знаком </w:t>
      </w:r>
      <w:r>
        <w:rPr>
          <w:sz w:val="24"/>
          <w:lang w:val="en-US"/>
        </w:rPr>
        <w:t>V</w:t>
      </w:r>
      <w:r>
        <w:rPr>
          <w:sz w:val="24"/>
        </w:rPr>
        <w:t>):</w:t>
      </w:r>
    </w:p>
    <w:p w:rsidR="003042FA" w:rsidRDefault="004656CE">
      <w:pPr>
        <w:ind w:left="851"/>
        <w:jc w:val="both"/>
        <w:rPr>
          <w:sz w:val="24"/>
        </w:rPr>
      </w:pPr>
      <w:r w:rsidRPr="004656CE">
        <w:pict>
          <v:rect id="Изображение7" o:spid="_x0000_s1031" style="position:absolute;left:0;text-align:left;margin-left:14.15pt;margin-top:4.55pt;width:18.05pt;height:18.05pt;z-index:251658240">
            <v:fill color2="black" o:detectmouseclick="t"/>
            <v:stroke joinstyle="round"/>
          </v:rect>
        </w:pict>
      </w:r>
      <w:r w:rsidR="00AE02E2">
        <w:rPr>
          <w:sz w:val="24"/>
        </w:rPr>
        <w:t xml:space="preserve">автобусный маршрут общего пользования, указанный в запросе заявителя, отсутствует в реестре муниципальных маршрутов регулярных перевозок в границах </w:t>
      </w:r>
      <w:r w:rsidR="007A38B4" w:rsidRPr="00C00A11">
        <w:rPr>
          <w:sz w:val="24"/>
        </w:rPr>
        <w:t>Красноборского муниципального округа</w:t>
      </w:r>
      <w:r w:rsidR="00AE02E2">
        <w:rPr>
          <w:sz w:val="24"/>
        </w:rPr>
        <w:t>.</w:t>
      </w:r>
    </w:p>
    <w:p w:rsidR="003042FA" w:rsidRDefault="004656CE">
      <w:pPr>
        <w:ind w:left="851"/>
        <w:jc w:val="both"/>
        <w:rPr>
          <w:sz w:val="24"/>
        </w:rPr>
      </w:pPr>
      <w:r w:rsidRPr="004656CE">
        <w:pict>
          <v:rect id="Изображение8" o:spid="_x0000_s1030" style="position:absolute;left:0;text-align:left;margin-left:14.15pt;margin-top:3.55pt;width:18.05pt;height:18.05pt;z-index:251659264">
            <v:fill color2="black" o:detectmouseclick="t"/>
            <v:stroke joinstyle="round"/>
          </v:rect>
        </w:pict>
      </w:r>
      <w:r w:rsidR="00AE02E2">
        <w:rPr>
          <w:sz w:val="24"/>
        </w:rPr>
        <w:t xml:space="preserve">несоответствие заявителя, транспортного средства заявителя условиям участия в конкурсе, установленным пунктом 3.7 положения о проведении открытого конкурса на право получения свидетельства об осуществлении перевозок по муниципальным маршрутам регулярных перевозок в границах </w:t>
      </w:r>
      <w:r w:rsidR="007A38B4" w:rsidRPr="00C00A11">
        <w:rPr>
          <w:sz w:val="24"/>
        </w:rPr>
        <w:t>Красноборского муниципального округа</w:t>
      </w:r>
      <w:r w:rsidR="00AE02E2">
        <w:rPr>
          <w:sz w:val="24"/>
        </w:rPr>
        <w:t>.</w:t>
      </w:r>
    </w:p>
    <w:p w:rsidR="003042FA" w:rsidRDefault="003042FA">
      <w:pPr>
        <w:rPr>
          <w:sz w:val="24"/>
        </w:rPr>
      </w:pPr>
    </w:p>
    <w:p w:rsidR="003042FA" w:rsidRDefault="00AE02E2">
      <w:pPr>
        <w:rPr>
          <w:sz w:val="24"/>
        </w:rPr>
      </w:pPr>
      <w:r>
        <w:rPr>
          <w:sz w:val="24"/>
        </w:rPr>
        <w:t xml:space="preserve">Приложение:  </w:t>
      </w:r>
    </w:p>
    <w:p w:rsidR="003042FA" w:rsidRDefault="003042FA">
      <w:pPr>
        <w:pBdr>
          <w:top w:val="single" w:sz="4" w:space="1" w:color="000000"/>
        </w:pBdr>
        <w:ind w:left="1503"/>
        <w:rPr>
          <w:sz w:val="2"/>
          <w:szCs w:val="2"/>
        </w:rPr>
      </w:pPr>
    </w:p>
    <w:p w:rsidR="007A38B4" w:rsidRDefault="007A38B4">
      <w:pPr>
        <w:ind w:left="1503"/>
      </w:pPr>
    </w:p>
    <w:p w:rsidR="003042FA" w:rsidRDefault="003042FA">
      <w:pPr>
        <w:pBdr>
          <w:top w:val="single" w:sz="4" w:space="1" w:color="000000"/>
        </w:pBdr>
        <w:ind w:left="1503"/>
        <w:rPr>
          <w:sz w:val="2"/>
          <w:szCs w:val="2"/>
        </w:rPr>
      </w:pPr>
    </w:p>
    <w:p w:rsidR="007A38B4" w:rsidRDefault="007A38B4">
      <w:pPr>
        <w:pStyle w:val="31"/>
        <w:spacing w:beforeAutospacing="0" w:afterAutospacing="0"/>
        <w:jc w:val="right"/>
        <w:rPr>
          <w:b w:val="0"/>
          <w:sz w:val="24"/>
          <w:szCs w:val="24"/>
        </w:rPr>
      </w:pPr>
    </w:p>
    <w:p w:rsidR="007A38B4" w:rsidRDefault="007A38B4">
      <w:pPr>
        <w:pStyle w:val="31"/>
        <w:spacing w:beforeAutospacing="0" w:afterAutospacing="0"/>
        <w:jc w:val="right"/>
        <w:rPr>
          <w:b w:val="0"/>
          <w:sz w:val="24"/>
          <w:szCs w:val="24"/>
        </w:rPr>
      </w:pPr>
    </w:p>
    <w:p w:rsidR="007A38B4" w:rsidRDefault="007A38B4">
      <w:pPr>
        <w:pStyle w:val="31"/>
        <w:spacing w:beforeAutospacing="0" w:afterAutospacing="0"/>
        <w:jc w:val="right"/>
        <w:rPr>
          <w:b w:val="0"/>
          <w:sz w:val="24"/>
          <w:szCs w:val="24"/>
        </w:rPr>
      </w:pPr>
    </w:p>
    <w:tbl>
      <w:tblPr>
        <w:tblpPr w:leftFromText="180" w:rightFromText="180" w:vertAnchor="text" w:horzAnchor="margin" w:tblpY="182"/>
        <w:tblW w:w="9748" w:type="dxa"/>
        <w:tblLook w:val="01E0"/>
      </w:tblPr>
      <w:tblGrid>
        <w:gridCol w:w="3288"/>
        <w:gridCol w:w="3196"/>
        <w:gridCol w:w="3264"/>
      </w:tblGrid>
      <w:tr w:rsidR="007A38B4" w:rsidTr="007A38B4">
        <w:trPr>
          <w:trHeight w:val="656"/>
        </w:trPr>
        <w:tc>
          <w:tcPr>
            <w:tcW w:w="3288" w:type="dxa"/>
            <w:shd w:val="clear" w:color="auto" w:fill="auto"/>
          </w:tcPr>
          <w:p w:rsidR="007A38B4" w:rsidRDefault="007A38B4" w:rsidP="007A38B4">
            <w:pPr>
              <w:jc w:val="center"/>
              <w:rPr>
                <w:sz w:val="20"/>
                <w:szCs w:val="20"/>
              </w:rPr>
            </w:pPr>
          </w:p>
          <w:p w:rsidR="007A38B4" w:rsidRDefault="007A38B4" w:rsidP="007A38B4">
            <w:pPr>
              <w:rPr>
                <w:sz w:val="20"/>
                <w:szCs w:val="20"/>
              </w:rPr>
            </w:pPr>
            <w:r>
              <w:rPr>
                <w:sz w:val="20"/>
                <w:szCs w:val="20"/>
              </w:rPr>
              <w:t>Глава Красноборского муниципального округа</w:t>
            </w:r>
          </w:p>
        </w:tc>
        <w:tc>
          <w:tcPr>
            <w:tcW w:w="3196" w:type="dxa"/>
            <w:shd w:val="clear" w:color="auto" w:fill="auto"/>
          </w:tcPr>
          <w:p w:rsidR="007A38B4" w:rsidRDefault="007A38B4" w:rsidP="007A38B4"/>
          <w:p w:rsidR="007A38B4" w:rsidRDefault="007A38B4" w:rsidP="007A38B4">
            <w:pPr>
              <w:jc w:val="center"/>
              <w:rPr>
                <w:sz w:val="24"/>
              </w:rPr>
            </w:pPr>
            <w:r>
              <w:t>подпись</w:t>
            </w:r>
          </w:p>
        </w:tc>
        <w:tc>
          <w:tcPr>
            <w:tcW w:w="3264" w:type="dxa"/>
            <w:shd w:val="clear" w:color="auto" w:fill="auto"/>
          </w:tcPr>
          <w:p w:rsidR="007A38B4" w:rsidRDefault="007A38B4" w:rsidP="007A38B4">
            <w:pPr>
              <w:jc w:val="center"/>
            </w:pPr>
          </w:p>
          <w:p w:rsidR="007A38B4" w:rsidRDefault="007A38B4" w:rsidP="007A38B4">
            <w:pPr>
              <w:jc w:val="center"/>
              <w:rPr>
                <w:sz w:val="24"/>
              </w:rPr>
            </w:pPr>
            <w:r>
              <w:t>расшифровка подписи</w:t>
            </w:r>
          </w:p>
        </w:tc>
      </w:tr>
    </w:tbl>
    <w:p w:rsidR="003042FA" w:rsidRDefault="003042FA">
      <w:pPr>
        <w:pStyle w:val="31"/>
        <w:spacing w:beforeAutospacing="0" w:afterAutospacing="0"/>
        <w:jc w:val="right"/>
        <w:rPr>
          <w:b w:val="0"/>
          <w:sz w:val="24"/>
          <w:szCs w:val="24"/>
        </w:rPr>
      </w:pPr>
    </w:p>
    <w:p w:rsidR="007A38B4" w:rsidRDefault="007A38B4">
      <w:pPr>
        <w:pStyle w:val="31"/>
        <w:spacing w:beforeAutospacing="0" w:afterAutospacing="0"/>
        <w:jc w:val="right"/>
        <w:rPr>
          <w:b w:val="0"/>
          <w:sz w:val="24"/>
          <w:szCs w:val="24"/>
        </w:rPr>
      </w:pPr>
    </w:p>
    <w:p w:rsidR="003042FA" w:rsidRDefault="00AE02E2">
      <w:pPr>
        <w:pStyle w:val="31"/>
        <w:spacing w:beforeAutospacing="0" w:afterAutospacing="0"/>
        <w:jc w:val="right"/>
        <w:rPr>
          <w:b w:val="0"/>
          <w:sz w:val="24"/>
          <w:szCs w:val="24"/>
        </w:rPr>
      </w:pPr>
      <w:r>
        <w:rPr>
          <w:b w:val="0"/>
          <w:sz w:val="24"/>
          <w:szCs w:val="24"/>
        </w:rPr>
        <w:lastRenderedPageBreak/>
        <w:t>Приложение 5</w:t>
      </w:r>
    </w:p>
    <w:p w:rsidR="003042FA" w:rsidRDefault="003042FA">
      <w:pPr>
        <w:pStyle w:val="31"/>
        <w:spacing w:beforeAutospacing="0" w:afterAutospacing="0"/>
        <w:jc w:val="right"/>
        <w:rPr>
          <w:b w:val="0"/>
          <w:sz w:val="28"/>
          <w:szCs w:val="28"/>
        </w:rPr>
      </w:pPr>
    </w:p>
    <w:p w:rsidR="003042FA" w:rsidRDefault="00AE02E2">
      <w:pPr>
        <w:jc w:val="right"/>
        <w:rPr>
          <w:sz w:val="22"/>
          <w:szCs w:val="22"/>
        </w:rPr>
      </w:pPr>
      <w:r>
        <w:rPr>
          <w:sz w:val="22"/>
          <w:szCs w:val="22"/>
        </w:rPr>
        <w:t xml:space="preserve">к административному регламенту </w:t>
      </w:r>
    </w:p>
    <w:p w:rsidR="003042FA" w:rsidRDefault="00AE02E2">
      <w:pPr>
        <w:jc w:val="right"/>
      </w:pPr>
      <w:r>
        <w:rPr>
          <w:sz w:val="22"/>
          <w:szCs w:val="22"/>
        </w:rPr>
        <w:t xml:space="preserve">муниципальной услуги «Организация </w:t>
      </w:r>
    </w:p>
    <w:p w:rsidR="003042FA" w:rsidRDefault="00AE02E2">
      <w:pPr>
        <w:jc w:val="right"/>
        <w:rPr>
          <w:sz w:val="22"/>
          <w:szCs w:val="22"/>
        </w:rPr>
      </w:pPr>
      <w:r>
        <w:rPr>
          <w:sz w:val="22"/>
          <w:szCs w:val="22"/>
        </w:rPr>
        <w:t>транспортного обслуживания населения</w:t>
      </w:r>
    </w:p>
    <w:p w:rsidR="003042FA" w:rsidRDefault="00AE02E2">
      <w:pPr>
        <w:jc w:val="right"/>
        <w:rPr>
          <w:sz w:val="22"/>
          <w:szCs w:val="22"/>
        </w:rPr>
      </w:pPr>
      <w:r>
        <w:rPr>
          <w:sz w:val="22"/>
          <w:szCs w:val="22"/>
        </w:rPr>
        <w:t xml:space="preserve">автомобильным транспортом в границах </w:t>
      </w:r>
    </w:p>
    <w:p w:rsidR="003042FA" w:rsidRDefault="007A38B4">
      <w:pPr>
        <w:jc w:val="right"/>
        <w:rPr>
          <w:sz w:val="22"/>
          <w:szCs w:val="22"/>
        </w:rPr>
      </w:pPr>
      <w:r>
        <w:rPr>
          <w:sz w:val="22"/>
          <w:szCs w:val="22"/>
        </w:rPr>
        <w:t>Красноборского муниципального округа</w:t>
      </w:r>
      <w:r w:rsidR="00AE02E2">
        <w:rPr>
          <w:sz w:val="22"/>
          <w:szCs w:val="22"/>
        </w:rPr>
        <w:t>»</w:t>
      </w:r>
    </w:p>
    <w:tbl>
      <w:tblPr>
        <w:tblW w:w="5000" w:type="pct"/>
        <w:tblLook w:val="0000"/>
      </w:tblPr>
      <w:tblGrid>
        <w:gridCol w:w="681"/>
        <w:gridCol w:w="1089"/>
        <w:gridCol w:w="409"/>
        <w:gridCol w:w="1509"/>
        <w:gridCol w:w="5883"/>
      </w:tblGrid>
      <w:tr w:rsidR="003042FA">
        <w:trPr>
          <w:cantSplit/>
          <w:trHeight w:val="1486"/>
        </w:trPr>
        <w:tc>
          <w:tcPr>
            <w:tcW w:w="3607" w:type="dxa"/>
            <w:gridSpan w:val="4"/>
            <w:shd w:val="clear" w:color="auto" w:fill="auto"/>
          </w:tcPr>
          <w:p w:rsidR="003042FA" w:rsidRDefault="003042FA">
            <w:pPr>
              <w:jc w:val="center"/>
              <w:rPr>
                <w:sz w:val="24"/>
              </w:rPr>
            </w:pPr>
          </w:p>
          <w:p w:rsidR="003042FA" w:rsidRPr="007A38B4" w:rsidRDefault="00AE02E2">
            <w:pPr>
              <w:jc w:val="center"/>
              <w:rPr>
                <w:sz w:val="24"/>
              </w:rPr>
            </w:pPr>
            <w:r>
              <w:rPr>
                <w:sz w:val="24"/>
              </w:rPr>
              <w:t xml:space="preserve">на бланке соответствующего </w:t>
            </w:r>
            <w:r w:rsidRPr="007A38B4">
              <w:rPr>
                <w:sz w:val="24"/>
              </w:rPr>
              <w:t xml:space="preserve">структурного подразделения </w:t>
            </w:r>
          </w:p>
          <w:p w:rsidR="003042FA" w:rsidRDefault="00AE02E2">
            <w:pPr>
              <w:jc w:val="center"/>
              <w:rPr>
                <w:sz w:val="24"/>
              </w:rPr>
            </w:pPr>
            <w:r w:rsidRPr="007A38B4">
              <w:rPr>
                <w:sz w:val="24"/>
              </w:rPr>
              <w:t xml:space="preserve">администрации </w:t>
            </w:r>
            <w:r w:rsidR="007A38B4" w:rsidRPr="007A38B4">
              <w:rPr>
                <w:sz w:val="24"/>
              </w:rPr>
              <w:t>Красноборского муниципального округа</w:t>
            </w:r>
          </w:p>
        </w:tc>
        <w:tc>
          <w:tcPr>
            <w:tcW w:w="5748" w:type="dxa"/>
            <w:shd w:val="clear" w:color="auto" w:fill="auto"/>
          </w:tcPr>
          <w:p w:rsidR="003042FA" w:rsidRDefault="003042FA">
            <w:pPr>
              <w:rPr>
                <w:sz w:val="24"/>
              </w:rPr>
            </w:pPr>
          </w:p>
          <w:p w:rsidR="003042FA" w:rsidRDefault="00AE02E2">
            <w:pPr>
              <w:jc w:val="center"/>
              <w:rPr>
                <w:sz w:val="22"/>
                <w:szCs w:val="22"/>
              </w:rPr>
            </w:pPr>
            <w:r>
              <w:rPr>
                <w:sz w:val="22"/>
                <w:szCs w:val="22"/>
              </w:rPr>
              <w:t>адрес заявителя (представителя заявителя)</w:t>
            </w:r>
          </w:p>
          <w:p w:rsidR="003042FA" w:rsidRDefault="003042FA">
            <w:pPr>
              <w:jc w:val="both"/>
              <w:rPr>
                <w:sz w:val="24"/>
                <w:szCs w:val="28"/>
              </w:rPr>
            </w:pPr>
          </w:p>
          <w:p w:rsidR="003042FA" w:rsidRDefault="003042FA">
            <w:pPr>
              <w:jc w:val="both"/>
              <w:rPr>
                <w:sz w:val="24"/>
                <w:szCs w:val="28"/>
              </w:rPr>
            </w:pPr>
          </w:p>
          <w:p w:rsidR="003042FA" w:rsidRDefault="003042FA">
            <w:pPr>
              <w:ind w:left="318"/>
            </w:pPr>
          </w:p>
        </w:tc>
      </w:tr>
      <w:tr w:rsidR="003042FA">
        <w:trPr>
          <w:cantSplit/>
          <w:trHeight w:val="285"/>
        </w:trPr>
        <w:tc>
          <w:tcPr>
            <w:tcW w:w="666" w:type="dxa"/>
            <w:shd w:val="clear" w:color="auto" w:fill="auto"/>
            <w:vAlign w:val="center"/>
          </w:tcPr>
          <w:p w:rsidR="003042FA" w:rsidRDefault="00AE02E2">
            <w:pPr>
              <w:jc w:val="center"/>
              <w:rPr>
                <w:sz w:val="18"/>
                <w:szCs w:val="18"/>
              </w:rPr>
            </w:pPr>
            <w:r>
              <w:rPr>
                <w:sz w:val="18"/>
                <w:szCs w:val="18"/>
              </w:rPr>
              <w:t>от</w:t>
            </w:r>
          </w:p>
        </w:tc>
        <w:tc>
          <w:tcPr>
            <w:tcW w:w="1065" w:type="dxa"/>
            <w:tcBorders>
              <w:bottom w:val="single" w:sz="4" w:space="0" w:color="000000"/>
            </w:tcBorders>
            <w:shd w:val="clear" w:color="auto" w:fill="auto"/>
            <w:vAlign w:val="center"/>
          </w:tcPr>
          <w:p w:rsidR="003042FA" w:rsidRDefault="003042FA">
            <w:pPr>
              <w:jc w:val="center"/>
              <w:rPr>
                <w:sz w:val="18"/>
                <w:szCs w:val="18"/>
              </w:rPr>
            </w:pPr>
          </w:p>
        </w:tc>
        <w:tc>
          <w:tcPr>
            <w:tcW w:w="400" w:type="dxa"/>
            <w:shd w:val="clear" w:color="auto" w:fill="auto"/>
            <w:vAlign w:val="center"/>
          </w:tcPr>
          <w:p w:rsidR="003042FA" w:rsidRDefault="00AE02E2">
            <w:pPr>
              <w:jc w:val="center"/>
              <w:rPr>
                <w:sz w:val="18"/>
                <w:szCs w:val="18"/>
              </w:rPr>
            </w:pPr>
            <w:r>
              <w:rPr>
                <w:sz w:val="18"/>
                <w:szCs w:val="18"/>
              </w:rPr>
              <w:t>№</w:t>
            </w:r>
          </w:p>
        </w:tc>
        <w:tc>
          <w:tcPr>
            <w:tcW w:w="1471" w:type="dxa"/>
            <w:tcBorders>
              <w:bottom w:val="single" w:sz="4" w:space="0" w:color="000000"/>
            </w:tcBorders>
            <w:shd w:val="clear" w:color="auto" w:fill="auto"/>
            <w:vAlign w:val="center"/>
          </w:tcPr>
          <w:p w:rsidR="003042FA" w:rsidRDefault="003042FA">
            <w:pPr>
              <w:jc w:val="center"/>
              <w:rPr>
                <w:sz w:val="18"/>
                <w:szCs w:val="18"/>
              </w:rPr>
            </w:pPr>
          </w:p>
        </w:tc>
        <w:tc>
          <w:tcPr>
            <w:tcW w:w="5753" w:type="dxa"/>
            <w:shd w:val="clear" w:color="auto" w:fill="auto"/>
          </w:tcPr>
          <w:p w:rsidR="003042FA" w:rsidRDefault="003042FA"/>
        </w:tc>
      </w:tr>
      <w:tr w:rsidR="003042FA">
        <w:trPr>
          <w:cantSplit/>
          <w:trHeight w:val="70"/>
        </w:trPr>
        <w:tc>
          <w:tcPr>
            <w:tcW w:w="666" w:type="dxa"/>
            <w:shd w:val="clear" w:color="auto" w:fill="auto"/>
          </w:tcPr>
          <w:p w:rsidR="003042FA" w:rsidRDefault="00AE02E2">
            <w:pPr>
              <w:jc w:val="right"/>
              <w:rPr>
                <w:sz w:val="18"/>
                <w:szCs w:val="18"/>
              </w:rPr>
            </w:pPr>
            <w:r>
              <w:rPr>
                <w:sz w:val="18"/>
                <w:szCs w:val="18"/>
              </w:rPr>
              <w:t>на №</w:t>
            </w:r>
          </w:p>
        </w:tc>
        <w:tc>
          <w:tcPr>
            <w:tcW w:w="1065" w:type="dxa"/>
            <w:tcBorders>
              <w:top w:val="single" w:sz="4" w:space="0" w:color="000000"/>
              <w:bottom w:val="single" w:sz="4" w:space="0" w:color="000000"/>
            </w:tcBorders>
            <w:shd w:val="clear" w:color="auto" w:fill="auto"/>
          </w:tcPr>
          <w:p w:rsidR="003042FA" w:rsidRDefault="003042FA">
            <w:pPr>
              <w:jc w:val="center"/>
              <w:rPr>
                <w:sz w:val="18"/>
                <w:szCs w:val="18"/>
              </w:rPr>
            </w:pPr>
          </w:p>
        </w:tc>
        <w:tc>
          <w:tcPr>
            <w:tcW w:w="400" w:type="dxa"/>
            <w:shd w:val="clear" w:color="auto" w:fill="auto"/>
          </w:tcPr>
          <w:p w:rsidR="003042FA" w:rsidRDefault="00AE02E2">
            <w:pPr>
              <w:jc w:val="center"/>
              <w:rPr>
                <w:sz w:val="18"/>
                <w:szCs w:val="18"/>
              </w:rPr>
            </w:pPr>
            <w:r>
              <w:rPr>
                <w:sz w:val="18"/>
                <w:szCs w:val="18"/>
              </w:rPr>
              <w:t>от</w:t>
            </w:r>
          </w:p>
        </w:tc>
        <w:tc>
          <w:tcPr>
            <w:tcW w:w="1471" w:type="dxa"/>
            <w:tcBorders>
              <w:bottom w:val="single" w:sz="4" w:space="0" w:color="000000"/>
            </w:tcBorders>
            <w:shd w:val="clear" w:color="auto" w:fill="auto"/>
          </w:tcPr>
          <w:p w:rsidR="003042FA" w:rsidRDefault="003042FA">
            <w:pPr>
              <w:jc w:val="center"/>
              <w:rPr>
                <w:sz w:val="18"/>
                <w:szCs w:val="18"/>
              </w:rPr>
            </w:pPr>
          </w:p>
        </w:tc>
        <w:tc>
          <w:tcPr>
            <w:tcW w:w="5753" w:type="dxa"/>
            <w:shd w:val="clear" w:color="auto" w:fill="auto"/>
          </w:tcPr>
          <w:p w:rsidR="003042FA" w:rsidRDefault="003042FA"/>
        </w:tc>
      </w:tr>
    </w:tbl>
    <w:p w:rsidR="003042FA" w:rsidRDefault="003042FA">
      <w:pPr>
        <w:rPr>
          <w:sz w:val="24"/>
        </w:rPr>
      </w:pPr>
    </w:p>
    <w:p w:rsidR="003042FA" w:rsidRDefault="00AE02E2">
      <w:pPr>
        <w:jc w:val="center"/>
        <w:rPr>
          <w:sz w:val="24"/>
        </w:rPr>
      </w:pPr>
      <w:r>
        <w:rPr>
          <w:sz w:val="24"/>
        </w:rPr>
        <w:t>УВЕДОМЛЕНИЕ</w:t>
      </w:r>
    </w:p>
    <w:p w:rsidR="003042FA" w:rsidRDefault="00AE02E2">
      <w:pPr>
        <w:jc w:val="center"/>
        <w:rPr>
          <w:sz w:val="24"/>
        </w:rPr>
      </w:pPr>
      <w:proofErr w:type="gramStart"/>
      <w:r>
        <w:rPr>
          <w:sz w:val="24"/>
        </w:rPr>
        <w:t>об отказе в предоставлении муниципальной услуги по организации регулярных перевозок по муниципальным маршрутам регулярных перевозок в границах</w:t>
      </w:r>
      <w:proofErr w:type="gramEnd"/>
      <w:r w:rsidR="0081610D">
        <w:rPr>
          <w:sz w:val="24"/>
        </w:rPr>
        <w:t xml:space="preserve"> </w:t>
      </w:r>
      <w:r w:rsidR="007A38B4" w:rsidRPr="007A38B4">
        <w:rPr>
          <w:sz w:val="24"/>
        </w:rPr>
        <w:t>Красноборского муниципального округа</w:t>
      </w:r>
    </w:p>
    <w:p w:rsidR="003042FA" w:rsidRDefault="003042FA">
      <w:pPr>
        <w:rPr>
          <w:sz w:val="24"/>
        </w:rPr>
      </w:pPr>
    </w:p>
    <w:p w:rsidR="003042FA" w:rsidRDefault="00AE02E2">
      <w:pPr>
        <w:jc w:val="both"/>
        <w:rPr>
          <w:sz w:val="24"/>
        </w:rPr>
      </w:pPr>
      <w:r>
        <w:rPr>
          <w:sz w:val="24"/>
        </w:rPr>
        <w:t xml:space="preserve">Руководствуясь административным регламентом муниципальной услуги по организации транспортного  обслуживания населения автомобильным транспортом в границах </w:t>
      </w:r>
      <w:r w:rsidR="007A38B4" w:rsidRPr="007A38B4">
        <w:rPr>
          <w:sz w:val="24"/>
        </w:rPr>
        <w:t>Красноборского муниципального округа</w:t>
      </w:r>
      <w:r>
        <w:rPr>
          <w:sz w:val="24"/>
        </w:rPr>
        <w:t xml:space="preserve">, утвержденным постановлением администрации от _______ № ______ , отказать в предоставлении муниципальной услуги по организации регулярных перевозок по муниципальным маршрутам регулярных перевозок в границах </w:t>
      </w:r>
      <w:r w:rsidR="007A38B4" w:rsidRPr="007A38B4">
        <w:rPr>
          <w:sz w:val="24"/>
        </w:rPr>
        <w:t>Красноборского муниципального округа</w:t>
      </w:r>
      <w:r>
        <w:rPr>
          <w:sz w:val="24"/>
        </w:rPr>
        <w:t xml:space="preserve"> по следующему основанию (нужное отметить знаком </w:t>
      </w:r>
      <w:r>
        <w:rPr>
          <w:sz w:val="24"/>
          <w:lang w:val="en-US"/>
        </w:rPr>
        <w:t>V</w:t>
      </w:r>
      <w:r>
        <w:rPr>
          <w:sz w:val="24"/>
        </w:rPr>
        <w:t>):</w:t>
      </w:r>
    </w:p>
    <w:p w:rsidR="003042FA" w:rsidRDefault="004656CE">
      <w:pPr>
        <w:ind w:left="709"/>
        <w:jc w:val="both"/>
        <w:rPr>
          <w:szCs w:val="28"/>
        </w:rPr>
      </w:pPr>
      <w:r>
        <w:rPr>
          <w:szCs w:val="28"/>
        </w:rPr>
        <w:pict>
          <v:rect id="Изображение9" o:spid="_x0000_s1029" style="position:absolute;left:0;text-align:left;margin-left:10pt;margin-top:14.95pt;width:18.05pt;height:18.05pt;z-index:251660288">
            <v:fill color2="black" o:detectmouseclick="t"/>
            <v:stroke joinstyle="round"/>
          </v:rect>
        </w:pict>
      </w:r>
    </w:p>
    <w:p w:rsidR="003042FA" w:rsidRDefault="00AE02E2">
      <w:pPr>
        <w:ind w:left="708"/>
        <w:jc w:val="both"/>
        <w:rPr>
          <w:sz w:val="24"/>
        </w:rPr>
      </w:pPr>
      <w:r>
        <w:rPr>
          <w:sz w:val="24"/>
        </w:rPr>
        <w:t xml:space="preserve">отсутствие устойчивого пассажиропотока; </w:t>
      </w:r>
    </w:p>
    <w:p w:rsidR="003042FA" w:rsidRDefault="004656CE">
      <w:pPr>
        <w:ind w:firstLine="709"/>
        <w:jc w:val="both"/>
        <w:rPr>
          <w:sz w:val="24"/>
        </w:rPr>
      </w:pPr>
      <w:r w:rsidRPr="004656CE">
        <w:pict>
          <v:rect id="Изображение10" o:spid="_x0000_s1028" style="position:absolute;left:0;text-align:left;margin-left:10pt;margin-top:12.05pt;width:18.05pt;height:18.05pt;z-index:251661312">
            <v:fill color2="black" o:detectmouseclick="t"/>
            <v:stroke joinstyle="round"/>
          </v:rect>
        </w:pict>
      </w:r>
    </w:p>
    <w:p w:rsidR="003042FA" w:rsidRDefault="00AE02E2">
      <w:pPr>
        <w:ind w:left="700" w:firstLine="9"/>
        <w:jc w:val="both"/>
        <w:rPr>
          <w:sz w:val="24"/>
        </w:rPr>
      </w:pPr>
      <w:r>
        <w:rPr>
          <w:sz w:val="24"/>
        </w:rPr>
        <w:t>отсутствие необходимости открытия нового маршрута при наличии сопряженных (дублирующих) маршрутов регулярных перевозок;</w:t>
      </w:r>
    </w:p>
    <w:p w:rsidR="003042FA" w:rsidRDefault="003042FA">
      <w:pPr>
        <w:ind w:left="700" w:firstLine="9"/>
        <w:jc w:val="both"/>
        <w:rPr>
          <w:sz w:val="24"/>
        </w:rPr>
      </w:pPr>
    </w:p>
    <w:p w:rsidR="003042FA" w:rsidRDefault="004656CE">
      <w:pPr>
        <w:ind w:left="700"/>
        <w:jc w:val="both"/>
        <w:rPr>
          <w:sz w:val="24"/>
        </w:rPr>
      </w:pPr>
      <w:r w:rsidRPr="004656CE">
        <w:pict>
          <v:rect id="Изображение11" o:spid="_x0000_s1027" style="position:absolute;left:0;text-align:left;margin-left:10pt;margin-top:1.85pt;width:18.05pt;height:18.05pt;z-index:251662336">
            <v:fill color2="black" o:detectmouseclick="t"/>
            <v:stroke joinstyle="round"/>
          </v:rect>
        </w:pict>
      </w:r>
      <w:r w:rsidR="00AE02E2">
        <w:rPr>
          <w:sz w:val="24"/>
        </w:rPr>
        <w:t xml:space="preserve">несоответствие обустройства маршрута регулярных перевозок требованиям безопасности пассажирских перевозок; </w:t>
      </w:r>
    </w:p>
    <w:p w:rsidR="003042FA" w:rsidRDefault="004656CE">
      <w:pPr>
        <w:ind w:firstLine="709"/>
        <w:jc w:val="both"/>
        <w:rPr>
          <w:sz w:val="24"/>
        </w:rPr>
      </w:pPr>
      <w:r w:rsidRPr="004656CE">
        <w:pict>
          <v:rect id="Изображение12" o:spid="_x0000_s1026" style="position:absolute;left:0;text-align:left;margin-left:10pt;margin-top:10.25pt;width:18.05pt;height:18.05pt;z-index:251663360">
            <v:fill color2="black" o:detectmouseclick="t"/>
            <v:stroke joinstyle="round"/>
          </v:rect>
        </w:pict>
      </w:r>
    </w:p>
    <w:p w:rsidR="003042FA" w:rsidRDefault="00AE02E2">
      <w:pPr>
        <w:ind w:left="700" w:firstLine="9"/>
        <w:jc w:val="both"/>
        <w:rPr>
          <w:sz w:val="24"/>
        </w:rPr>
      </w:pPr>
      <w:r>
        <w:rPr>
          <w:sz w:val="24"/>
        </w:rPr>
        <w:t>подача заявки с нарушением установленных требований и (или) предоставление документов, прилагаемых к заявлению, содержащих недостоверные сведения</w:t>
      </w:r>
    </w:p>
    <w:p w:rsidR="003042FA" w:rsidRDefault="003042FA">
      <w:pPr>
        <w:rPr>
          <w:sz w:val="24"/>
        </w:rPr>
      </w:pPr>
    </w:p>
    <w:p w:rsidR="003042FA" w:rsidRDefault="00AE02E2">
      <w:pPr>
        <w:rPr>
          <w:sz w:val="24"/>
        </w:rPr>
      </w:pPr>
      <w:r>
        <w:rPr>
          <w:sz w:val="24"/>
        </w:rPr>
        <w:t xml:space="preserve">Приложение:  </w:t>
      </w:r>
    </w:p>
    <w:p w:rsidR="003042FA" w:rsidRDefault="003042FA">
      <w:pPr>
        <w:pBdr>
          <w:top w:val="single" w:sz="4" w:space="1" w:color="000000"/>
        </w:pBdr>
        <w:ind w:left="1503"/>
        <w:rPr>
          <w:sz w:val="2"/>
          <w:szCs w:val="2"/>
        </w:rPr>
      </w:pPr>
    </w:p>
    <w:p w:rsidR="007A38B4" w:rsidRDefault="007A38B4">
      <w:pPr>
        <w:ind w:left="1503"/>
      </w:pPr>
    </w:p>
    <w:p w:rsidR="003042FA" w:rsidRDefault="003042FA">
      <w:pPr>
        <w:pBdr>
          <w:top w:val="single" w:sz="4" w:space="1" w:color="000000"/>
        </w:pBdr>
        <w:ind w:left="1503"/>
        <w:rPr>
          <w:sz w:val="2"/>
          <w:szCs w:val="2"/>
        </w:rPr>
      </w:pPr>
    </w:p>
    <w:tbl>
      <w:tblPr>
        <w:tblW w:w="9571" w:type="dxa"/>
        <w:tblLook w:val="01E0"/>
      </w:tblPr>
      <w:tblGrid>
        <w:gridCol w:w="3212"/>
        <w:gridCol w:w="3160"/>
        <w:gridCol w:w="3199"/>
      </w:tblGrid>
      <w:tr w:rsidR="003042FA">
        <w:tc>
          <w:tcPr>
            <w:tcW w:w="3212" w:type="dxa"/>
            <w:shd w:val="clear" w:color="auto" w:fill="auto"/>
          </w:tcPr>
          <w:p w:rsidR="007A38B4" w:rsidRDefault="007A38B4" w:rsidP="00295FED">
            <w:pPr>
              <w:jc w:val="center"/>
              <w:rPr>
                <w:sz w:val="20"/>
                <w:szCs w:val="20"/>
              </w:rPr>
            </w:pPr>
          </w:p>
          <w:p w:rsidR="007A38B4" w:rsidRDefault="007A38B4" w:rsidP="00295FED">
            <w:pPr>
              <w:jc w:val="center"/>
              <w:rPr>
                <w:sz w:val="20"/>
                <w:szCs w:val="20"/>
              </w:rPr>
            </w:pPr>
          </w:p>
          <w:p w:rsidR="007A38B4" w:rsidRDefault="007A38B4" w:rsidP="00295FED">
            <w:pPr>
              <w:jc w:val="center"/>
              <w:rPr>
                <w:sz w:val="20"/>
                <w:szCs w:val="20"/>
              </w:rPr>
            </w:pPr>
          </w:p>
          <w:p w:rsidR="007A38B4" w:rsidRDefault="007A38B4" w:rsidP="00295FED">
            <w:pPr>
              <w:jc w:val="center"/>
              <w:rPr>
                <w:sz w:val="20"/>
                <w:szCs w:val="20"/>
              </w:rPr>
            </w:pPr>
          </w:p>
          <w:p w:rsidR="003042FA" w:rsidRDefault="00AE02E2" w:rsidP="00295FED">
            <w:pPr>
              <w:jc w:val="center"/>
              <w:rPr>
                <w:sz w:val="20"/>
                <w:szCs w:val="20"/>
              </w:rPr>
            </w:pPr>
            <w:r>
              <w:rPr>
                <w:sz w:val="20"/>
                <w:szCs w:val="20"/>
              </w:rPr>
              <w:t>Глава Красноборск</w:t>
            </w:r>
            <w:r w:rsidR="00295FED">
              <w:rPr>
                <w:sz w:val="20"/>
                <w:szCs w:val="20"/>
              </w:rPr>
              <w:t>ого</w:t>
            </w:r>
            <w:r>
              <w:rPr>
                <w:sz w:val="20"/>
                <w:szCs w:val="20"/>
              </w:rPr>
              <w:t xml:space="preserve"> муниципальн</w:t>
            </w:r>
            <w:r w:rsidR="00295FED">
              <w:rPr>
                <w:sz w:val="20"/>
                <w:szCs w:val="20"/>
              </w:rPr>
              <w:t>ого</w:t>
            </w:r>
            <w:r w:rsidR="0081610D">
              <w:rPr>
                <w:sz w:val="20"/>
                <w:szCs w:val="20"/>
              </w:rPr>
              <w:t xml:space="preserve"> </w:t>
            </w:r>
            <w:r w:rsidR="00295FED">
              <w:rPr>
                <w:sz w:val="20"/>
                <w:szCs w:val="20"/>
              </w:rPr>
              <w:t>округа</w:t>
            </w:r>
          </w:p>
        </w:tc>
        <w:tc>
          <w:tcPr>
            <w:tcW w:w="3160" w:type="dxa"/>
            <w:shd w:val="clear" w:color="auto" w:fill="auto"/>
          </w:tcPr>
          <w:p w:rsidR="003042FA" w:rsidRDefault="003042FA">
            <w:pPr>
              <w:jc w:val="center"/>
              <w:rPr>
                <w:szCs w:val="28"/>
              </w:rPr>
            </w:pPr>
          </w:p>
          <w:p w:rsidR="007A38B4" w:rsidRDefault="007A38B4">
            <w:pPr>
              <w:jc w:val="center"/>
              <w:rPr>
                <w:szCs w:val="28"/>
              </w:rPr>
            </w:pPr>
          </w:p>
          <w:p w:rsidR="007A38B4" w:rsidRDefault="007A38B4">
            <w:pPr>
              <w:jc w:val="center"/>
              <w:rPr>
                <w:szCs w:val="28"/>
              </w:rPr>
            </w:pPr>
          </w:p>
          <w:p w:rsidR="003042FA" w:rsidRDefault="00AE02E2">
            <w:pPr>
              <w:jc w:val="center"/>
              <w:rPr>
                <w:szCs w:val="28"/>
              </w:rPr>
            </w:pPr>
            <w:r>
              <w:rPr>
                <w:szCs w:val="28"/>
              </w:rPr>
              <w:t>подпись</w:t>
            </w:r>
          </w:p>
        </w:tc>
        <w:tc>
          <w:tcPr>
            <w:tcW w:w="3199" w:type="dxa"/>
            <w:shd w:val="clear" w:color="auto" w:fill="auto"/>
          </w:tcPr>
          <w:p w:rsidR="003042FA" w:rsidRDefault="003042FA">
            <w:pPr>
              <w:jc w:val="center"/>
              <w:rPr>
                <w:szCs w:val="28"/>
              </w:rPr>
            </w:pPr>
          </w:p>
          <w:p w:rsidR="007A38B4" w:rsidRDefault="007A38B4">
            <w:pPr>
              <w:jc w:val="center"/>
              <w:rPr>
                <w:szCs w:val="28"/>
              </w:rPr>
            </w:pPr>
          </w:p>
          <w:p w:rsidR="007A38B4" w:rsidRDefault="007A38B4">
            <w:pPr>
              <w:jc w:val="center"/>
              <w:rPr>
                <w:szCs w:val="28"/>
              </w:rPr>
            </w:pPr>
          </w:p>
          <w:p w:rsidR="003042FA" w:rsidRDefault="00AE02E2">
            <w:pPr>
              <w:jc w:val="center"/>
              <w:rPr>
                <w:szCs w:val="28"/>
              </w:rPr>
            </w:pPr>
            <w:r>
              <w:rPr>
                <w:szCs w:val="28"/>
              </w:rPr>
              <w:t>расшифровка подписи</w:t>
            </w:r>
          </w:p>
        </w:tc>
      </w:tr>
    </w:tbl>
    <w:p w:rsidR="003042FA" w:rsidRDefault="003042FA">
      <w:pPr>
        <w:jc w:val="both"/>
        <w:outlineLvl w:val="1"/>
      </w:pPr>
    </w:p>
    <w:sectPr w:rsidR="003042FA" w:rsidSect="003042FA">
      <w:headerReference w:type="default" r:id="rId7"/>
      <w:pgSz w:w="11906" w:h="16838"/>
      <w:pgMar w:top="851" w:right="850" w:bottom="1134" w:left="1701" w:header="708"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11" w:rsidRDefault="00C00A11" w:rsidP="003042FA">
      <w:r>
        <w:separator/>
      </w:r>
    </w:p>
  </w:endnote>
  <w:endnote w:type="continuationSeparator" w:id="1">
    <w:p w:rsidR="00C00A11" w:rsidRDefault="00C00A11" w:rsidP="00304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11" w:rsidRDefault="00C00A11" w:rsidP="003042FA">
      <w:r>
        <w:separator/>
      </w:r>
    </w:p>
  </w:footnote>
  <w:footnote w:type="continuationSeparator" w:id="1">
    <w:p w:rsidR="00C00A11" w:rsidRDefault="00C00A11" w:rsidP="00304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571806"/>
      <w:docPartObj>
        <w:docPartGallery w:val="Page Numbers (Top of Page)"/>
        <w:docPartUnique/>
      </w:docPartObj>
    </w:sdtPr>
    <w:sdtContent>
      <w:p w:rsidR="00C00A11" w:rsidRDefault="004656CE">
        <w:pPr>
          <w:pStyle w:val="12"/>
          <w:jc w:val="center"/>
        </w:pPr>
      </w:p>
    </w:sdtContent>
  </w:sdt>
  <w:p w:rsidR="00C00A11" w:rsidRDefault="00C00A11">
    <w:pPr>
      <w:pStyle w:val="1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footnotePr>
    <w:footnote w:id="0"/>
    <w:footnote w:id="1"/>
  </w:footnotePr>
  <w:endnotePr>
    <w:endnote w:id="0"/>
    <w:endnote w:id="1"/>
  </w:endnotePr>
  <w:compat/>
  <w:rsids>
    <w:rsidRoot w:val="003042FA"/>
    <w:rsid w:val="0008374C"/>
    <w:rsid w:val="00295FED"/>
    <w:rsid w:val="003042FA"/>
    <w:rsid w:val="00376D77"/>
    <w:rsid w:val="00434DC8"/>
    <w:rsid w:val="0044344B"/>
    <w:rsid w:val="004656CE"/>
    <w:rsid w:val="005B18C9"/>
    <w:rsid w:val="00716D82"/>
    <w:rsid w:val="007A38B4"/>
    <w:rsid w:val="0081610D"/>
    <w:rsid w:val="00923345"/>
    <w:rsid w:val="00AE02E2"/>
    <w:rsid w:val="00C00A11"/>
    <w:rsid w:val="00CA7E16"/>
    <w:rsid w:val="00D678E1"/>
    <w:rsid w:val="00FB0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qFormat/>
    <w:rsid w:val="00913515"/>
    <w:pPr>
      <w:spacing w:beforeAutospacing="1" w:afterAutospacing="1"/>
      <w:outlineLvl w:val="2"/>
    </w:pPr>
    <w:rPr>
      <w:b/>
      <w:bCs/>
      <w:sz w:val="27"/>
      <w:szCs w:val="27"/>
    </w:rPr>
  </w:style>
  <w:style w:type="character" w:customStyle="1" w:styleId="a3">
    <w:name w:val="Текст сноски Знак"/>
    <w:basedOn w:val="a0"/>
    <w:uiPriority w:val="99"/>
    <w:qFormat/>
    <w:rsid w:val="003233F3"/>
    <w:rPr>
      <w:rFonts w:ascii="Calibri" w:eastAsia="Calibri" w:hAnsi="Calibri"/>
      <w:lang w:eastAsia="en-US"/>
    </w:rPr>
  </w:style>
  <w:style w:type="character" w:customStyle="1" w:styleId="a4">
    <w:name w:val="Привязка сноски"/>
    <w:rsid w:val="003042FA"/>
    <w:rPr>
      <w:rFonts w:cs="Times New Roman"/>
      <w:vertAlign w:val="superscript"/>
    </w:rPr>
  </w:style>
  <w:style w:type="character" w:customStyle="1" w:styleId="FootnoteCharacters">
    <w:name w:val="Footnote Characters"/>
    <w:basedOn w:val="a0"/>
    <w:uiPriority w:val="99"/>
    <w:qFormat/>
    <w:rsid w:val="003233F3"/>
    <w:rPr>
      <w:rFonts w:cs="Times New Roman"/>
      <w:vertAlign w:val="superscript"/>
    </w:rPr>
  </w:style>
  <w:style w:type="character" w:customStyle="1" w:styleId="a5">
    <w:name w:val="Основной текст Знак"/>
    <w:basedOn w:val="a0"/>
    <w:qFormat/>
    <w:rsid w:val="006A48AF"/>
    <w:rPr>
      <w:sz w:val="28"/>
      <w:szCs w:val="24"/>
    </w:rPr>
  </w:style>
  <w:style w:type="character" w:customStyle="1" w:styleId="a6">
    <w:name w:val="Название Знак"/>
    <w:basedOn w:val="a0"/>
    <w:qFormat/>
    <w:rsid w:val="006A48AF"/>
    <w:rPr>
      <w:b/>
      <w:sz w:val="28"/>
    </w:rPr>
  </w:style>
  <w:style w:type="character" w:customStyle="1" w:styleId="a7">
    <w:name w:val="Верхний колонтитул Знак"/>
    <w:basedOn w:val="a0"/>
    <w:uiPriority w:val="99"/>
    <w:qFormat/>
    <w:rsid w:val="008F7919"/>
    <w:rPr>
      <w:sz w:val="28"/>
      <w:szCs w:val="24"/>
    </w:rPr>
  </w:style>
  <w:style w:type="character" w:customStyle="1" w:styleId="a8">
    <w:name w:val="Нижний колонтитул Знак"/>
    <w:basedOn w:val="a0"/>
    <w:qFormat/>
    <w:rsid w:val="008F7919"/>
    <w:rPr>
      <w:sz w:val="28"/>
      <w:szCs w:val="24"/>
    </w:rPr>
  </w:style>
  <w:style w:type="character" w:customStyle="1" w:styleId="a9">
    <w:name w:val="Заголовок Знак"/>
    <w:qFormat/>
    <w:locked/>
    <w:rsid w:val="004258DB"/>
    <w:rPr>
      <w:b/>
      <w:sz w:val="28"/>
    </w:rPr>
  </w:style>
  <w:style w:type="character" w:customStyle="1" w:styleId="3">
    <w:name w:val="Заголовок 3 Знак"/>
    <w:basedOn w:val="a0"/>
    <w:link w:val="31"/>
    <w:qFormat/>
    <w:rsid w:val="00913515"/>
    <w:rPr>
      <w:b/>
      <w:bCs/>
      <w:sz w:val="27"/>
      <w:szCs w:val="27"/>
    </w:rPr>
  </w:style>
  <w:style w:type="character" w:customStyle="1" w:styleId="ListLabel1">
    <w:name w:val="ListLabel 1"/>
    <w:qFormat/>
    <w:rsid w:val="003042FA"/>
    <w:rPr>
      <w:rFonts w:eastAsia="Times New Roman" w:cs="Times New Roman"/>
      <w:w w:val="100"/>
      <w:sz w:val="28"/>
      <w:szCs w:val="28"/>
      <w:lang w:val="ru-RU" w:eastAsia="ru-RU" w:bidi="ru-RU"/>
    </w:rPr>
  </w:style>
  <w:style w:type="character" w:customStyle="1" w:styleId="ListLabel2">
    <w:name w:val="ListLabel 2"/>
    <w:qFormat/>
    <w:rsid w:val="003042FA"/>
    <w:rPr>
      <w:rFonts w:eastAsia="Times New Roman" w:cs="Times New Roman"/>
      <w:spacing w:val="-26"/>
      <w:w w:val="100"/>
      <w:sz w:val="24"/>
      <w:szCs w:val="24"/>
      <w:lang w:val="ru-RU" w:eastAsia="ru-RU" w:bidi="ru-RU"/>
    </w:rPr>
  </w:style>
  <w:style w:type="character" w:customStyle="1" w:styleId="ListLabel3">
    <w:name w:val="ListLabel 3"/>
    <w:qFormat/>
    <w:rsid w:val="003042FA"/>
    <w:rPr>
      <w:lang w:val="ru-RU" w:eastAsia="ru-RU" w:bidi="ru-RU"/>
    </w:rPr>
  </w:style>
  <w:style w:type="character" w:customStyle="1" w:styleId="ListLabel4">
    <w:name w:val="ListLabel 4"/>
    <w:qFormat/>
    <w:rsid w:val="003042FA"/>
    <w:rPr>
      <w:lang w:val="ru-RU" w:eastAsia="ru-RU" w:bidi="ru-RU"/>
    </w:rPr>
  </w:style>
  <w:style w:type="character" w:customStyle="1" w:styleId="ListLabel5">
    <w:name w:val="ListLabel 5"/>
    <w:qFormat/>
    <w:rsid w:val="003042FA"/>
    <w:rPr>
      <w:lang w:val="ru-RU" w:eastAsia="ru-RU" w:bidi="ru-RU"/>
    </w:rPr>
  </w:style>
  <w:style w:type="character" w:customStyle="1" w:styleId="ListLabel6">
    <w:name w:val="ListLabel 6"/>
    <w:qFormat/>
    <w:rsid w:val="003042FA"/>
    <w:rPr>
      <w:lang w:val="ru-RU" w:eastAsia="ru-RU" w:bidi="ru-RU"/>
    </w:rPr>
  </w:style>
  <w:style w:type="character" w:customStyle="1" w:styleId="ListLabel7">
    <w:name w:val="ListLabel 7"/>
    <w:qFormat/>
    <w:rsid w:val="003042FA"/>
    <w:rPr>
      <w:lang w:val="ru-RU" w:eastAsia="ru-RU" w:bidi="ru-RU"/>
    </w:rPr>
  </w:style>
  <w:style w:type="character" w:customStyle="1" w:styleId="ListLabel8">
    <w:name w:val="ListLabel 8"/>
    <w:qFormat/>
    <w:rsid w:val="003042FA"/>
    <w:rPr>
      <w:lang w:val="ru-RU" w:eastAsia="ru-RU" w:bidi="ru-RU"/>
    </w:rPr>
  </w:style>
  <w:style w:type="character" w:customStyle="1" w:styleId="ListLabel9">
    <w:name w:val="ListLabel 9"/>
    <w:qFormat/>
    <w:rsid w:val="003042FA"/>
    <w:rPr>
      <w:lang w:val="ru-RU" w:eastAsia="ru-RU" w:bidi="ru-RU"/>
    </w:rPr>
  </w:style>
  <w:style w:type="character" w:customStyle="1" w:styleId="ListLabel10">
    <w:name w:val="ListLabel 10"/>
    <w:qFormat/>
    <w:rsid w:val="003042FA"/>
    <w:rPr>
      <w:rFonts w:eastAsia="Times New Roman" w:cs="Times New Roman"/>
      <w:spacing w:val="-8"/>
      <w:w w:val="99"/>
      <w:sz w:val="28"/>
      <w:szCs w:val="28"/>
      <w:lang w:val="ru-RU" w:eastAsia="ru-RU" w:bidi="ru-RU"/>
    </w:rPr>
  </w:style>
  <w:style w:type="character" w:customStyle="1" w:styleId="ListLabel11">
    <w:name w:val="ListLabel 11"/>
    <w:qFormat/>
    <w:rsid w:val="003042FA"/>
    <w:rPr>
      <w:lang w:val="ru-RU" w:eastAsia="ru-RU" w:bidi="ru-RU"/>
    </w:rPr>
  </w:style>
  <w:style w:type="character" w:customStyle="1" w:styleId="ListLabel12">
    <w:name w:val="ListLabel 12"/>
    <w:qFormat/>
    <w:rsid w:val="003042FA"/>
    <w:rPr>
      <w:lang w:val="ru-RU" w:eastAsia="ru-RU" w:bidi="ru-RU"/>
    </w:rPr>
  </w:style>
  <w:style w:type="character" w:customStyle="1" w:styleId="ListLabel13">
    <w:name w:val="ListLabel 13"/>
    <w:qFormat/>
    <w:rsid w:val="003042FA"/>
    <w:rPr>
      <w:lang w:val="ru-RU" w:eastAsia="ru-RU" w:bidi="ru-RU"/>
    </w:rPr>
  </w:style>
  <w:style w:type="character" w:customStyle="1" w:styleId="ListLabel14">
    <w:name w:val="ListLabel 14"/>
    <w:qFormat/>
    <w:rsid w:val="003042FA"/>
    <w:rPr>
      <w:lang w:val="ru-RU" w:eastAsia="ru-RU" w:bidi="ru-RU"/>
    </w:rPr>
  </w:style>
  <w:style w:type="character" w:customStyle="1" w:styleId="ListLabel15">
    <w:name w:val="ListLabel 15"/>
    <w:qFormat/>
    <w:rsid w:val="003042FA"/>
    <w:rPr>
      <w:lang w:val="ru-RU" w:eastAsia="ru-RU" w:bidi="ru-RU"/>
    </w:rPr>
  </w:style>
  <w:style w:type="character" w:customStyle="1" w:styleId="ListLabel16">
    <w:name w:val="ListLabel 16"/>
    <w:qFormat/>
    <w:rsid w:val="003042FA"/>
    <w:rPr>
      <w:lang w:val="ru-RU" w:eastAsia="ru-RU" w:bidi="ru-RU"/>
    </w:rPr>
  </w:style>
  <w:style w:type="character" w:customStyle="1" w:styleId="ListLabel17">
    <w:name w:val="ListLabel 17"/>
    <w:qFormat/>
    <w:rsid w:val="003042FA"/>
    <w:rPr>
      <w:lang w:val="ru-RU" w:eastAsia="ru-RU" w:bidi="ru-RU"/>
    </w:rPr>
  </w:style>
  <w:style w:type="character" w:customStyle="1" w:styleId="ListLabel18">
    <w:name w:val="ListLabel 18"/>
    <w:qFormat/>
    <w:rsid w:val="003042FA"/>
    <w:rPr>
      <w:lang w:val="ru-RU" w:eastAsia="ru-RU" w:bidi="ru-RU"/>
    </w:rPr>
  </w:style>
  <w:style w:type="character" w:customStyle="1" w:styleId="ListLabel19">
    <w:name w:val="ListLabel 19"/>
    <w:qFormat/>
    <w:rsid w:val="003042FA"/>
    <w:rPr>
      <w:rFonts w:eastAsia="Times New Roman" w:cs="Times New Roman"/>
      <w:spacing w:val="-20"/>
      <w:w w:val="99"/>
      <w:sz w:val="24"/>
      <w:szCs w:val="24"/>
      <w:lang w:val="ru-RU" w:eastAsia="ru-RU" w:bidi="ru-RU"/>
    </w:rPr>
  </w:style>
  <w:style w:type="character" w:customStyle="1" w:styleId="ListLabel20">
    <w:name w:val="ListLabel 20"/>
    <w:qFormat/>
    <w:rsid w:val="003042FA"/>
    <w:rPr>
      <w:lang w:val="ru-RU" w:eastAsia="ru-RU" w:bidi="ru-RU"/>
    </w:rPr>
  </w:style>
  <w:style w:type="character" w:customStyle="1" w:styleId="ListLabel21">
    <w:name w:val="ListLabel 21"/>
    <w:qFormat/>
    <w:rsid w:val="003042FA"/>
    <w:rPr>
      <w:lang w:val="ru-RU" w:eastAsia="ru-RU" w:bidi="ru-RU"/>
    </w:rPr>
  </w:style>
  <w:style w:type="character" w:customStyle="1" w:styleId="ListLabel22">
    <w:name w:val="ListLabel 22"/>
    <w:qFormat/>
    <w:rsid w:val="003042FA"/>
    <w:rPr>
      <w:lang w:val="ru-RU" w:eastAsia="ru-RU" w:bidi="ru-RU"/>
    </w:rPr>
  </w:style>
  <w:style w:type="character" w:customStyle="1" w:styleId="ListLabel23">
    <w:name w:val="ListLabel 23"/>
    <w:qFormat/>
    <w:rsid w:val="003042FA"/>
    <w:rPr>
      <w:lang w:val="ru-RU" w:eastAsia="ru-RU" w:bidi="ru-RU"/>
    </w:rPr>
  </w:style>
  <w:style w:type="character" w:customStyle="1" w:styleId="ListLabel24">
    <w:name w:val="ListLabel 24"/>
    <w:qFormat/>
    <w:rsid w:val="003042FA"/>
    <w:rPr>
      <w:lang w:val="ru-RU" w:eastAsia="ru-RU" w:bidi="ru-RU"/>
    </w:rPr>
  </w:style>
  <w:style w:type="character" w:customStyle="1" w:styleId="ListLabel25">
    <w:name w:val="ListLabel 25"/>
    <w:qFormat/>
    <w:rsid w:val="003042FA"/>
    <w:rPr>
      <w:lang w:val="ru-RU" w:eastAsia="ru-RU" w:bidi="ru-RU"/>
    </w:rPr>
  </w:style>
  <w:style w:type="character" w:customStyle="1" w:styleId="ListLabel26">
    <w:name w:val="ListLabel 26"/>
    <w:qFormat/>
    <w:rsid w:val="003042FA"/>
    <w:rPr>
      <w:lang w:val="ru-RU" w:eastAsia="ru-RU" w:bidi="ru-RU"/>
    </w:rPr>
  </w:style>
  <w:style w:type="character" w:customStyle="1" w:styleId="ListLabel27">
    <w:name w:val="ListLabel 27"/>
    <w:qFormat/>
    <w:rsid w:val="003042FA"/>
    <w:rPr>
      <w:lang w:val="ru-RU" w:eastAsia="ru-RU" w:bidi="ru-RU"/>
    </w:rPr>
  </w:style>
  <w:style w:type="character" w:customStyle="1" w:styleId="ListLabel28">
    <w:name w:val="ListLabel 28"/>
    <w:qFormat/>
    <w:rsid w:val="003042FA"/>
    <w:rPr>
      <w:rFonts w:eastAsia="Times New Roman" w:cs="Times New Roman"/>
      <w:spacing w:val="-6"/>
      <w:w w:val="100"/>
      <w:sz w:val="28"/>
      <w:szCs w:val="28"/>
      <w:lang w:val="ru-RU" w:eastAsia="ru-RU" w:bidi="ru-RU"/>
    </w:rPr>
  </w:style>
  <w:style w:type="character" w:customStyle="1" w:styleId="ListLabel29">
    <w:name w:val="ListLabel 29"/>
    <w:qFormat/>
    <w:rsid w:val="003042FA"/>
    <w:rPr>
      <w:lang w:val="ru-RU" w:eastAsia="ru-RU" w:bidi="ru-RU"/>
    </w:rPr>
  </w:style>
  <w:style w:type="character" w:customStyle="1" w:styleId="ListLabel30">
    <w:name w:val="ListLabel 30"/>
    <w:qFormat/>
    <w:rsid w:val="003042FA"/>
    <w:rPr>
      <w:lang w:val="ru-RU" w:eastAsia="ru-RU" w:bidi="ru-RU"/>
    </w:rPr>
  </w:style>
  <w:style w:type="character" w:customStyle="1" w:styleId="ListLabel31">
    <w:name w:val="ListLabel 31"/>
    <w:qFormat/>
    <w:rsid w:val="003042FA"/>
    <w:rPr>
      <w:lang w:val="ru-RU" w:eastAsia="ru-RU" w:bidi="ru-RU"/>
    </w:rPr>
  </w:style>
  <w:style w:type="character" w:customStyle="1" w:styleId="ListLabel32">
    <w:name w:val="ListLabel 32"/>
    <w:qFormat/>
    <w:rsid w:val="003042FA"/>
    <w:rPr>
      <w:lang w:val="ru-RU" w:eastAsia="ru-RU" w:bidi="ru-RU"/>
    </w:rPr>
  </w:style>
  <w:style w:type="character" w:customStyle="1" w:styleId="ListLabel33">
    <w:name w:val="ListLabel 33"/>
    <w:qFormat/>
    <w:rsid w:val="003042FA"/>
    <w:rPr>
      <w:lang w:val="ru-RU" w:eastAsia="ru-RU" w:bidi="ru-RU"/>
    </w:rPr>
  </w:style>
  <w:style w:type="character" w:customStyle="1" w:styleId="ListLabel34">
    <w:name w:val="ListLabel 34"/>
    <w:qFormat/>
    <w:rsid w:val="003042FA"/>
    <w:rPr>
      <w:lang w:val="ru-RU" w:eastAsia="ru-RU" w:bidi="ru-RU"/>
    </w:rPr>
  </w:style>
  <w:style w:type="character" w:customStyle="1" w:styleId="ListLabel35">
    <w:name w:val="ListLabel 35"/>
    <w:qFormat/>
    <w:rsid w:val="003042FA"/>
    <w:rPr>
      <w:lang w:val="ru-RU" w:eastAsia="ru-RU" w:bidi="ru-RU"/>
    </w:rPr>
  </w:style>
  <w:style w:type="character" w:customStyle="1" w:styleId="ListLabel36">
    <w:name w:val="ListLabel 36"/>
    <w:qFormat/>
    <w:rsid w:val="003042FA"/>
    <w:rPr>
      <w:rFonts w:eastAsia="Times New Roman" w:cs="Times New Roman"/>
      <w:spacing w:val="-6"/>
      <w:w w:val="100"/>
      <w:sz w:val="24"/>
      <w:szCs w:val="24"/>
      <w:lang w:val="ru-RU" w:eastAsia="ru-RU" w:bidi="ru-RU"/>
    </w:rPr>
  </w:style>
  <w:style w:type="character" w:customStyle="1" w:styleId="ListLabel37">
    <w:name w:val="ListLabel 37"/>
    <w:qFormat/>
    <w:rsid w:val="003042FA"/>
    <w:rPr>
      <w:lang w:val="ru-RU" w:eastAsia="ru-RU" w:bidi="ru-RU"/>
    </w:rPr>
  </w:style>
  <w:style w:type="character" w:customStyle="1" w:styleId="ListLabel38">
    <w:name w:val="ListLabel 38"/>
    <w:qFormat/>
    <w:rsid w:val="003042FA"/>
    <w:rPr>
      <w:lang w:val="ru-RU" w:eastAsia="ru-RU" w:bidi="ru-RU"/>
    </w:rPr>
  </w:style>
  <w:style w:type="character" w:customStyle="1" w:styleId="ListLabel39">
    <w:name w:val="ListLabel 39"/>
    <w:qFormat/>
    <w:rsid w:val="003042FA"/>
    <w:rPr>
      <w:lang w:val="ru-RU" w:eastAsia="ru-RU" w:bidi="ru-RU"/>
    </w:rPr>
  </w:style>
  <w:style w:type="character" w:customStyle="1" w:styleId="ListLabel40">
    <w:name w:val="ListLabel 40"/>
    <w:qFormat/>
    <w:rsid w:val="003042FA"/>
    <w:rPr>
      <w:lang w:val="ru-RU" w:eastAsia="ru-RU" w:bidi="ru-RU"/>
    </w:rPr>
  </w:style>
  <w:style w:type="character" w:customStyle="1" w:styleId="ListLabel41">
    <w:name w:val="ListLabel 41"/>
    <w:qFormat/>
    <w:rsid w:val="003042FA"/>
    <w:rPr>
      <w:lang w:val="ru-RU" w:eastAsia="ru-RU" w:bidi="ru-RU"/>
    </w:rPr>
  </w:style>
  <w:style w:type="character" w:customStyle="1" w:styleId="ListLabel42">
    <w:name w:val="ListLabel 42"/>
    <w:qFormat/>
    <w:rsid w:val="003042FA"/>
    <w:rPr>
      <w:lang w:val="ru-RU" w:eastAsia="ru-RU" w:bidi="ru-RU"/>
    </w:rPr>
  </w:style>
  <w:style w:type="character" w:customStyle="1" w:styleId="ListLabel43">
    <w:name w:val="ListLabel 43"/>
    <w:qFormat/>
    <w:rsid w:val="003042FA"/>
    <w:rPr>
      <w:lang w:val="ru-RU" w:eastAsia="ru-RU" w:bidi="ru-RU"/>
    </w:rPr>
  </w:style>
  <w:style w:type="character" w:customStyle="1" w:styleId="ListLabel44">
    <w:name w:val="ListLabel 44"/>
    <w:qFormat/>
    <w:rsid w:val="003042FA"/>
    <w:rPr>
      <w:lang w:val="ru-RU" w:eastAsia="ru-RU" w:bidi="ru-RU"/>
    </w:rPr>
  </w:style>
  <w:style w:type="character" w:customStyle="1" w:styleId="ListLabel45">
    <w:name w:val="ListLabel 45"/>
    <w:qFormat/>
    <w:rsid w:val="003042FA"/>
    <w:rPr>
      <w:rFonts w:eastAsia="Times New Roman" w:cs="Times New Roman"/>
      <w:w w:val="99"/>
      <w:sz w:val="24"/>
      <w:szCs w:val="24"/>
      <w:lang w:val="ru-RU" w:eastAsia="ru-RU" w:bidi="ru-RU"/>
    </w:rPr>
  </w:style>
  <w:style w:type="character" w:customStyle="1" w:styleId="ListLabel46">
    <w:name w:val="ListLabel 46"/>
    <w:qFormat/>
    <w:rsid w:val="003042FA"/>
    <w:rPr>
      <w:lang w:val="ru-RU" w:eastAsia="ru-RU" w:bidi="ru-RU"/>
    </w:rPr>
  </w:style>
  <w:style w:type="character" w:customStyle="1" w:styleId="ListLabel47">
    <w:name w:val="ListLabel 47"/>
    <w:qFormat/>
    <w:rsid w:val="003042FA"/>
    <w:rPr>
      <w:lang w:val="ru-RU" w:eastAsia="ru-RU" w:bidi="ru-RU"/>
    </w:rPr>
  </w:style>
  <w:style w:type="character" w:customStyle="1" w:styleId="ListLabel48">
    <w:name w:val="ListLabel 48"/>
    <w:qFormat/>
    <w:rsid w:val="003042FA"/>
    <w:rPr>
      <w:lang w:val="ru-RU" w:eastAsia="ru-RU" w:bidi="ru-RU"/>
    </w:rPr>
  </w:style>
  <w:style w:type="character" w:customStyle="1" w:styleId="ListLabel49">
    <w:name w:val="ListLabel 49"/>
    <w:qFormat/>
    <w:rsid w:val="003042FA"/>
    <w:rPr>
      <w:lang w:val="ru-RU" w:eastAsia="ru-RU" w:bidi="ru-RU"/>
    </w:rPr>
  </w:style>
  <w:style w:type="character" w:customStyle="1" w:styleId="ListLabel50">
    <w:name w:val="ListLabel 50"/>
    <w:qFormat/>
    <w:rsid w:val="003042FA"/>
    <w:rPr>
      <w:lang w:val="ru-RU" w:eastAsia="ru-RU" w:bidi="ru-RU"/>
    </w:rPr>
  </w:style>
  <w:style w:type="character" w:customStyle="1" w:styleId="ListLabel51">
    <w:name w:val="ListLabel 51"/>
    <w:qFormat/>
    <w:rsid w:val="003042FA"/>
    <w:rPr>
      <w:lang w:val="ru-RU" w:eastAsia="ru-RU" w:bidi="ru-RU"/>
    </w:rPr>
  </w:style>
  <w:style w:type="character" w:customStyle="1" w:styleId="ListLabel52">
    <w:name w:val="ListLabel 52"/>
    <w:qFormat/>
    <w:rsid w:val="003042FA"/>
    <w:rPr>
      <w:lang w:val="ru-RU" w:eastAsia="ru-RU" w:bidi="ru-RU"/>
    </w:rPr>
  </w:style>
  <w:style w:type="character" w:customStyle="1" w:styleId="ListLabel53">
    <w:name w:val="ListLabel 53"/>
    <w:qFormat/>
    <w:rsid w:val="003042FA"/>
    <w:rPr>
      <w:lang w:val="ru-RU" w:eastAsia="ru-RU" w:bidi="ru-RU"/>
    </w:rPr>
  </w:style>
  <w:style w:type="paragraph" w:customStyle="1" w:styleId="1">
    <w:name w:val="Заголовок1"/>
    <w:basedOn w:val="a"/>
    <w:next w:val="aa"/>
    <w:qFormat/>
    <w:rsid w:val="003042FA"/>
    <w:pPr>
      <w:keepNext/>
      <w:spacing w:before="240" w:after="120"/>
    </w:pPr>
    <w:rPr>
      <w:rFonts w:ascii="Liberation Sans" w:eastAsia="Microsoft YaHei" w:hAnsi="Liberation Sans" w:cs="Mangal"/>
      <w:szCs w:val="28"/>
    </w:rPr>
  </w:style>
  <w:style w:type="paragraph" w:styleId="aa">
    <w:name w:val="Body Text"/>
    <w:basedOn w:val="a"/>
    <w:rsid w:val="006A48AF"/>
    <w:pPr>
      <w:spacing w:after="120"/>
    </w:pPr>
  </w:style>
  <w:style w:type="paragraph" w:styleId="ab">
    <w:name w:val="List"/>
    <w:basedOn w:val="aa"/>
    <w:rsid w:val="003042FA"/>
    <w:rPr>
      <w:rFonts w:cs="Mangal"/>
    </w:rPr>
  </w:style>
  <w:style w:type="paragraph" w:customStyle="1" w:styleId="10">
    <w:name w:val="Название объекта1"/>
    <w:basedOn w:val="a"/>
    <w:qFormat/>
    <w:rsid w:val="003042FA"/>
    <w:pPr>
      <w:suppressLineNumbers/>
      <w:spacing w:before="120" w:after="120"/>
    </w:pPr>
    <w:rPr>
      <w:rFonts w:cs="Mangal"/>
      <w:i/>
      <w:iCs/>
      <w:sz w:val="24"/>
    </w:rPr>
  </w:style>
  <w:style w:type="paragraph" w:styleId="ac">
    <w:name w:val="index heading"/>
    <w:basedOn w:val="a"/>
    <w:qFormat/>
    <w:rsid w:val="003042FA"/>
    <w:pPr>
      <w:suppressLineNumbers/>
    </w:pPr>
    <w:rPr>
      <w:rFonts w:cs="Mangal"/>
    </w:rPr>
  </w:style>
  <w:style w:type="paragraph" w:styleId="ad">
    <w:name w:val="Title"/>
    <w:basedOn w:val="a"/>
    <w:qFormat/>
    <w:rsid w:val="00D3018E"/>
    <w:pPr>
      <w:jc w:val="center"/>
    </w:pPr>
    <w:rPr>
      <w:b/>
      <w:szCs w:val="20"/>
    </w:rPr>
  </w:style>
  <w:style w:type="paragraph" w:styleId="ae">
    <w:name w:val="Body Text Indent"/>
    <w:basedOn w:val="a"/>
    <w:rsid w:val="00D3018E"/>
    <w:pPr>
      <w:ind w:firstLine="720"/>
      <w:jc w:val="both"/>
      <w:outlineLvl w:val="0"/>
    </w:pPr>
    <w:rPr>
      <w:szCs w:val="28"/>
    </w:rPr>
  </w:style>
  <w:style w:type="paragraph" w:customStyle="1" w:styleId="2">
    <w:name w:val="Стиль2"/>
    <w:basedOn w:val="a"/>
    <w:qFormat/>
    <w:rsid w:val="00D3018E"/>
    <w:pPr>
      <w:jc w:val="center"/>
    </w:pPr>
    <w:rPr>
      <w:b/>
      <w:bCs/>
      <w:szCs w:val="28"/>
    </w:rPr>
  </w:style>
  <w:style w:type="paragraph" w:customStyle="1" w:styleId="11">
    <w:name w:val="Текст сноски1"/>
    <w:basedOn w:val="a"/>
    <w:uiPriority w:val="99"/>
    <w:rsid w:val="003233F3"/>
    <w:rPr>
      <w:rFonts w:ascii="Calibri" w:eastAsia="Calibri" w:hAnsi="Calibri"/>
      <w:sz w:val="20"/>
      <w:szCs w:val="20"/>
      <w:lang w:eastAsia="en-US"/>
    </w:rPr>
  </w:style>
  <w:style w:type="paragraph" w:customStyle="1" w:styleId="ConsNonformat13">
    <w:name w:val="Стиль ConsNonformat + 13 пт"/>
    <w:basedOn w:val="a"/>
    <w:qFormat/>
    <w:rsid w:val="006A48AF"/>
    <w:pPr>
      <w:widowControl w:val="0"/>
    </w:pPr>
    <w:rPr>
      <w:sz w:val="26"/>
      <w:szCs w:val="26"/>
    </w:rPr>
  </w:style>
  <w:style w:type="paragraph" w:styleId="af">
    <w:name w:val="No Spacing"/>
    <w:uiPriority w:val="1"/>
    <w:qFormat/>
    <w:rsid w:val="006A48AF"/>
    <w:rPr>
      <w:sz w:val="28"/>
      <w:szCs w:val="24"/>
    </w:rPr>
  </w:style>
  <w:style w:type="paragraph" w:customStyle="1" w:styleId="12">
    <w:name w:val="Верхний колонтитул1"/>
    <w:basedOn w:val="a"/>
    <w:uiPriority w:val="99"/>
    <w:rsid w:val="008F7919"/>
    <w:pPr>
      <w:tabs>
        <w:tab w:val="center" w:pos="4677"/>
        <w:tab w:val="right" w:pos="9355"/>
      </w:tabs>
    </w:pPr>
  </w:style>
  <w:style w:type="paragraph" w:customStyle="1" w:styleId="13">
    <w:name w:val="Нижний колонтитул1"/>
    <w:basedOn w:val="a"/>
    <w:rsid w:val="008F7919"/>
    <w:pPr>
      <w:tabs>
        <w:tab w:val="center" w:pos="4677"/>
        <w:tab w:val="right" w:pos="9355"/>
      </w:tabs>
    </w:pPr>
  </w:style>
  <w:style w:type="paragraph" w:styleId="af0">
    <w:name w:val="List Paragraph"/>
    <w:basedOn w:val="a"/>
    <w:uiPriority w:val="1"/>
    <w:qFormat/>
    <w:rsid w:val="004258DB"/>
    <w:pPr>
      <w:widowControl w:val="0"/>
      <w:ind w:left="160" w:firstLine="708"/>
      <w:jc w:val="both"/>
    </w:pPr>
    <w:rPr>
      <w:sz w:val="22"/>
      <w:szCs w:val="22"/>
      <w:lang w:bidi="ru-RU"/>
    </w:rPr>
  </w:style>
  <w:style w:type="paragraph" w:customStyle="1" w:styleId="ConsPlusNonformat">
    <w:name w:val="ConsPlusNonformat"/>
    <w:qFormat/>
    <w:rsid w:val="00913515"/>
    <w:rPr>
      <w:rFonts w:ascii="Courier New" w:hAnsi="Courier New" w:cs="Courier New"/>
      <w:sz w:val="28"/>
    </w:rPr>
  </w:style>
  <w:style w:type="paragraph" w:styleId="af1">
    <w:name w:val="Balloon Text"/>
    <w:basedOn w:val="a"/>
    <w:link w:val="af2"/>
    <w:rsid w:val="00CA7E16"/>
    <w:rPr>
      <w:rFonts w:ascii="Segoe UI" w:hAnsi="Segoe UI" w:cs="Segoe UI"/>
      <w:sz w:val="18"/>
      <w:szCs w:val="18"/>
    </w:rPr>
  </w:style>
  <w:style w:type="character" w:customStyle="1" w:styleId="af2">
    <w:name w:val="Текст выноски Знак"/>
    <w:basedOn w:val="a0"/>
    <w:link w:val="af1"/>
    <w:rsid w:val="00CA7E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E01C5-1F6A-41D0-9647-553C55C5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21</Pages>
  <Words>6620</Words>
  <Characters>37737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Ратманов Андрей Николаевич</dc:creator>
  <dc:description/>
  <cp:lastModifiedBy>1</cp:lastModifiedBy>
  <cp:revision>24</cp:revision>
  <cp:lastPrinted>2024-06-27T08:07:00Z</cp:lastPrinted>
  <dcterms:created xsi:type="dcterms:W3CDTF">2019-08-17T13:56:00Z</dcterms:created>
  <dcterms:modified xsi:type="dcterms:W3CDTF">2024-06-27T08:08:00Z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