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17368" w14:textId="77777777" w:rsidR="00FE2352" w:rsidRDefault="00FE2352" w:rsidP="00FE23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4C72B245" wp14:editId="672DEC1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5113B" w14:textId="77777777" w:rsidR="00FE2352" w:rsidRDefault="00FE2352" w:rsidP="00FE2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0562E3F9" w14:textId="77777777" w:rsidR="00FE2352" w:rsidRDefault="00FE2352" w:rsidP="00FE2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3DD06B46" w14:textId="77777777" w:rsidR="00FE2352" w:rsidRPr="005A309C" w:rsidRDefault="00FE2352" w:rsidP="00FE2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B02F86" w14:textId="77777777" w:rsidR="00FE2352" w:rsidRDefault="00FE2352" w:rsidP="00FE235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Р А С П О Р Я Ж </w:t>
      </w: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Е Н И Е</w:t>
      </w:r>
    </w:p>
    <w:p w14:paraId="251C1261" w14:textId="77777777" w:rsidR="00FE2352" w:rsidRDefault="00FE2352" w:rsidP="00FE2352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40F9DFE4" w14:textId="0F23D8C6" w:rsidR="00FE2352" w:rsidRPr="002C5E4B" w:rsidRDefault="00B86890" w:rsidP="00FE235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2352" w:rsidRPr="002C5E4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 </w:t>
      </w:r>
      <w:r w:rsidR="009C4B30">
        <w:rPr>
          <w:rFonts w:ascii="Times New Roman" w:hAnsi="Times New Roman" w:cs="Times New Roman"/>
          <w:sz w:val="24"/>
          <w:szCs w:val="24"/>
        </w:rPr>
        <w:t>марта</w:t>
      </w:r>
      <w:r w:rsidR="00FE2352" w:rsidRPr="002C5E4B">
        <w:rPr>
          <w:rFonts w:ascii="Times New Roman" w:hAnsi="Times New Roman" w:cs="Times New Roman"/>
          <w:sz w:val="24"/>
          <w:szCs w:val="24"/>
        </w:rPr>
        <w:t xml:space="preserve"> 2025 года №</w:t>
      </w:r>
      <w:r>
        <w:rPr>
          <w:rFonts w:ascii="Times New Roman" w:hAnsi="Times New Roman" w:cs="Times New Roman"/>
          <w:sz w:val="24"/>
          <w:szCs w:val="24"/>
        </w:rPr>
        <w:t xml:space="preserve"> 101-р</w:t>
      </w:r>
      <w:r w:rsidR="00D02DF1" w:rsidRPr="002C5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F00B3" w14:textId="77777777" w:rsidR="00FE2352" w:rsidRDefault="00FE2352" w:rsidP="00FE235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9AA8D2" w14:textId="77777777" w:rsidR="00FE2352" w:rsidRDefault="00FE2352" w:rsidP="00FE235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6F4B594D" w14:textId="77777777" w:rsidR="00FE2352" w:rsidRDefault="00FE2352" w:rsidP="00FE235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758433" w14:textId="18994D00" w:rsidR="00D02DF1" w:rsidRDefault="00FE2352" w:rsidP="00FE2352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Регламента реализации</w:t>
      </w:r>
      <w:r w:rsidR="00D02DF1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 w:rsidR="00D02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администратора доходов бюджета Красноборского муниципального округа </w:t>
      </w:r>
    </w:p>
    <w:p w14:paraId="301E84A1" w14:textId="77777777" w:rsidR="00D02DF1" w:rsidRDefault="00FE2352" w:rsidP="00FE2352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взысканию дебиторской задолженности по платежам в бюджет, </w:t>
      </w:r>
    </w:p>
    <w:p w14:paraId="38ADD715" w14:textId="2F5D7A03" w:rsidR="00FE2352" w:rsidRDefault="00FE2352" w:rsidP="00FE2352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пеням и штрафам по ним</w:t>
      </w:r>
    </w:p>
    <w:p w14:paraId="00212111" w14:textId="77777777" w:rsidR="00FE2352" w:rsidRPr="005A309C" w:rsidRDefault="00FE2352" w:rsidP="00FE2352">
      <w:pPr>
        <w:pStyle w:val="ConsPlusNormal"/>
        <w:spacing w:line="480" w:lineRule="auto"/>
        <w:rPr>
          <w:color w:val="000000"/>
          <w:sz w:val="28"/>
          <w:szCs w:val="28"/>
        </w:rPr>
      </w:pPr>
    </w:p>
    <w:p w14:paraId="01C8AA27" w14:textId="77777777" w:rsidR="00B86890" w:rsidRDefault="00FE2352" w:rsidP="00B86890">
      <w:pPr>
        <w:tabs>
          <w:tab w:val="left" w:pos="0"/>
        </w:tabs>
        <w:snapToGri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B14">
        <w:rPr>
          <w:rFonts w:ascii="Times New Roman" w:hAnsi="Times New Roman" w:cs="Times New Roman"/>
          <w:sz w:val="28"/>
          <w:szCs w:val="28"/>
        </w:rPr>
        <w:t>В соответствии с</w:t>
      </w:r>
      <w:r w:rsidR="009C4B30">
        <w:rPr>
          <w:rFonts w:ascii="Times New Roman" w:hAnsi="Times New Roman" w:cs="Times New Roman"/>
          <w:sz w:val="28"/>
          <w:szCs w:val="28"/>
        </w:rPr>
        <w:t xml:space="preserve"> абзацем девятым пункта 2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9C4B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160.1 Бюджетного кодекса Российской Федерации, приказом Министерства финансов Российской Федерации от </w:t>
      </w:r>
      <w:r w:rsidR="009C4B30">
        <w:rPr>
          <w:rFonts w:ascii="Times New Roman" w:hAnsi="Times New Roman" w:cs="Times New Roman"/>
          <w:sz w:val="28"/>
          <w:szCs w:val="28"/>
        </w:rPr>
        <w:t>26 сентября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9C4B30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9C4B30">
        <w:rPr>
          <w:rFonts w:ascii="Times New Roman" w:hAnsi="Times New Roman" w:cs="Times New Roman"/>
          <w:sz w:val="28"/>
          <w:szCs w:val="28"/>
        </w:rPr>
        <w:t>:</w:t>
      </w:r>
    </w:p>
    <w:p w14:paraId="11650769" w14:textId="51D8EF13" w:rsidR="00AB5FE7" w:rsidRPr="00B86890" w:rsidRDefault="00FE2352" w:rsidP="00B86890">
      <w:pPr>
        <w:pStyle w:val="a7"/>
        <w:numPr>
          <w:ilvl w:val="0"/>
          <w:numId w:val="6"/>
        </w:numPr>
        <w:tabs>
          <w:tab w:val="left" w:pos="0"/>
          <w:tab w:val="left" w:pos="851"/>
        </w:tabs>
        <w:snapToGri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89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C4B30" w:rsidRPr="00B86890">
        <w:rPr>
          <w:rFonts w:ascii="Times New Roman" w:hAnsi="Times New Roman" w:cs="Times New Roman"/>
          <w:sz w:val="28"/>
          <w:szCs w:val="28"/>
        </w:rPr>
        <w:t>р</w:t>
      </w:r>
      <w:r w:rsidRPr="00B86890">
        <w:rPr>
          <w:rFonts w:ascii="Times New Roman" w:hAnsi="Times New Roman" w:cs="Times New Roman"/>
          <w:sz w:val="28"/>
          <w:szCs w:val="28"/>
        </w:rPr>
        <w:t>егламент реализации полномочий администратора доходов бюджета Красноборского муниципального округа по взысканию дебиторской задолженности по платежам в бюджет, пеням и штрафам по ним</w:t>
      </w:r>
      <w:r w:rsidR="00AB5FE7" w:rsidRPr="00B86890">
        <w:rPr>
          <w:rFonts w:ascii="Times New Roman" w:hAnsi="Times New Roman" w:cs="Times New Roman"/>
          <w:sz w:val="28"/>
          <w:szCs w:val="28"/>
        </w:rPr>
        <w:t>.</w:t>
      </w:r>
    </w:p>
    <w:p w14:paraId="46098BA2" w14:textId="3165DCFA" w:rsidR="00AB5FE7" w:rsidRDefault="00FE2352" w:rsidP="00B86890">
      <w:pPr>
        <w:pStyle w:val="a7"/>
        <w:numPr>
          <w:ilvl w:val="0"/>
          <w:numId w:val="6"/>
        </w:numPr>
        <w:tabs>
          <w:tab w:val="left" w:pos="0"/>
          <w:tab w:val="left" w:pos="851"/>
        </w:tabs>
        <w:snapToGri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FE7">
        <w:rPr>
          <w:rFonts w:ascii="Times New Roman" w:hAnsi="Times New Roman"/>
          <w:sz w:val="28"/>
          <w:szCs w:val="28"/>
        </w:rPr>
        <w:t xml:space="preserve">Признать утратившим силу распоряжение администрации </w:t>
      </w:r>
      <w:r w:rsidR="009C4B30">
        <w:rPr>
          <w:rFonts w:ascii="Times New Roman" w:hAnsi="Times New Roman"/>
          <w:sz w:val="28"/>
          <w:szCs w:val="28"/>
        </w:rPr>
        <w:t xml:space="preserve">Красноборского муниципального округа </w:t>
      </w:r>
      <w:r w:rsidRPr="00AB5FE7">
        <w:rPr>
          <w:rFonts w:ascii="Times New Roman" w:hAnsi="Times New Roman"/>
          <w:sz w:val="28"/>
          <w:szCs w:val="28"/>
        </w:rPr>
        <w:t xml:space="preserve">от </w:t>
      </w:r>
      <w:r w:rsidR="009C4B30">
        <w:rPr>
          <w:rFonts w:ascii="Times New Roman" w:hAnsi="Times New Roman"/>
          <w:sz w:val="28"/>
          <w:szCs w:val="28"/>
        </w:rPr>
        <w:t>1</w:t>
      </w:r>
      <w:r w:rsidRPr="00AB5FE7">
        <w:rPr>
          <w:rFonts w:ascii="Times New Roman" w:hAnsi="Times New Roman"/>
          <w:sz w:val="28"/>
          <w:szCs w:val="28"/>
        </w:rPr>
        <w:t xml:space="preserve">7 </w:t>
      </w:r>
      <w:r w:rsidR="009C4B30">
        <w:rPr>
          <w:rFonts w:ascii="Times New Roman" w:hAnsi="Times New Roman"/>
          <w:sz w:val="28"/>
          <w:szCs w:val="28"/>
        </w:rPr>
        <w:t>феврал</w:t>
      </w:r>
      <w:r w:rsidRPr="00AB5FE7">
        <w:rPr>
          <w:rFonts w:ascii="Times New Roman" w:hAnsi="Times New Roman"/>
          <w:sz w:val="28"/>
          <w:szCs w:val="28"/>
        </w:rPr>
        <w:t>я 202</w:t>
      </w:r>
      <w:r w:rsidR="009C4B30">
        <w:rPr>
          <w:rFonts w:ascii="Times New Roman" w:hAnsi="Times New Roman"/>
          <w:sz w:val="28"/>
          <w:szCs w:val="28"/>
        </w:rPr>
        <w:t>5</w:t>
      </w:r>
      <w:r w:rsidRPr="00AB5FE7">
        <w:rPr>
          <w:rFonts w:ascii="Times New Roman" w:hAnsi="Times New Roman"/>
          <w:sz w:val="28"/>
          <w:szCs w:val="28"/>
        </w:rPr>
        <w:t xml:space="preserve"> года № </w:t>
      </w:r>
      <w:r w:rsidR="009C4B30">
        <w:rPr>
          <w:rFonts w:ascii="Times New Roman" w:hAnsi="Times New Roman"/>
          <w:sz w:val="28"/>
          <w:szCs w:val="28"/>
        </w:rPr>
        <w:t>55</w:t>
      </w:r>
      <w:r w:rsidRPr="00AB5FE7">
        <w:rPr>
          <w:rFonts w:ascii="Times New Roman" w:hAnsi="Times New Roman"/>
          <w:sz w:val="28"/>
          <w:szCs w:val="28"/>
        </w:rPr>
        <w:t>-р</w:t>
      </w:r>
      <w:r w:rsidR="00AB5FE7" w:rsidRPr="00AB5FE7">
        <w:rPr>
          <w:rFonts w:ascii="Times New Roman" w:hAnsi="Times New Roman"/>
          <w:sz w:val="28"/>
          <w:szCs w:val="28"/>
        </w:rPr>
        <w:t xml:space="preserve"> </w:t>
      </w:r>
      <w:r w:rsidR="00AB5FE7" w:rsidRPr="00AB5FE7">
        <w:rPr>
          <w:rFonts w:ascii="Times New Roman" w:hAnsi="Times New Roman" w:cs="Times New Roman"/>
          <w:sz w:val="28"/>
          <w:szCs w:val="28"/>
        </w:rPr>
        <w:t>«</w:t>
      </w:r>
      <w:r w:rsidR="00AB5FE7" w:rsidRPr="00AB5FE7">
        <w:rPr>
          <w:rStyle w:val="a9"/>
          <w:rFonts w:ascii="Times New Roman" w:hAnsi="Times New Roman"/>
          <w:b w:val="0"/>
          <w:bCs w:val="0"/>
          <w:sz w:val="28"/>
          <w:szCs w:val="28"/>
        </w:rPr>
        <w:t>Об утверждении Р</w:t>
      </w:r>
      <w:r w:rsidR="00AB5FE7" w:rsidRPr="00AB5FE7">
        <w:rPr>
          <w:rFonts w:ascii="Times New Roman" w:hAnsi="Times New Roman" w:cs="Times New Roman"/>
          <w:sz w:val="28"/>
          <w:szCs w:val="28"/>
        </w:rPr>
        <w:t xml:space="preserve">егламента реализации администрацией </w:t>
      </w:r>
      <w:r w:rsidR="009C4B30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AB5FE7" w:rsidRPr="00AB5FE7">
        <w:rPr>
          <w:rFonts w:ascii="Times New Roman" w:hAnsi="Times New Roman" w:cs="Times New Roman"/>
          <w:sz w:val="28"/>
          <w:szCs w:val="28"/>
        </w:rPr>
        <w:t xml:space="preserve">  полномочий  администратора доходов бюджета </w:t>
      </w:r>
      <w:r w:rsidR="00DC4160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 w:rsidR="00AB5FE7" w:rsidRPr="00AB5FE7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="00AB5FE7">
        <w:rPr>
          <w:rFonts w:ascii="Times New Roman" w:hAnsi="Times New Roman" w:cs="Times New Roman"/>
          <w:sz w:val="28"/>
          <w:szCs w:val="28"/>
        </w:rPr>
        <w:t>».</w:t>
      </w:r>
    </w:p>
    <w:p w14:paraId="1837A5D5" w14:textId="3D9E3A82" w:rsidR="00FE2352" w:rsidRPr="00FE2352" w:rsidRDefault="00FE2352" w:rsidP="00FA55C8">
      <w:pPr>
        <w:pStyle w:val="a7"/>
        <w:numPr>
          <w:ilvl w:val="0"/>
          <w:numId w:val="6"/>
        </w:numPr>
        <w:tabs>
          <w:tab w:val="left" w:pos="0"/>
          <w:tab w:val="left" w:pos="851"/>
        </w:tabs>
        <w:snapToGri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 и подлежит размещению на официальном сайте администрации Красноборского муниципального округа.</w:t>
      </w:r>
    </w:p>
    <w:p w14:paraId="2D02378A" w14:textId="77777777" w:rsidR="00FE2352" w:rsidRPr="00D91D74" w:rsidRDefault="00FE2352" w:rsidP="00FE2352">
      <w:pPr>
        <w:tabs>
          <w:tab w:val="left" w:pos="0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197B41" w14:textId="77777777" w:rsidR="00FE2352" w:rsidRPr="00537B14" w:rsidRDefault="00FE2352" w:rsidP="00FE2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B8C3D7" w14:textId="77777777" w:rsidR="00DC4160" w:rsidRDefault="00DC4160" w:rsidP="00FE235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Исполняющий обязанности г</w:t>
      </w:r>
      <w:r w:rsidR="00FE235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E23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7009CA4" w14:textId="41A7CA32" w:rsidR="00FE2352" w:rsidRPr="00537B14" w:rsidRDefault="00FE2352" w:rsidP="00FE2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Красноборского</w:t>
      </w:r>
      <w:r w:rsidR="00DC41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7B14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     </w:t>
      </w:r>
      <w:r w:rsidR="00DC4160">
        <w:rPr>
          <w:rFonts w:ascii="Times New Roman" w:hAnsi="Times New Roman" w:cs="Times New Roman"/>
          <w:bCs/>
          <w:sz w:val="28"/>
          <w:szCs w:val="28"/>
        </w:rPr>
        <w:t xml:space="preserve">        С.Д. Загрийчук</w:t>
      </w:r>
    </w:p>
    <w:p w14:paraId="7D860DBA" w14:textId="77777777" w:rsidR="00FE2352" w:rsidRPr="00537B14" w:rsidRDefault="00FE2352" w:rsidP="00FE2352">
      <w:pPr>
        <w:spacing w:after="0"/>
      </w:pPr>
    </w:p>
    <w:p w14:paraId="2542FD84" w14:textId="0EC64926" w:rsidR="001A60EC" w:rsidRPr="004E7590" w:rsidRDefault="001A60EC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759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16048181" w14:textId="77777777" w:rsidR="0007718F" w:rsidRPr="004E7590" w:rsidRDefault="00CA498B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7590">
        <w:rPr>
          <w:rFonts w:ascii="Times New Roman" w:hAnsi="Times New Roman" w:cs="Times New Roman"/>
          <w:sz w:val="28"/>
          <w:szCs w:val="28"/>
        </w:rPr>
        <w:t>распоряжением</w:t>
      </w:r>
      <w:r w:rsidR="001A60EC" w:rsidRPr="004E759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14371AD2" w14:textId="4CC6DF83" w:rsidR="001A60EC" w:rsidRPr="004E7590" w:rsidRDefault="004E7590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</w:p>
    <w:p w14:paraId="210CB06D" w14:textId="04AC5229" w:rsidR="001A60EC" w:rsidRPr="004E7590" w:rsidRDefault="007A35A1" w:rsidP="004E7590">
      <w:pPr>
        <w:spacing w:after="0" w:line="276" w:lineRule="auto"/>
        <w:jc w:val="right"/>
        <w:rPr>
          <w:sz w:val="28"/>
          <w:szCs w:val="28"/>
        </w:rPr>
      </w:pPr>
      <w:r w:rsidRPr="004E7590">
        <w:rPr>
          <w:rFonts w:ascii="Times New Roman" w:hAnsi="Times New Roman" w:cs="Times New Roman"/>
          <w:sz w:val="28"/>
          <w:szCs w:val="28"/>
        </w:rPr>
        <w:t xml:space="preserve">от </w:t>
      </w:r>
      <w:r w:rsidR="00B86890">
        <w:rPr>
          <w:rFonts w:ascii="Times New Roman" w:hAnsi="Times New Roman" w:cs="Times New Roman"/>
          <w:sz w:val="28"/>
          <w:szCs w:val="28"/>
        </w:rPr>
        <w:t>28</w:t>
      </w:r>
      <w:r w:rsidRPr="004E7590">
        <w:rPr>
          <w:rFonts w:ascii="Times New Roman" w:hAnsi="Times New Roman" w:cs="Times New Roman"/>
          <w:sz w:val="28"/>
          <w:szCs w:val="28"/>
        </w:rPr>
        <w:t>.0</w:t>
      </w:r>
      <w:r w:rsidR="00640C56">
        <w:rPr>
          <w:rFonts w:ascii="Times New Roman" w:hAnsi="Times New Roman" w:cs="Times New Roman"/>
          <w:sz w:val="28"/>
          <w:szCs w:val="28"/>
        </w:rPr>
        <w:t>3</w:t>
      </w:r>
      <w:r w:rsidRPr="004E7590">
        <w:rPr>
          <w:rFonts w:ascii="Times New Roman" w:hAnsi="Times New Roman" w:cs="Times New Roman"/>
          <w:sz w:val="28"/>
          <w:szCs w:val="28"/>
        </w:rPr>
        <w:t>.</w:t>
      </w:r>
      <w:r w:rsidR="001A60EC" w:rsidRPr="004E7590">
        <w:rPr>
          <w:rFonts w:ascii="Times New Roman" w:hAnsi="Times New Roman" w:cs="Times New Roman"/>
          <w:sz w:val="28"/>
          <w:szCs w:val="28"/>
        </w:rPr>
        <w:t>202</w:t>
      </w:r>
      <w:r w:rsidR="004E7590">
        <w:rPr>
          <w:rFonts w:ascii="Times New Roman" w:hAnsi="Times New Roman" w:cs="Times New Roman"/>
          <w:sz w:val="28"/>
          <w:szCs w:val="28"/>
        </w:rPr>
        <w:t>5</w:t>
      </w:r>
      <w:r w:rsidR="001A60EC" w:rsidRPr="004E759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86890">
        <w:rPr>
          <w:rFonts w:ascii="Times New Roman" w:hAnsi="Times New Roman" w:cs="Times New Roman"/>
          <w:sz w:val="28"/>
          <w:szCs w:val="28"/>
        </w:rPr>
        <w:t xml:space="preserve"> 101-р</w:t>
      </w:r>
      <w:bookmarkStart w:id="0" w:name="_GoBack"/>
      <w:bookmarkEnd w:id="0"/>
      <w:r w:rsidR="001A60EC" w:rsidRPr="004E75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8F9AB" w14:textId="77777777" w:rsidR="00CE28DC" w:rsidRDefault="00CE28DC" w:rsidP="004E7590">
      <w:pPr>
        <w:pStyle w:val="ConsPlusNormal"/>
        <w:spacing w:line="276" w:lineRule="auto"/>
        <w:jc w:val="center"/>
        <w:rPr>
          <w:b/>
          <w:sz w:val="28"/>
          <w:szCs w:val="28"/>
        </w:rPr>
      </w:pPr>
    </w:p>
    <w:p w14:paraId="111D9905" w14:textId="77777777" w:rsidR="00640C56" w:rsidRPr="00640C56" w:rsidRDefault="00640C56" w:rsidP="00640C56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56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3784031F" w14:textId="77777777" w:rsidR="00640C56" w:rsidRPr="00640C56" w:rsidRDefault="00640C56" w:rsidP="00640C56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640C56">
        <w:rPr>
          <w:b/>
          <w:sz w:val="28"/>
          <w:szCs w:val="28"/>
        </w:rPr>
        <w:t>реализации полномочий администратора доходов бюджета Красноборского муниципального округа по взысканию дебиторской задолженности по платежам в бюджет, пеням и штрафам по ним</w:t>
      </w:r>
    </w:p>
    <w:p w14:paraId="5E789FD7" w14:textId="77777777" w:rsidR="00640C56" w:rsidRPr="00640C56" w:rsidRDefault="00640C56" w:rsidP="00640C56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498E44E" w14:textId="77777777" w:rsidR="00640C56" w:rsidRPr="00640C56" w:rsidRDefault="00640C56" w:rsidP="00640C56">
      <w:pPr>
        <w:pStyle w:val="a7"/>
        <w:numPr>
          <w:ilvl w:val="0"/>
          <w:numId w:val="4"/>
        </w:num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5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87B5F14" w14:textId="77777777" w:rsidR="00640C56" w:rsidRPr="00640C56" w:rsidRDefault="00640C56" w:rsidP="00640C56">
      <w:pPr>
        <w:pStyle w:val="a7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7FFB3477" w14:textId="77777777" w:rsidR="00640C56" w:rsidRPr="00640C56" w:rsidRDefault="00640C56" w:rsidP="00640C56">
      <w:pPr>
        <w:pStyle w:val="a7"/>
        <w:widowControl w:val="0"/>
        <w:tabs>
          <w:tab w:val="left" w:pos="1416"/>
        </w:tabs>
        <w:autoSpaceDE w:val="0"/>
        <w:autoSpaceDN w:val="0"/>
        <w:spacing w:after="0" w:line="240" w:lineRule="auto"/>
        <w:ind w:left="0" w:right="2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C56">
        <w:rPr>
          <w:rFonts w:ascii="Times New Roman" w:hAnsi="Times New Roman" w:cs="Times New Roman"/>
          <w:sz w:val="28"/>
          <w:szCs w:val="28"/>
        </w:rPr>
        <w:t>1.1. Настоящий Регламент устанавливает порядок реализации полномочий администратора доходов бюджета Красноборского муниципального округа (далее по тексту – бюджет округа) по взысканию дебиторской задолженности по платежам в бюджет, пеням и штрафам по ним, являющимся источниками формирования доходов бюджета округа, администрацией Красноборского муниципального округа (далее – администрация), за исключением платежей, предусмотренных законодательством о налогах и сборах, законодательством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законодательствам Российской Федерации о таможенном регулировании (далее – Регламент).</w:t>
      </w:r>
    </w:p>
    <w:p w14:paraId="6318ADE4" w14:textId="77777777" w:rsidR="00640C56" w:rsidRPr="00640C56" w:rsidRDefault="00640C56" w:rsidP="00640C56">
      <w:pPr>
        <w:pStyle w:val="a7"/>
        <w:widowControl w:val="0"/>
        <w:tabs>
          <w:tab w:val="left" w:pos="141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0C56">
        <w:rPr>
          <w:rFonts w:ascii="Times New Roman" w:hAnsi="Times New Roman" w:cs="Times New Roman"/>
          <w:sz w:val="28"/>
          <w:szCs w:val="28"/>
        </w:rPr>
        <w:t xml:space="preserve">1.2. Термины и определения, используемые в </w:t>
      </w:r>
      <w:r w:rsidRPr="00640C56">
        <w:rPr>
          <w:rFonts w:ascii="Times New Roman" w:hAnsi="Times New Roman" w:cs="Times New Roman"/>
          <w:spacing w:val="-2"/>
          <w:sz w:val="28"/>
          <w:szCs w:val="28"/>
        </w:rPr>
        <w:t>Регламенте:</w:t>
      </w:r>
    </w:p>
    <w:p w14:paraId="44D3FCFD" w14:textId="77777777" w:rsidR="00640C56" w:rsidRPr="00640C56" w:rsidRDefault="00640C56" w:rsidP="00640C56">
      <w:pPr>
        <w:pStyle w:val="a7"/>
        <w:widowControl w:val="0"/>
        <w:tabs>
          <w:tab w:val="left" w:pos="141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C56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640C56">
        <w:rPr>
          <w:rFonts w:ascii="Times New Roman" w:hAnsi="Times New Roman" w:cs="Times New Roman"/>
          <w:sz w:val="28"/>
          <w:szCs w:val="28"/>
        </w:rPr>
        <w:t>должник (дебитор) —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14:paraId="139D44BD" w14:textId="77777777" w:rsidR="00640C56" w:rsidRPr="00640C56" w:rsidRDefault="00640C56" w:rsidP="00640C56">
      <w:pPr>
        <w:pStyle w:val="a7"/>
        <w:widowControl w:val="0"/>
        <w:tabs>
          <w:tab w:val="left" w:pos="141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40C56">
        <w:rPr>
          <w:rFonts w:ascii="Times New Roman" w:hAnsi="Times New Roman" w:cs="Times New Roman"/>
          <w:sz w:val="28"/>
          <w:szCs w:val="28"/>
        </w:rPr>
        <w:t xml:space="preserve">- </w:t>
      </w:r>
      <w:r w:rsidRPr="00640C56">
        <w:rPr>
          <w:rFonts w:ascii="Times New Roman" w:hAnsi="Times New Roman" w:cs="Times New Roman"/>
          <w:color w:val="1A1A1A"/>
          <w:sz w:val="28"/>
          <w:szCs w:val="28"/>
        </w:rPr>
        <w:t>дебиторская задолженность по доходам –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предварительной оплатой и (или) выплатой авансовых платежей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14:paraId="1362BD70" w14:textId="77777777" w:rsidR="00640C56" w:rsidRPr="00640C56" w:rsidRDefault="00640C56" w:rsidP="00640C56">
      <w:pPr>
        <w:pStyle w:val="a7"/>
        <w:widowControl w:val="0"/>
        <w:tabs>
          <w:tab w:val="left" w:pos="141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40C56">
        <w:rPr>
          <w:rFonts w:ascii="Times New Roman" w:hAnsi="Times New Roman" w:cs="Times New Roman"/>
          <w:color w:val="1A1A1A"/>
          <w:sz w:val="28"/>
          <w:szCs w:val="28"/>
        </w:rPr>
        <w:t>- просроченная дебиторская задолженность – долг должника (дебитора), не погашенный в сроки, установленный муниципальным контрактом (договором), соглашением и (или) иным обязательством в соответствии с действующим законодательством Российской Федерации.</w:t>
      </w:r>
    </w:p>
    <w:p w14:paraId="4E0A1CB2" w14:textId="77777777" w:rsidR="00640C56" w:rsidRPr="00640C56" w:rsidRDefault="00640C56" w:rsidP="00640C56">
      <w:pPr>
        <w:pStyle w:val="a7"/>
        <w:widowControl w:val="0"/>
        <w:tabs>
          <w:tab w:val="left" w:pos="894"/>
        </w:tabs>
        <w:autoSpaceDE w:val="0"/>
        <w:autoSpaceDN w:val="0"/>
        <w:spacing w:after="0" w:line="240" w:lineRule="auto"/>
        <w:ind w:left="0" w:right="1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C56">
        <w:rPr>
          <w:rFonts w:ascii="Times New Roman" w:hAnsi="Times New Roman" w:cs="Times New Roman"/>
          <w:sz w:val="28"/>
          <w:szCs w:val="28"/>
        </w:rPr>
        <w:t xml:space="preserve">1.3. Полномочия администратора доходов осуществляется </w:t>
      </w:r>
      <w:r w:rsidRPr="00640C56">
        <w:rPr>
          <w:rFonts w:ascii="Times New Roman" w:hAnsi="Times New Roman" w:cs="Times New Roman"/>
          <w:sz w:val="28"/>
          <w:szCs w:val="28"/>
        </w:rPr>
        <w:lastRenderedPageBreak/>
        <w:t>администрацией по кодам классификации доходов бюджета в соответствии с перечнем главных администраторов доходов бюджета округа, перечнем главных администраторов источников финансирования дефицита бюджета округа, порядком и сроками внесения изменений в указанные перечни, утверждаемые постановлением администрации Красноборского муниципального округа на соответствующий финансовый год.</w:t>
      </w:r>
    </w:p>
    <w:p w14:paraId="74FBBC8A" w14:textId="77777777" w:rsidR="00640C56" w:rsidRPr="00640C56" w:rsidRDefault="00640C56" w:rsidP="00640C56">
      <w:pPr>
        <w:pStyle w:val="a7"/>
        <w:widowControl w:val="0"/>
        <w:tabs>
          <w:tab w:val="left" w:pos="945"/>
        </w:tabs>
        <w:autoSpaceDE w:val="0"/>
        <w:autoSpaceDN w:val="0"/>
        <w:spacing w:before="1" w:after="0" w:line="240" w:lineRule="auto"/>
        <w:ind w:left="0" w:right="28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C56">
        <w:rPr>
          <w:rFonts w:ascii="Times New Roman" w:hAnsi="Times New Roman" w:cs="Times New Roman"/>
          <w:sz w:val="28"/>
          <w:szCs w:val="28"/>
        </w:rPr>
        <w:t xml:space="preserve">1.4. Действие Регламента не распространяется на порядок принятия решений о признании безнадежной к взысканию задолженности по платежам в бюджет округа, в отношении которых администрация осуществляет полномочия главного администратора доходов бюджета </w:t>
      </w:r>
      <w:r w:rsidRPr="00640C56">
        <w:rPr>
          <w:rFonts w:ascii="Times New Roman" w:hAnsi="Times New Roman" w:cs="Times New Roman"/>
          <w:spacing w:val="-2"/>
          <w:sz w:val="28"/>
          <w:szCs w:val="28"/>
        </w:rPr>
        <w:t>округа.</w:t>
      </w:r>
    </w:p>
    <w:p w14:paraId="787CFF34" w14:textId="77777777" w:rsidR="00640C56" w:rsidRPr="00640C56" w:rsidRDefault="00640C56" w:rsidP="00640C56">
      <w:pPr>
        <w:pStyle w:val="ab"/>
        <w:ind w:left="0" w:firstLine="0"/>
        <w:jc w:val="left"/>
      </w:pPr>
    </w:p>
    <w:p w14:paraId="6E575E81" w14:textId="77777777" w:rsidR="00640C56" w:rsidRPr="00640C56" w:rsidRDefault="00640C56" w:rsidP="00640C56">
      <w:pPr>
        <w:pStyle w:val="ab"/>
        <w:spacing w:before="7"/>
        <w:ind w:left="0" w:firstLine="0"/>
        <w:jc w:val="left"/>
      </w:pPr>
    </w:p>
    <w:p w14:paraId="28D17B5E" w14:textId="77777777" w:rsidR="00640C56" w:rsidRPr="00640C56" w:rsidRDefault="00640C56" w:rsidP="00640C56">
      <w:pPr>
        <w:pStyle w:val="210"/>
        <w:tabs>
          <w:tab w:val="left" w:pos="0"/>
          <w:tab w:val="left" w:pos="1418"/>
        </w:tabs>
        <w:ind w:left="0" w:right="4" w:firstLine="0"/>
        <w:jc w:val="center"/>
      </w:pPr>
      <w:r w:rsidRPr="00640C56">
        <w:t xml:space="preserve">2. Мероприятия по недопущению образования просроченной дебиторской задолженности по доходам, выявлению </w:t>
      </w:r>
      <w:r w:rsidRPr="00640C56">
        <w:rPr>
          <w:spacing w:val="-2"/>
        </w:rPr>
        <w:t>факторов,</w:t>
      </w:r>
    </w:p>
    <w:p w14:paraId="07768C69" w14:textId="440A8363" w:rsidR="00640C56" w:rsidRPr="00640C56" w:rsidRDefault="00640C56" w:rsidP="00640C56">
      <w:pPr>
        <w:tabs>
          <w:tab w:val="left" w:pos="0"/>
        </w:tabs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56">
        <w:rPr>
          <w:rFonts w:ascii="Times New Roman" w:hAnsi="Times New Roman" w:cs="Times New Roman"/>
          <w:b/>
          <w:sz w:val="28"/>
          <w:szCs w:val="28"/>
        </w:rPr>
        <w:t xml:space="preserve">влияющих </w:t>
      </w:r>
      <w:r w:rsidR="00641482" w:rsidRPr="00640C56">
        <w:rPr>
          <w:rFonts w:ascii="Times New Roman" w:hAnsi="Times New Roman" w:cs="Times New Roman"/>
          <w:b/>
          <w:sz w:val="28"/>
          <w:szCs w:val="28"/>
        </w:rPr>
        <w:t>на образование</w:t>
      </w:r>
      <w:r w:rsidRPr="00640C56">
        <w:rPr>
          <w:rFonts w:ascii="Times New Roman" w:hAnsi="Times New Roman" w:cs="Times New Roman"/>
          <w:b/>
          <w:sz w:val="28"/>
          <w:szCs w:val="28"/>
        </w:rPr>
        <w:t xml:space="preserve"> просроченной дебиторской </w:t>
      </w:r>
    </w:p>
    <w:p w14:paraId="69F541A7" w14:textId="77777777" w:rsidR="00640C56" w:rsidRPr="00640C56" w:rsidRDefault="00640C56" w:rsidP="00640C56">
      <w:pPr>
        <w:tabs>
          <w:tab w:val="left" w:pos="0"/>
        </w:tabs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56">
        <w:rPr>
          <w:rFonts w:ascii="Times New Roman" w:hAnsi="Times New Roman" w:cs="Times New Roman"/>
          <w:b/>
          <w:sz w:val="28"/>
          <w:szCs w:val="28"/>
        </w:rPr>
        <w:t>задолженности по доходам</w:t>
      </w:r>
    </w:p>
    <w:p w14:paraId="00E495A3" w14:textId="77777777" w:rsidR="00640C56" w:rsidRPr="00640C56" w:rsidRDefault="00640C56" w:rsidP="00640C56">
      <w:pPr>
        <w:tabs>
          <w:tab w:val="left" w:pos="0"/>
        </w:tabs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4D4C41" w14:textId="69D0C113" w:rsidR="00640C56" w:rsidRPr="00640C56" w:rsidRDefault="00640C56" w:rsidP="00640C56">
      <w:pPr>
        <w:pStyle w:val="a7"/>
        <w:widowControl w:val="0"/>
        <w:tabs>
          <w:tab w:val="left" w:pos="1416"/>
        </w:tabs>
        <w:autoSpaceDE w:val="0"/>
        <w:autoSpaceDN w:val="0"/>
        <w:spacing w:after="0" w:line="240" w:lineRule="auto"/>
        <w:ind w:left="0" w:right="2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C56">
        <w:rPr>
          <w:rFonts w:ascii="Times New Roman" w:hAnsi="Times New Roman" w:cs="Times New Roman"/>
          <w:sz w:val="28"/>
          <w:szCs w:val="28"/>
        </w:rPr>
        <w:t xml:space="preserve">2.1. В целях недопущения образования просроченной дебиторской задолженности по доходам, а также своевременного выявления факторов, влияющих на образование просроченной дебиторской задолженности по доходам, </w:t>
      </w:r>
      <w:r w:rsidR="00641482">
        <w:rPr>
          <w:rFonts w:ascii="Times New Roman" w:hAnsi="Times New Roman" w:cs="Times New Roman"/>
          <w:sz w:val="28"/>
          <w:szCs w:val="28"/>
        </w:rPr>
        <w:t>администрацией</w:t>
      </w:r>
      <w:r w:rsidRPr="00640C56">
        <w:rPr>
          <w:rFonts w:ascii="Times New Roman" w:hAnsi="Times New Roman" w:cs="Times New Roman"/>
          <w:sz w:val="28"/>
          <w:szCs w:val="28"/>
        </w:rPr>
        <w:t xml:space="preserve"> осуществляются следующие мероприятия:</w:t>
      </w:r>
    </w:p>
    <w:p w14:paraId="1C7342BE" w14:textId="77777777" w:rsidR="00640C56" w:rsidRPr="00640C56" w:rsidRDefault="00640C56" w:rsidP="00640C56">
      <w:pPr>
        <w:pStyle w:val="a7"/>
        <w:widowControl w:val="0"/>
        <w:tabs>
          <w:tab w:val="left" w:pos="1416"/>
        </w:tabs>
        <w:autoSpaceDE w:val="0"/>
        <w:autoSpaceDN w:val="0"/>
        <w:spacing w:after="0" w:line="240" w:lineRule="auto"/>
        <w:ind w:left="0" w:right="2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C56">
        <w:rPr>
          <w:rFonts w:ascii="Times New Roman" w:hAnsi="Times New Roman" w:cs="Times New Roman"/>
          <w:sz w:val="28"/>
          <w:szCs w:val="28"/>
        </w:rPr>
        <w:t>- контроль за правильностью исчисления, полнотой и своевременностью осуществления платежей в бюджет округа, пеням и штрафам по ним, в том числе:</w:t>
      </w:r>
    </w:p>
    <w:p w14:paraId="0CD42BE6" w14:textId="77777777" w:rsidR="00640C56" w:rsidRPr="00640C56" w:rsidRDefault="00640C56" w:rsidP="00640C56">
      <w:pPr>
        <w:pStyle w:val="ab"/>
        <w:ind w:right="23"/>
      </w:pPr>
      <w:r w:rsidRPr="00640C56">
        <w:t xml:space="preserve">- за своевременностью исполнения обязательств по заключенным муниципальным контрактам (договорам), соглашениям </w:t>
      </w:r>
      <w:r w:rsidRPr="00640C56">
        <w:rPr>
          <w:color w:val="1A1A1A"/>
        </w:rPr>
        <w:t xml:space="preserve">и (или) иным </w:t>
      </w:r>
      <w:r w:rsidRPr="00640C56">
        <w:rPr>
          <w:color w:val="1A1A1A"/>
          <w:spacing w:val="-2"/>
        </w:rPr>
        <w:t>обязательствам</w:t>
      </w:r>
      <w:r w:rsidRPr="00640C56">
        <w:rPr>
          <w:spacing w:val="-2"/>
        </w:rPr>
        <w:t>;</w:t>
      </w:r>
    </w:p>
    <w:p w14:paraId="42A4C4DC" w14:textId="77777777" w:rsidR="00640C56" w:rsidRPr="00640C56" w:rsidRDefault="00640C56" w:rsidP="00640C56">
      <w:pPr>
        <w:pStyle w:val="ab"/>
        <w:ind w:right="22"/>
      </w:pPr>
      <w:r w:rsidRPr="00640C56">
        <w:t xml:space="preserve">- за фактическим зачислением платежей в бюджет округа в размерах и сроки, установленные законодательством Российской Федерации, муниципальными контрактами, договорами (соглашениями) </w:t>
      </w:r>
      <w:r w:rsidRPr="00640C56">
        <w:rPr>
          <w:color w:val="1A1A1A"/>
        </w:rPr>
        <w:t xml:space="preserve">и (или) иными </w:t>
      </w:r>
      <w:r w:rsidRPr="00640C56">
        <w:rPr>
          <w:color w:val="1A1A1A"/>
          <w:spacing w:val="-2"/>
        </w:rPr>
        <w:t>обязательствами</w:t>
      </w:r>
      <w:r w:rsidRPr="00640C56">
        <w:rPr>
          <w:spacing w:val="-2"/>
        </w:rPr>
        <w:t>;</w:t>
      </w:r>
    </w:p>
    <w:p w14:paraId="46210F80" w14:textId="5062F4BF" w:rsidR="00640C56" w:rsidRPr="00640C56" w:rsidRDefault="00640C56" w:rsidP="00640C56">
      <w:pPr>
        <w:pStyle w:val="ab"/>
        <w:ind w:right="26"/>
      </w:pPr>
      <w:r w:rsidRPr="00640C56">
        <w:t xml:space="preserve">- за погашением (квитированием) начислений соответствующими платежами, являющимися источниками формирования доходов </w:t>
      </w:r>
      <w:r w:rsidRPr="00640C56">
        <w:rPr>
          <w:spacing w:val="-2"/>
        </w:rPr>
        <w:t xml:space="preserve">бюджетов </w:t>
      </w:r>
      <w:r w:rsidRPr="00640C56">
        <w:t>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</w:t>
      </w:r>
      <w:r w:rsidR="00641482">
        <w:t xml:space="preserve"> </w:t>
      </w:r>
      <w:r w:rsidRPr="00640C56">
        <w:t>июля</w:t>
      </w:r>
      <w:r w:rsidR="00641482">
        <w:t xml:space="preserve"> </w:t>
      </w:r>
      <w:r w:rsidRPr="00640C56">
        <w:t>2010</w:t>
      </w:r>
      <w:r w:rsidR="00641482">
        <w:t xml:space="preserve"> </w:t>
      </w:r>
      <w:r w:rsidRPr="00640C56">
        <w:rPr>
          <w:spacing w:val="-4"/>
        </w:rPr>
        <w:t xml:space="preserve">года </w:t>
      </w:r>
      <w:r w:rsidRPr="00640C56">
        <w:t xml:space="preserve">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года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</w:t>
      </w:r>
      <w:r w:rsidRPr="00640C56">
        <w:lastRenderedPageBreak/>
        <w:t>муниципальных платежах»;</w:t>
      </w:r>
    </w:p>
    <w:p w14:paraId="7D5C8AB2" w14:textId="77777777" w:rsidR="00640C56" w:rsidRPr="00640C56" w:rsidRDefault="00640C56" w:rsidP="00640C56">
      <w:pPr>
        <w:pStyle w:val="ab"/>
        <w:spacing w:before="1"/>
        <w:ind w:right="23"/>
      </w:pPr>
      <w:r w:rsidRPr="00640C56"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округа, а также за начислением процентов за предоставленную отсрочку или рассрочку и пени (штрафы) за просрочку уплаты платежей в бюджет округа в порядке и случаях, предусмотренных законодательством Российской Федерации;</w:t>
      </w:r>
    </w:p>
    <w:p w14:paraId="6241CFC4" w14:textId="77777777" w:rsidR="00640C56" w:rsidRPr="00640C56" w:rsidRDefault="00640C56" w:rsidP="00640C56">
      <w:pPr>
        <w:pStyle w:val="ab"/>
        <w:spacing w:before="1"/>
        <w:ind w:left="568" w:firstLine="0"/>
        <w:rPr>
          <w:spacing w:val="-2"/>
        </w:rPr>
      </w:pPr>
      <w:r w:rsidRPr="00640C56">
        <w:t xml:space="preserve">- за своевременным начислением неустойки (штрафов, </w:t>
      </w:r>
      <w:r w:rsidRPr="00640C56">
        <w:rPr>
          <w:spacing w:val="-2"/>
        </w:rPr>
        <w:t>пени);</w:t>
      </w:r>
    </w:p>
    <w:p w14:paraId="11CC6AD9" w14:textId="77777777" w:rsidR="00640C56" w:rsidRPr="00640C56" w:rsidRDefault="00640C56" w:rsidP="00640C56">
      <w:pPr>
        <w:pStyle w:val="ab"/>
        <w:spacing w:before="1"/>
        <w:ind w:left="0" w:firstLine="567"/>
      </w:pPr>
      <w:r w:rsidRPr="00640C56">
        <w:rPr>
          <w:spacing w:val="-2"/>
        </w:rPr>
        <w:t xml:space="preserve">- </w:t>
      </w:r>
      <w:r w:rsidRPr="00640C56"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отражением их в бухгалтерском (бюджетном) учете;</w:t>
      </w:r>
    </w:p>
    <w:p w14:paraId="6A2BB5BC" w14:textId="77777777" w:rsidR="00640C56" w:rsidRPr="00640C56" w:rsidRDefault="00640C56" w:rsidP="00640C56">
      <w:pPr>
        <w:pStyle w:val="ab"/>
        <w:spacing w:before="1"/>
        <w:ind w:left="0" w:firstLine="567"/>
      </w:pPr>
      <w:r w:rsidRPr="00640C56">
        <w:t>- проведение инвентаризации расчетов с должниками, включая сверку данных по доходам бюджета округа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29E7E243" w14:textId="77777777" w:rsidR="00640C56" w:rsidRPr="00640C56" w:rsidRDefault="00640C56" w:rsidP="00640C56">
      <w:pPr>
        <w:pStyle w:val="ab"/>
        <w:spacing w:before="1"/>
        <w:ind w:left="0" w:firstLine="567"/>
      </w:pPr>
      <w:r w:rsidRPr="00640C56">
        <w:t xml:space="preserve">- проведение мониторинга финансового (платежного) состояния должников, в части дебиторской задолженности по доходам, в том числе при проведении мероприятий по инвентаризации дебиторской задолженности по доходам, на предмет: </w:t>
      </w:r>
    </w:p>
    <w:p w14:paraId="3FDFEC92" w14:textId="77777777" w:rsidR="00640C56" w:rsidRPr="00640C56" w:rsidRDefault="00640C56" w:rsidP="00640C56">
      <w:pPr>
        <w:pStyle w:val="ab"/>
        <w:spacing w:before="1"/>
        <w:ind w:left="0" w:firstLine="567"/>
      </w:pPr>
      <w:r w:rsidRPr="00640C56">
        <w:t>- наличия сведений о взыскании с должника денежных средств в рамках исполнительного производства;</w:t>
      </w:r>
    </w:p>
    <w:p w14:paraId="0C837AC7" w14:textId="77777777" w:rsidR="00640C56" w:rsidRPr="00640C56" w:rsidRDefault="00640C56" w:rsidP="00640C56">
      <w:pPr>
        <w:pStyle w:val="ab"/>
        <w:spacing w:before="1"/>
        <w:ind w:left="0" w:firstLine="567"/>
      </w:pPr>
      <w:r w:rsidRPr="00640C56">
        <w:t xml:space="preserve">- наличия сведений о возбуждении в отношении должника дела о </w:t>
      </w:r>
      <w:r w:rsidRPr="00640C56">
        <w:rPr>
          <w:spacing w:val="-2"/>
        </w:rPr>
        <w:t>банкротстве.</w:t>
      </w:r>
    </w:p>
    <w:p w14:paraId="2B09E0B0" w14:textId="167FD5A6" w:rsidR="00640C56" w:rsidRPr="00640C56" w:rsidRDefault="00640C56" w:rsidP="00640C56">
      <w:pPr>
        <w:pStyle w:val="ab"/>
        <w:ind w:right="21"/>
      </w:pPr>
      <w:r w:rsidRPr="00640C56">
        <w:t>В случае выявления просроченной дебиторской задолженности по доходам по окончанию</w:t>
      </w:r>
      <w:r w:rsidR="002A7E7B">
        <w:t xml:space="preserve"> отчетного периода</w:t>
      </w:r>
      <w:r w:rsidRPr="00640C56">
        <w:t xml:space="preserve">, в срок до 5 числа месяца, следующего за отчетным периодом, до </w:t>
      </w:r>
      <w:r w:rsidR="002A7E7B">
        <w:t>главы Красноборского муниципального округа</w:t>
      </w:r>
      <w:r w:rsidRPr="00640C56">
        <w:t xml:space="preserve"> доводится информация о </w:t>
      </w:r>
      <w:r w:rsidRPr="00640C56">
        <w:rPr>
          <w:color w:val="1A1A1A"/>
        </w:rPr>
        <w:t xml:space="preserve">выявлении в ходе контроля за поступлением доходов в бюджет округа нарушений условий по муниципальному </w:t>
      </w:r>
      <w:r w:rsidRPr="00640C56">
        <w:t xml:space="preserve">контракту (договору), </w:t>
      </w:r>
      <w:r w:rsidRPr="00640C56">
        <w:rPr>
          <w:color w:val="1A1A1A"/>
        </w:rPr>
        <w:t xml:space="preserve">соглашению и (или) иному обязательству </w:t>
      </w:r>
      <w:r w:rsidRPr="00640C56">
        <w:t>в форме служебной записки с подтверждающими документами.</w:t>
      </w:r>
    </w:p>
    <w:p w14:paraId="34FD82D9" w14:textId="77777777" w:rsidR="00640C56" w:rsidRPr="00640C56" w:rsidRDefault="00640C56" w:rsidP="00640C56">
      <w:pPr>
        <w:pStyle w:val="ab"/>
        <w:spacing w:before="164"/>
        <w:ind w:left="0" w:firstLine="0"/>
        <w:jc w:val="left"/>
      </w:pPr>
    </w:p>
    <w:p w14:paraId="7C91A089" w14:textId="77777777" w:rsidR="00640C56" w:rsidRPr="00640C56" w:rsidRDefault="00640C56" w:rsidP="00640C56">
      <w:pPr>
        <w:pStyle w:val="210"/>
        <w:tabs>
          <w:tab w:val="left" w:pos="851"/>
        </w:tabs>
        <w:ind w:left="0" w:right="4" w:firstLine="0"/>
        <w:jc w:val="center"/>
      </w:pPr>
      <w:r w:rsidRPr="00640C56">
        <w:t>3. Мероприятия по урегулированию дебиторской задолженности по доходам в досудебном порядке</w:t>
      </w:r>
    </w:p>
    <w:p w14:paraId="79C8A293" w14:textId="77777777" w:rsidR="00640C56" w:rsidRPr="00640C56" w:rsidRDefault="00640C56" w:rsidP="00640C56">
      <w:pPr>
        <w:pStyle w:val="a7"/>
        <w:widowControl w:val="0"/>
        <w:tabs>
          <w:tab w:val="left" w:pos="1416"/>
        </w:tabs>
        <w:autoSpaceDE w:val="0"/>
        <w:autoSpaceDN w:val="0"/>
        <w:spacing w:before="303" w:after="0" w:line="240" w:lineRule="auto"/>
        <w:ind w:left="0" w:right="24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C56">
        <w:rPr>
          <w:rFonts w:ascii="Times New Roman" w:hAnsi="Times New Roman" w:cs="Times New Roman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округа (пеней, штрафов) до начала работы по их принудительному взысканию) включают в себя:</w:t>
      </w:r>
    </w:p>
    <w:p w14:paraId="2111D684" w14:textId="77777777" w:rsidR="00640C56" w:rsidRPr="00640C56" w:rsidRDefault="00640C56" w:rsidP="00640C56">
      <w:pPr>
        <w:pStyle w:val="ab"/>
        <w:ind w:right="27"/>
      </w:pPr>
      <w:r w:rsidRPr="00640C56">
        <w:t xml:space="preserve"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</w:t>
      </w:r>
      <w:r w:rsidRPr="00640C56">
        <w:rPr>
          <w:spacing w:val="-2"/>
        </w:rPr>
        <w:t xml:space="preserve">условия, </w:t>
      </w:r>
      <w:r w:rsidRPr="00640C56">
        <w:t xml:space="preserve">позволяющего определить этот срок, а равно в случаях, когда срок исполнения </w:t>
      </w:r>
      <w:r w:rsidRPr="00640C56">
        <w:lastRenderedPageBreak/>
        <w:t>обязательства определен моментом востребования);</w:t>
      </w:r>
    </w:p>
    <w:p w14:paraId="445F5C32" w14:textId="77777777" w:rsidR="00640C56" w:rsidRPr="00640C56" w:rsidRDefault="00640C56" w:rsidP="00640C56">
      <w:pPr>
        <w:pStyle w:val="ab"/>
        <w:ind w:right="26"/>
      </w:pPr>
      <w:r w:rsidRPr="00640C56">
        <w:t xml:space="preserve">- направление претензии должнику о погашении образовавшейся задолженности в досудебном порядке в установленный законом или </w:t>
      </w:r>
      <w:r w:rsidRPr="00640C56">
        <w:rPr>
          <w:color w:val="1A1A1A"/>
        </w:rPr>
        <w:t xml:space="preserve">муниципальным </w:t>
      </w:r>
      <w:r w:rsidRPr="00640C56">
        <w:t xml:space="preserve">контрактом (договором), </w:t>
      </w:r>
      <w:r w:rsidRPr="00640C56">
        <w:rPr>
          <w:color w:val="1A1A1A"/>
        </w:rPr>
        <w:t xml:space="preserve">соглашением и (или) иным обязательством </w:t>
      </w:r>
      <w:r w:rsidRPr="00640C56">
        <w:t xml:space="preserve">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</w:t>
      </w:r>
      <w:r w:rsidRPr="00640C56">
        <w:rPr>
          <w:color w:val="1A1A1A"/>
        </w:rPr>
        <w:t xml:space="preserve">муниципальным </w:t>
      </w:r>
      <w:r w:rsidRPr="00640C56">
        <w:t xml:space="preserve">контрактом (договором), </w:t>
      </w:r>
      <w:r w:rsidRPr="00640C56">
        <w:rPr>
          <w:color w:val="1A1A1A"/>
        </w:rPr>
        <w:t xml:space="preserve">соглашением и (или) иным </w:t>
      </w:r>
      <w:r w:rsidRPr="00640C56">
        <w:rPr>
          <w:color w:val="1A1A1A"/>
          <w:spacing w:val="-2"/>
        </w:rPr>
        <w:t>обязательством</w:t>
      </w:r>
      <w:r w:rsidRPr="00640C56">
        <w:rPr>
          <w:spacing w:val="-2"/>
        </w:rPr>
        <w:t>;</w:t>
      </w:r>
    </w:p>
    <w:p w14:paraId="1960C6A1" w14:textId="77777777" w:rsidR="00640C56" w:rsidRPr="00640C56" w:rsidRDefault="00640C56" w:rsidP="00640C56">
      <w:pPr>
        <w:pStyle w:val="ab"/>
        <w:ind w:right="23"/>
      </w:pPr>
      <w:r w:rsidRPr="00640C56">
        <w:t xml:space="preserve">- рассмотрение вопроса о возможности расторжения </w:t>
      </w:r>
      <w:r w:rsidRPr="00640C56">
        <w:rPr>
          <w:color w:val="1A1A1A"/>
        </w:rPr>
        <w:t xml:space="preserve">муниципального </w:t>
      </w:r>
      <w:r w:rsidRPr="00640C56">
        <w:t xml:space="preserve">контракта (договора), </w:t>
      </w:r>
      <w:r w:rsidRPr="00640C56">
        <w:rPr>
          <w:color w:val="1A1A1A"/>
        </w:rPr>
        <w:t>соглашения и (или) иного обязательства</w:t>
      </w:r>
      <w:r w:rsidRPr="00640C56">
        <w:t>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30B0C783" w14:textId="77777777" w:rsidR="00640C56" w:rsidRPr="00640C56" w:rsidRDefault="00640C56" w:rsidP="00640C56">
      <w:pPr>
        <w:pStyle w:val="ab"/>
        <w:ind w:right="25"/>
      </w:pPr>
      <w:r w:rsidRPr="00640C56">
        <w:t>- направление при необходимости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</w:p>
    <w:p w14:paraId="08E2A8D6" w14:textId="77777777" w:rsidR="00640C56" w:rsidRPr="00640C56" w:rsidRDefault="00640C56" w:rsidP="00640C56">
      <w:pPr>
        <w:pStyle w:val="ab"/>
        <w:ind w:right="25"/>
        <w:rPr>
          <w:spacing w:val="-2"/>
        </w:rPr>
      </w:pPr>
      <w:r w:rsidRPr="00640C56">
        <w:t xml:space="preserve">- проводит при необходимости иные мероприятия в целях погашения (урегулирования) дебиторской задолженности по доходам в досудебном </w:t>
      </w:r>
      <w:r w:rsidRPr="00640C56">
        <w:rPr>
          <w:spacing w:val="-2"/>
        </w:rPr>
        <w:t>порядке.</w:t>
      </w:r>
    </w:p>
    <w:p w14:paraId="7A73CEB7" w14:textId="2D44E8BA" w:rsidR="00640C56" w:rsidRPr="00640C56" w:rsidRDefault="00640C56" w:rsidP="00640C56">
      <w:pPr>
        <w:pStyle w:val="ab"/>
        <w:ind w:right="25"/>
        <w:rPr>
          <w:color w:val="1A1A1A"/>
        </w:rPr>
      </w:pPr>
      <w:r w:rsidRPr="00640C56">
        <w:rPr>
          <w:spacing w:val="-2"/>
        </w:rPr>
        <w:t xml:space="preserve">3.2. </w:t>
      </w:r>
      <w:r w:rsidR="00371569">
        <w:rPr>
          <w:spacing w:val="-2"/>
        </w:rPr>
        <w:t>Администрация</w:t>
      </w:r>
      <w:r w:rsidRPr="00640C56">
        <w:t xml:space="preserve"> в течение 5 рабочих дней со дня </w:t>
      </w:r>
      <w:r w:rsidRPr="00640C56">
        <w:rPr>
          <w:color w:val="1A1A1A"/>
        </w:rPr>
        <w:t>выявлени</w:t>
      </w:r>
      <w:r w:rsidR="00371569">
        <w:rPr>
          <w:color w:val="1A1A1A"/>
        </w:rPr>
        <w:t>я</w:t>
      </w:r>
      <w:r w:rsidRPr="00640C56">
        <w:rPr>
          <w:color w:val="1A1A1A"/>
        </w:rPr>
        <w:t xml:space="preserve"> в ходе контроля за поступлением доходов в бюджет округа нарушений условий по муниципальному </w:t>
      </w:r>
      <w:r w:rsidRPr="00640C56">
        <w:t xml:space="preserve">контракту (договору), </w:t>
      </w:r>
      <w:r w:rsidRPr="00640C56">
        <w:rPr>
          <w:color w:val="1A1A1A"/>
        </w:rPr>
        <w:t>соглашению и (или) иному обязательству в части, касающейся уплаты денежных средств, в срок не позднее 30 календарных дней с момента образования просроченной дебиторской задолженности 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14:paraId="47CE2C6E" w14:textId="7A3FDECC" w:rsidR="00640C56" w:rsidRPr="00640C56" w:rsidRDefault="00640C56" w:rsidP="00640C56">
      <w:pPr>
        <w:pStyle w:val="ab"/>
        <w:ind w:right="26"/>
      </w:pPr>
      <w:r w:rsidRPr="00640C56">
        <w:rPr>
          <w:color w:val="1A1A1A"/>
        </w:rPr>
        <w:t xml:space="preserve">Требование (претензия) должно быть составлено в письменной форме в 2-х экземплярах: один остается в </w:t>
      </w:r>
      <w:r w:rsidR="00482908">
        <w:rPr>
          <w:color w:val="1A1A1A"/>
        </w:rPr>
        <w:t>администрации</w:t>
      </w:r>
      <w:r w:rsidRPr="00640C56">
        <w:rPr>
          <w:color w:val="1A1A1A"/>
        </w:rPr>
        <w:t>, второй передается должнику.</w:t>
      </w:r>
    </w:p>
    <w:p w14:paraId="4B8B4BCE" w14:textId="77777777" w:rsidR="00640C56" w:rsidRPr="00640C56" w:rsidRDefault="00640C56" w:rsidP="00640C56">
      <w:pPr>
        <w:pStyle w:val="ab"/>
        <w:spacing w:before="1"/>
        <w:ind w:right="20"/>
      </w:pPr>
      <w:r w:rsidRPr="00640C56">
        <w:rPr>
          <w:color w:val="1A1A1A"/>
        </w:rPr>
        <w:t xml:space="preserve"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</w:t>
      </w:r>
      <w:r w:rsidRPr="00640C56">
        <w:t xml:space="preserve">договоре (контракте), </w:t>
      </w:r>
      <w:r w:rsidRPr="00640C56">
        <w:rPr>
          <w:color w:val="1A1A1A"/>
        </w:rPr>
        <w:t>соглашение и (или) ином обязательстве, и месту нахождения, указанному в Едином государственном реестре юридических лиц на момент подготовки претензии.</w:t>
      </w:r>
    </w:p>
    <w:p w14:paraId="39E8017E" w14:textId="376D5DC2" w:rsidR="00640C56" w:rsidRPr="00640C56" w:rsidRDefault="00640C56" w:rsidP="00640C56">
      <w:pPr>
        <w:pStyle w:val="ab"/>
        <w:ind w:right="23"/>
      </w:pPr>
      <w:r w:rsidRPr="00640C56">
        <w:rPr>
          <w:color w:val="1A1A1A"/>
        </w:rPr>
        <w:lastRenderedPageBreak/>
        <w:t xml:space="preserve">Требование (претензия) об имеющейся просроченной дебиторской задолженности, а </w:t>
      </w:r>
      <w:r w:rsidR="00482908" w:rsidRPr="00640C56">
        <w:rPr>
          <w:color w:val="1A1A1A"/>
        </w:rPr>
        <w:t>также</w:t>
      </w:r>
      <w:r w:rsidRPr="00640C56">
        <w:rPr>
          <w:color w:val="1A1A1A"/>
        </w:rPr>
        <w:t xml:space="preserve"> по пеням и штрафам направляется в адрес должника по почте заказным письмом или в ином порядке, установленном законодательством Российской Федерации или муниципальным </w:t>
      </w:r>
      <w:r w:rsidRPr="00640C56">
        <w:t xml:space="preserve">контрактом (договором), </w:t>
      </w:r>
      <w:r w:rsidRPr="00640C56">
        <w:rPr>
          <w:color w:val="1A1A1A"/>
        </w:rPr>
        <w:t>соглашением и (или) иным обязательством.</w:t>
      </w:r>
    </w:p>
    <w:p w14:paraId="148E0895" w14:textId="77777777" w:rsidR="00640C56" w:rsidRPr="00640C56" w:rsidRDefault="00640C56" w:rsidP="00640C56">
      <w:pPr>
        <w:pStyle w:val="ab"/>
        <w:spacing w:before="2"/>
        <w:ind w:right="23"/>
        <w:rPr>
          <w:color w:val="1A1A1A"/>
          <w:spacing w:val="-2"/>
        </w:rPr>
      </w:pPr>
      <w:r w:rsidRPr="00640C56">
        <w:rPr>
          <w:color w:val="1A1A1A"/>
        </w:rPr>
        <w:t xml:space="preserve">При добровольном исполнении обязательства в срок, указанный в требовании (претензии), претензионная работа в отношении должника </w:t>
      </w:r>
      <w:r w:rsidRPr="00640C56">
        <w:rPr>
          <w:color w:val="1A1A1A"/>
          <w:spacing w:val="-2"/>
        </w:rPr>
        <w:t xml:space="preserve">прекращается. </w:t>
      </w:r>
    </w:p>
    <w:p w14:paraId="27EBEC62" w14:textId="77777777" w:rsidR="00640C56" w:rsidRPr="00640C56" w:rsidRDefault="00640C56" w:rsidP="00640C56">
      <w:pPr>
        <w:pStyle w:val="ab"/>
        <w:spacing w:before="2"/>
        <w:ind w:right="23"/>
      </w:pPr>
      <w:r w:rsidRPr="00640C56">
        <w:rPr>
          <w:color w:val="1A1A1A"/>
        </w:rPr>
        <w:t xml:space="preserve">В случае если направление требования (претензии) не предусмотрено условиями муниципального </w:t>
      </w:r>
      <w:r w:rsidRPr="00640C56">
        <w:t xml:space="preserve">контракта (договора), </w:t>
      </w:r>
      <w:r w:rsidRPr="00640C56">
        <w:rPr>
          <w:color w:val="1A1A1A"/>
        </w:rPr>
        <w:t>соглашения и (или) иного обязательства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14:paraId="20D8448B" w14:textId="77777777" w:rsidR="00640C56" w:rsidRPr="00640C56" w:rsidRDefault="00640C56" w:rsidP="00640C56">
      <w:pPr>
        <w:pStyle w:val="ab"/>
        <w:spacing w:before="166"/>
        <w:ind w:left="0" w:firstLine="0"/>
        <w:jc w:val="left"/>
      </w:pPr>
    </w:p>
    <w:p w14:paraId="23CA5347" w14:textId="77777777" w:rsidR="00640C56" w:rsidRPr="00640C56" w:rsidRDefault="00640C56" w:rsidP="00640C56">
      <w:pPr>
        <w:pStyle w:val="210"/>
        <w:tabs>
          <w:tab w:val="left" w:pos="1117"/>
          <w:tab w:val="left" w:pos="2552"/>
        </w:tabs>
        <w:ind w:left="0" w:right="4" w:firstLine="0"/>
        <w:jc w:val="center"/>
      </w:pPr>
      <w:r w:rsidRPr="00640C56">
        <w:t>4. Мероприятия по принудительному взысканию дебиторской задолженности по доходам</w:t>
      </w:r>
    </w:p>
    <w:p w14:paraId="23E988E9" w14:textId="6964FD63" w:rsidR="00640C56" w:rsidRPr="00640C56" w:rsidRDefault="00640C56" w:rsidP="00640C56">
      <w:pPr>
        <w:pStyle w:val="a7"/>
        <w:widowControl w:val="0"/>
        <w:tabs>
          <w:tab w:val="left" w:pos="1328"/>
        </w:tabs>
        <w:autoSpaceDE w:val="0"/>
        <w:autoSpaceDN w:val="0"/>
        <w:spacing w:before="309" w:after="0" w:line="240" w:lineRule="auto"/>
        <w:ind w:left="0" w:right="22" w:firstLine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C56">
        <w:rPr>
          <w:rFonts w:ascii="Times New Roman" w:hAnsi="Times New Roman" w:cs="Times New Roman"/>
          <w:sz w:val="28"/>
          <w:szCs w:val="28"/>
        </w:rPr>
        <w:t xml:space="preserve">4.1. В случае уклонения должников (дебиторов) от погашения дебиторской задолженности по доходам, погашения такой задолженности не в полном объеме </w:t>
      </w:r>
      <w:r w:rsidRPr="00640C56">
        <w:rPr>
          <w:rFonts w:ascii="Times New Roman" w:hAnsi="Times New Roman" w:cs="Times New Roman"/>
          <w:color w:val="1A1A1A"/>
          <w:sz w:val="28"/>
          <w:szCs w:val="28"/>
        </w:rPr>
        <w:t xml:space="preserve">либо отсутствии ответа на требование (претензию) в указанный в ней срок </w:t>
      </w:r>
      <w:r w:rsidRPr="00640C56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истечения срока, установленного для добровольного погашения дебиторской задолженности по доходам, </w:t>
      </w:r>
      <w:r w:rsidR="002E655F">
        <w:rPr>
          <w:rFonts w:ascii="Times New Roman" w:hAnsi="Times New Roman" w:cs="Times New Roman"/>
          <w:sz w:val="28"/>
          <w:szCs w:val="28"/>
        </w:rPr>
        <w:t>администрация</w:t>
      </w:r>
      <w:r w:rsidRPr="00640C56">
        <w:rPr>
          <w:rFonts w:ascii="Times New Roman" w:hAnsi="Times New Roman" w:cs="Times New Roman"/>
          <w:color w:val="1A1A1A"/>
          <w:sz w:val="28"/>
          <w:szCs w:val="28"/>
        </w:rPr>
        <w:t xml:space="preserve"> определяет достаточность документов для подготовки иска и в течение 5 рабочих дней осуществляет подготовку искового заявления и </w:t>
      </w:r>
      <w:r w:rsidRPr="00640C56">
        <w:rPr>
          <w:rFonts w:ascii="Times New Roman" w:hAnsi="Times New Roman" w:cs="Times New Roman"/>
          <w:sz w:val="28"/>
          <w:szCs w:val="28"/>
        </w:rPr>
        <w:t>обеспечивает направление искового заявления в суд.</w:t>
      </w:r>
    </w:p>
    <w:p w14:paraId="51361C60" w14:textId="77F90450" w:rsidR="00640C56" w:rsidRPr="00640C56" w:rsidRDefault="00640C56" w:rsidP="00640C56">
      <w:pPr>
        <w:pStyle w:val="a7"/>
        <w:widowControl w:val="0"/>
        <w:tabs>
          <w:tab w:val="left" w:pos="1417"/>
        </w:tabs>
        <w:autoSpaceDE w:val="0"/>
        <w:autoSpaceDN w:val="0"/>
        <w:spacing w:after="0" w:line="240" w:lineRule="auto"/>
        <w:ind w:left="0" w:right="20" w:firstLine="568"/>
        <w:contextualSpacing w:val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40C56">
        <w:rPr>
          <w:rFonts w:ascii="Times New Roman" w:hAnsi="Times New Roman" w:cs="Times New Roman"/>
          <w:color w:val="1A1A1A"/>
          <w:sz w:val="28"/>
          <w:szCs w:val="28"/>
        </w:rPr>
        <w:t xml:space="preserve">4.2. Взыскание просроченной дебиторской задолженности в судебном порядке осуществляется </w:t>
      </w:r>
      <w:r w:rsidR="00FA0F13">
        <w:rPr>
          <w:rFonts w:ascii="Times New Roman" w:hAnsi="Times New Roman" w:cs="Times New Roman"/>
          <w:color w:val="1A1A1A"/>
          <w:sz w:val="28"/>
          <w:szCs w:val="28"/>
        </w:rPr>
        <w:t>администрацией</w:t>
      </w:r>
      <w:r w:rsidRPr="00640C56">
        <w:rPr>
          <w:rFonts w:ascii="Times New Roman" w:hAnsi="Times New Roman" w:cs="Times New Roman"/>
          <w:color w:val="1A1A1A"/>
          <w:sz w:val="28"/>
          <w:szCs w:val="28"/>
        </w:rPr>
        <w:t xml:space="preserve"> в сроки и в порядке, установленными действующим законодательством Российской Федерации.</w:t>
      </w:r>
    </w:p>
    <w:p w14:paraId="23EB5E87" w14:textId="301D135F" w:rsidR="00640C56" w:rsidRPr="00640C56" w:rsidRDefault="00640C56" w:rsidP="00640C56">
      <w:pPr>
        <w:pStyle w:val="a7"/>
        <w:widowControl w:val="0"/>
        <w:tabs>
          <w:tab w:val="left" w:pos="1328"/>
        </w:tabs>
        <w:autoSpaceDE w:val="0"/>
        <w:autoSpaceDN w:val="0"/>
        <w:spacing w:before="1" w:after="0" w:line="240" w:lineRule="auto"/>
        <w:ind w:left="0" w:right="2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C56">
        <w:rPr>
          <w:rFonts w:ascii="Times New Roman" w:hAnsi="Times New Roman" w:cs="Times New Roman"/>
          <w:sz w:val="28"/>
          <w:szCs w:val="28"/>
        </w:rPr>
        <w:t xml:space="preserve">4.3. В случае удовлетворения исковых требований о взыскании денежных средств с должника (дебитора) </w:t>
      </w:r>
      <w:r w:rsidR="00FA0F13">
        <w:rPr>
          <w:rFonts w:ascii="Times New Roman" w:hAnsi="Times New Roman" w:cs="Times New Roman"/>
          <w:sz w:val="28"/>
          <w:szCs w:val="28"/>
        </w:rPr>
        <w:t>администрация</w:t>
      </w:r>
      <w:r w:rsidRPr="00640C56">
        <w:rPr>
          <w:rFonts w:ascii="Times New Roman" w:hAnsi="Times New Roman" w:cs="Times New Roman"/>
          <w:sz w:val="28"/>
          <w:szCs w:val="28"/>
        </w:rPr>
        <w:t xml:space="preserve"> в течение 5 рабочих дней обеспечивает направление исполнительного документа на исполнение в случаях и порядке, установленных законодательством Российской Федерации.</w:t>
      </w:r>
    </w:p>
    <w:p w14:paraId="179617BE" w14:textId="0CC2431F" w:rsidR="00640C56" w:rsidRPr="00640C56" w:rsidRDefault="00640C56" w:rsidP="00640C56">
      <w:pPr>
        <w:pStyle w:val="a7"/>
        <w:widowControl w:val="0"/>
        <w:tabs>
          <w:tab w:val="left" w:pos="1328"/>
        </w:tabs>
        <w:autoSpaceDE w:val="0"/>
        <w:autoSpaceDN w:val="0"/>
        <w:spacing w:before="1" w:after="0" w:line="240" w:lineRule="auto"/>
        <w:ind w:left="0" w:right="2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C56">
        <w:rPr>
          <w:rFonts w:ascii="Times New Roman" w:hAnsi="Times New Roman" w:cs="Times New Roman"/>
          <w:sz w:val="28"/>
          <w:szCs w:val="28"/>
        </w:rPr>
        <w:t xml:space="preserve">4.4. </w:t>
      </w:r>
      <w:r w:rsidR="00FA0F13">
        <w:rPr>
          <w:rFonts w:ascii="Times New Roman" w:hAnsi="Times New Roman" w:cs="Times New Roman"/>
          <w:sz w:val="28"/>
          <w:szCs w:val="28"/>
        </w:rPr>
        <w:t>Администрация</w:t>
      </w:r>
      <w:r w:rsidRPr="00640C56">
        <w:rPr>
          <w:rFonts w:ascii="Times New Roman" w:hAnsi="Times New Roman" w:cs="Times New Roman"/>
          <w:sz w:val="28"/>
          <w:szCs w:val="28"/>
        </w:rPr>
        <w:t xml:space="preserve"> обеспечивает принятие исчерпывающих мер по обжалованию судебных актов о полном (частичном) отказе в удовлетворении заявленных требований при наличии к тому оснований.</w:t>
      </w:r>
    </w:p>
    <w:p w14:paraId="74199E6D" w14:textId="77777777" w:rsidR="00640C56" w:rsidRPr="00640C56" w:rsidRDefault="00640C56" w:rsidP="00640C56">
      <w:pPr>
        <w:pStyle w:val="ab"/>
        <w:spacing w:before="168"/>
        <w:ind w:left="0" w:firstLine="0"/>
        <w:jc w:val="left"/>
      </w:pPr>
    </w:p>
    <w:p w14:paraId="15DFA39A" w14:textId="77777777" w:rsidR="00640C56" w:rsidRPr="00640C56" w:rsidRDefault="00640C56" w:rsidP="00640C56">
      <w:pPr>
        <w:pStyle w:val="210"/>
        <w:tabs>
          <w:tab w:val="left" w:pos="284"/>
          <w:tab w:val="left" w:pos="567"/>
          <w:tab w:val="left" w:pos="9356"/>
        </w:tabs>
        <w:ind w:left="0" w:right="-1" w:firstLine="0"/>
        <w:jc w:val="center"/>
      </w:pPr>
      <w:r w:rsidRPr="00640C56">
        <w:t>5. Мероприятия по наблюдению (в том числе за возможностью взыскания дебиторской задолженности по доходам в случае</w:t>
      </w:r>
    </w:p>
    <w:p w14:paraId="3F9402EB" w14:textId="77777777" w:rsidR="00640C56" w:rsidRPr="00640C56" w:rsidRDefault="00640C56" w:rsidP="00640C56">
      <w:pPr>
        <w:tabs>
          <w:tab w:val="left" w:pos="284"/>
          <w:tab w:val="left" w:pos="567"/>
          <w:tab w:val="left" w:pos="9356"/>
        </w:tabs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C56">
        <w:rPr>
          <w:rFonts w:ascii="Times New Roman" w:hAnsi="Times New Roman" w:cs="Times New Roman"/>
          <w:b/>
          <w:sz w:val="28"/>
          <w:szCs w:val="28"/>
        </w:rPr>
        <w:t>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2C40BF26" w14:textId="4EF1B586" w:rsidR="00640C56" w:rsidRPr="00640C56" w:rsidRDefault="00640C56" w:rsidP="00640C56">
      <w:pPr>
        <w:pStyle w:val="a7"/>
        <w:widowControl w:val="0"/>
        <w:tabs>
          <w:tab w:val="left" w:pos="1162"/>
        </w:tabs>
        <w:autoSpaceDE w:val="0"/>
        <w:autoSpaceDN w:val="0"/>
        <w:spacing w:before="318" w:after="0" w:line="240" w:lineRule="auto"/>
        <w:ind w:left="0" w:right="2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C56">
        <w:rPr>
          <w:rFonts w:ascii="Times New Roman" w:hAnsi="Times New Roman" w:cs="Times New Roman"/>
          <w:sz w:val="28"/>
          <w:szCs w:val="28"/>
        </w:rPr>
        <w:t xml:space="preserve">5.1. На стадии принудительного исполнения службой судебных приставов судебных актов о взыскании просроченной дебиторской задолженности с должника (дебитора), </w:t>
      </w:r>
      <w:r w:rsidR="00FA0F13">
        <w:rPr>
          <w:rFonts w:ascii="Times New Roman" w:hAnsi="Times New Roman" w:cs="Times New Roman"/>
          <w:sz w:val="28"/>
          <w:szCs w:val="28"/>
        </w:rPr>
        <w:t>администрация</w:t>
      </w:r>
      <w:r w:rsidRPr="00640C56">
        <w:rPr>
          <w:rFonts w:ascii="Times New Roman" w:hAnsi="Times New Roman" w:cs="Times New Roman"/>
          <w:sz w:val="28"/>
          <w:szCs w:val="28"/>
        </w:rPr>
        <w:t xml:space="preserve"> осуществляет, при </w:t>
      </w:r>
      <w:r w:rsidRPr="00640C56">
        <w:rPr>
          <w:rFonts w:ascii="Times New Roman" w:hAnsi="Times New Roman" w:cs="Times New Roman"/>
          <w:sz w:val="28"/>
          <w:szCs w:val="28"/>
        </w:rPr>
        <w:lastRenderedPageBreak/>
        <w:t>необходимости, взаимодействие со службой судебных приставов, включающее в себя:</w:t>
      </w:r>
    </w:p>
    <w:p w14:paraId="4AF1DD1C" w14:textId="77777777" w:rsidR="00640C56" w:rsidRPr="00640C56" w:rsidRDefault="00640C56" w:rsidP="00640C56">
      <w:pPr>
        <w:pStyle w:val="a7"/>
        <w:widowControl w:val="0"/>
        <w:numPr>
          <w:ilvl w:val="0"/>
          <w:numId w:val="7"/>
        </w:numPr>
        <w:tabs>
          <w:tab w:val="left" w:pos="1018"/>
        </w:tabs>
        <w:autoSpaceDE w:val="0"/>
        <w:autoSpaceDN w:val="0"/>
        <w:spacing w:after="0" w:line="240" w:lineRule="auto"/>
        <w:ind w:right="26" w:firstLine="63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C56">
        <w:rPr>
          <w:rFonts w:ascii="Times New Roman" w:hAnsi="Times New Roman" w:cs="Times New Roman"/>
          <w:sz w:val="28"/>
          <w:szCs w:val="28"/>
        </w:rPr>
        <w:t>запрос информации и мероприятиях, проводимых приставом исполнителем, о сумме непогашенной задолженности, о наличии данных об объявлении розыска должника (дебитора), его имущества, об изменении состояния счета (счетов) должника (дебитора), его имущества и т.д.;</w:t>
      </w:r>
    </w:p>
    <w:p w14:paraId="3BBC5FE0" w14:textId="77777777" w:rsidR="00640C56" w:rsidRPr="00640C56" w:rsidRDefault="00640C56" w:rsidP="00640C56">
      <w:pPr>
        <w:pStyle w:val="a7"/>
        <w:widowControl w:val="0"/>
        <w:numPr>
          <w:ilvl w:val="0"/>
          <w:numId w:val="7"/>
        </w:numPr>
        <w:tabs>
          <w:tab w:val="left" w:pos="939"/>
        </w:tabs>
        <w:autoSpaceDE w:val="0"/>
        <w:autoSpaceDN w:val="0"/>
        <w:spacing w:after="0" w:line="240" w:lineRule="auto"/>
        <w:ind w:right="30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C56">
        <w:rPr>
          <w:rFonts w:ascii="Times New Roman" w:hAnsi="Times New Roman" w:cs="Times New Roman"/>
          <w:sz w:val="28"/>
          <w:szCs w:val="28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44B6F302" w14:textId="77777777" w:rsidR="00640C56" w:rsidRPr="00640C56" w:rsidRDefault="00640C56" w:rsidP="00640C56">
      <w:pPr>
        <w:pStyle w:val="a7"/>
        <w:widowControl w:val="0"/>
        <w:numPr>
          <w:ilvl w:val="0"/>
          <w:numId w:val="7"/>
        </w:numPr>
        <w:tabs>
          <w:tab w:val="left" w:pos="1088"/>
        </w:tabs>
        <w:autoSpaceDE w:val="0"/>
        <w:autoSpaceDN w:val="0"/>
        <w:spacing w:after="0" w:line="240" w:lineRule="auto"/>
        <w:ind w:right="18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C56">
        <w:rPr>
          <w:rFonts w:ascii="Times New Roman" w:hAnsi="Times New Roman" w:cs="Times New Roman"/>
          <w:color w:val="1A1A1A"/>
          <w:sz w:val="28"/>
          <w:szCs w:val="28"/>
        </w:rPr>
        <w:t>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 229- ФЗ «Об исполнительном производстве».</w:t>
      </w:r>
    </w:p>
    <w:p w14:paraId="20F9A115" w14:textId="77777777" w:rsidR="000A656B" w:rsidRPr="00640C56" w:rsidRDefault="000A656B" w:rsidP="004E7590">
      <w:pPr>
        <w:pStyle w:val="ConsPlusNormal"/>
        <w:spacing w:line="276" w:lineRule="auto"/>
        <w:jc w:val="center"/>
        <w:rPr>
          <w:sz w:val="28"/>
          <w:szCs w:val="28"/>
        </w:rPr>
      </w:pPr>
    </w:p>
    <w:sectPr w:rsidR="000A656B" w:rsidRPr="00640C56" w:rsidSect="00F9586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CDB48" w14:textId="77777777" w:rsidR="004F2DFE" w:rsidRDefault="004F2DFE" w:rsidP="005B57A8">
      <w:pPr>
        <w:spacing w:after="0" w:line="240" w:lineRule="auto"/>
      </w:pPr>
      <w:r>
        <w:separator/>
      </w:r>
    </w:p>
  </w:endnote>
  <w:endnote w:type="continuationSeparator" w:id="0">
    <w:p w14:paraId="11F3EDEA" w14:textId="77777777" w:rsidR="004F2DFE" w:rsidRDefault="004F2DFE" w:rsidP="005B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BF8C0" w14:textId="77777777" w:rsidR="004F2DFE" w:rsidRDefault="004F2DFE" w:rsidP="005B57A8">
      <w:pPr>
        <w:spacing w:after="0" w:line="240" w:lineRule="auto"/>
      </w:pPr>
      <w:r>
        <w:separator/>
      </w:r>
    </w:p>
  </w:footnote>
  <w:footnote w:type="continuationSeparator" w:id="0">
    <w:p w14:paraId="23C45F73" w14:textId="77777777" w:rsidR="004F2DFE" w:rsidRDefault="004F2DFE" w:rsidP="005B5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E820930"/>
    <w:multiLevelType w:val="hybridMultilevel"/>
    <w:tmpl w:val="8D34ABEA"/>
    <w:lvl w:ilvl="0" w:tplc="DB423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4C6A66"/>
    <w:multiLevelType w:val="hybridMultilevel"/>
    <w:tmpl w:val="1EFC17DC"/>
    <w:lvl w:ilvl="0" w:tplc="C860B6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ADD668F"/>
    <w:multiLevelType w:val="hybridMultilevel"/>
    <w:tmpl w:val="1EFC17DC"/>
    <w:lvl w:ilvl="0" w:tplc="C860B6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7AC5769"/>
    <w:multiLevelType w:val="hybridMultilevel"/>
    <w:tmpl w:val="14B007B6"/>
    <w:lvl w:ilvl="0" w:tplc="22A2167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3C2DF6"/>
    <w:multiLevelType w:val="multilevel"/>
    <w:tmpl w:val="D2B4CC86"/>
    <w:lvl w:ilvl="0">
      <w:start w:val="1"/>
      <w:numFmt w:val="decimal"/>
      <w:lvlText w:val="%1."/>
      <w:lvlJc w:val="left"/>
      <w:pPr>
        <w:tabs>
          <w:tab w:val="num" w:pos="539"/>
        </w:tabs>
        <w:ind w:left="0" w:firstLine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0"/>
        </w:tabs>
        <w:ind w:left="17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0"/>
        </w:tabs>
        <w:ind w:left="2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0"/>
        </w:tabs>
        <w:ind w:left="2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0"/>
        </w:tabs>
        <w:ind w:left="3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00"/>
        </w:tabs>
        <w:ind w:left="4100" w:hanging="2160"/>
      </w:pPr>
      <w:rPr>
        <w:rFonts w:hint="default"/>
      </w:rPr>
    </w:lvl>
  </w:abstractNum>
  <w:abstractNum w:abstractNumId="6" w15:restartNumberingAfterBreak="0">
    <w:nsid w:val="7BB63882"/>
    <w:multiLevelType w:val="hybridMultilevel"/>
    <w:tmpl w:val="44444054"/>
    <w:lvl w:ilvl="0" w:tplc="2DAC9216">
      <w:numFmt w:val="bullet"/>
      <w:lvlText w:val="–"/>
      <w:lvlJc w:val="left"/>
      <w:pPr>
        <w:ind w:left="2" w:hanging="38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43495D6">
      <w:numFmt w:val="bullet"/>
      <w:lvlText w:val="•"/>
      <w:lvlJc w:val="left"/>
      <w:pPr>
        <w:ind w:left="921" w:hanging="382"/>
      </w:pPr>
      <w:rPr>
        <w:rFonts w:hint="default"/>
        <w:lang w:val="ru-RU" w:eastAsia="en-US" w:bidi="ar-SA"/>
      </w:rPr>
    </w:lvl>
    <w:lvl w:ilvl="2" w:tplc="C2C0B970">
      <w:numFmt w:val="bullet"/>
      <w:lvlText w:val="•"/>
      <w:lvlJc w:val="left"/>
      <w:pPr>
        <w:ind w:left="1842" w:hanging="382"/>
      </w:pPr>
      <w:rPr>
        <w:rFonts w:hint="default"/>
        <w:lang w:val="ru-RU" w:eastAsia="en-US" w:bidi="ar-SA"/>
      </w:rPr>
    </w:lvl>
    <w:lvl w:ilvl="3" w:tplc="7AFEF28E">
      <w:numFmt w:val="bullet"/>
      <w:lvlText w:val="•"/>
      <w:lvlJc w:val="left"/>
      <w:pPr>
        <w:ind w:left="2764" w:hanging="382"/>
      </w:pPr>
      <w:rPr>
        <w:rFonts w:hint="default"/>
        <w:lang w:val="ru-RU" w:eastAsia="en-US" w:bidi="ar-SA"/>
      </w:rPr>
    </w:lvl>
    <w:lvl w:ilvl="4" w:tplc="C6A642C0">
      <w:numFmt w:val="bullet"/>
      <w:lvlText w:val="•"/>
      <w:lvlJc w:val="left"/>
      <w:pPr>
        <w:ind w:left="3685" w:hanging="382"/>
      </w:pPr>
      <w:rPr>
        <w:rFonts w:hint="default"/>
        <w:lang w:val="ru-RU" w:eastAsia="en-US" w:bidi="ar-SA"/>
      </w:rPr>
    </w:lvl>
    <w:lvl w:ilvl="5" w:tplc="380C8EB6">
      <w:numFmt w:val="bullet"/>
      <w:lvlText w:val="•"/>
      <w:lvlJc w:val="left"/>
      <w:pPr>
        <w:ind w:left="4607" w:hanging="382"/>
      </w:pPr>
      <w:rPr>
        <w:rFonts w:hint="default"/>
        <w:lang w:val="ru-RU" w:eastAsia="en-US" w:bidi="ar-SA"/>
      </w:rPr>
    </w:lvl>
    <w:lvl w:ilvl="6" w:tplc="483C90E8">
      <w:numFmt w:val="bullet"/>
      <w:lvlText w:val="•"/>
      <w:lvlJc w:val="left"/>
      <w:pPr>
        <w:ind w:left="5528" w:hanging="382"/>
      </w:pPr>
      <w:rPr>
        <w:rFonts w:hint="default"/>
        <w:lang w:val="ru-RU" w:eastAsia="en-US" w:bidi="ar-SA"/>
      </w:rPr>
    </w:lvl>
    <w:lvl w:ilvl="7" w:tplc="AB543C74">
      <w:numFmt w:val="bullet"/>
      <w:lvlText w:val="•"/>
      <w:lvlJc w:val="left"/>
      <w:pPr>
        <w:ind w:left="6450" w:hanging="382"/>
      </w:pPr>
      <w:rPr>
        <w:rFonts w:hint="default"/>
        <w:lang w:val="ru-RU" w:eastAsia="en-US" w:bidi="ar-SA"/>
      </w:rPr>
    </w:lvl>
    <w:lvl w:ilvl="8" w:tplc="B44A0C2A">
      <w:numFmt w:val="bullet"/>
      <w:lvlText w:val="•"/>
      <w:lvlJc w:val="left"/>
      <w:pPr>
        <w:ind w:left="7371" w:hanging="38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F01"/>
    <w:rsid w:val="0000182B"/>
    <w:rsid w:val="0001309C"/>
    <w:rsid w:val="00031CAA"/>
    <w:rsid w:val="00036F9F"/>
    <w:rsid w:val="00040468"/>
    <w:rsid w:val="00044B87"/>
    <w:rsid w:val="00046C9E"/>
    <w:rsid w:val="00052F7D"/>
    <w:rsid w:val="00053202"/>
    <w:rsid w:val="00054396"/>
    <w:rsid w:val="000548F1"/>
    <w:rsid w:val="00055D32"/>
    <w:rsid w:val="00062B67"/>
    <w:rsid w:val="000632B7"/>
    <w:rsid w:val="00063688"/>
    <w:rsid w:val="00067FCB"/>
    <w:rsid w:val="0007572C"/>
    <w:rsid w:val="0007718F"/>
    <w:rsid w:val="000807B3"/>
    <w:rsid w:val="00080BEA"/>
    <w:rsid w:val="00090632"/>
    <w:rsid w:val="000A5000"/>
    <w:rsid w:val="000A656B"/>
    <w:rsid w:val="000B0C5D"/>
    <w:rsid w:val="000B22CD"/>
    <w:rsid w:val="000B52C5"/>
    <w:rsid w:val="000B6ADE"/>
    <w:rsid w:val="000C546F"/>
    <w:rsid w:val="000C5679"/>
    <w:rsid w:val="000C7FE4"/>
    <w:rsid w:val="000D116A"/>
    <w:rsid w:val="000F057B"/>
    <w:rsid w:val="000F1658"/>
    <w:rsid w:val="000F2D3E"/>
    <w:rsid w:val="000F66FA"/>
    <w:rsid w:val="00101CAD"/>
    <w:rsid w:val="00110F1F"/>
    <w:rsid w:val="00112DB8"/>
    <w:rsid w:val="00114A8F"/>
    <w:rsid w:val="001317B0"/>
    <w:rsid w:val="00137F50"/>
    <w:rsid w:val="001416E9"/>
    <w:rsid w:val="00142B2C"/>
    <w:rsid w:val="00144B08"/>
    <w:rsid w:val="00145D9E"/>
    <w:rsid w:val="001539C3"/>
    <w:rsid w:val="001611B5"/>
    <w:rsid w:val="00164772"/>
    <w:rsid w:val="00176938"/>
    <w:rsid w:val="001832E6"/>
    <w:rsid w:val="001837A6"/>
    <w:rsid w:val="0019291B"/>
    <w:rsid w:val="00195120"/>
    <w:rsid w:val="00195E94"/>
    <w:rsid w:val="001A5483"/>
    <w:rsid w:val="001A60EC"/>
    <w:rsid w:val="001B14E3"/>
    <w:rsid w:val="001B7058"/>
    <w:rsid w:val="001C416E"/>
    <w:rsid w:val="001D2703"/>
    <w:rsid w:val="001D5C79"/>
    <w:rsid w:val="001D6294"/>
    <w:rsid w:val="001E0F01"/>
    <w:rsid w:val="001F3225"/>
    <w:rsid w:val="001F6D50"/>
    <w:rsid w:val="00201AE6"/>
    <w:rsid w:val="00206842"/>
    <w:rsid w:val="002210EE"/>
    <w:rsid w:val="002248B4"/>
    <w:rsid w:val="002365B5"/>
    <w:rsid w:val="002369C2"/>
    <w:rsid w:val="0024027C"/>
    <w:rsid w:val="0024064A"/>
    <w:rsid w:val="00251279"/>
    <w:rsid w:val="00252146"/>
    <w:rsid w:val="00253CA1"/>
    <w:rsid w:val="00255C21"/>
    <w:rsid w:val="002563BA"/>
    <w:rsid w:val="00261F4D"/>
    <w:rsid w:val="00265A45"/>
    <w:rsid w:val="0027594B"/>
    <w:rsid w:val="002929F2"/>
    <w:rsid w:val="002A0B35"/>
    <w:rsid w:val="002A5B6B"/>
    <w:rsid w:val="002A6986"/>
    <w:rsid w:val="002A7E7B"/>
    <w:rsid w:val="002C5E4B"/>
    <w:rsid w:val="002D64E6"/>
    <w:rsid w:val="002E270E"/>
    <w:rsid w:val="002E655F"/>
    <w:rsid w:val="002E733D"/>
    <w:rsid w:val="002F1F9E"/>
    <w:rsid w:val="0030000D"/>
    <w:rsid w:val="003019E9"/>
    <w:rsid w:val="00306EAF"/>
    <w:rsid w:val="00307017"/>
    <w:rsid w:val="00307025"/>
    <w:rsid w:val="00312155"/>
    <w:rsid w:val="00313C57"/>
    <w:rsid w:val="0031487A"/>
    <w:rsid w:val="00334E2E"/>
    <w:rsid w:val="00336637"/>
    <w:rsid w:val="00344F21"/>
    <w:rsid w:val="003517A4"/>
    <w:rsid w:val="00351FDB"/>
    <w:rsid w:val="003567A8"/>
    <w:rsid w:val="00364C7C"/>
    <w:rsid w:val="00370DB4"/>
    <w:rsid w:val="00371569"/>
    <w:rsid w:val="00377D25"/>
    <w:rsid w:val="0038076E"/>
    <w:rsid w:val="00384231"/>
    <w:rsid w:val="00384317"/>
    <w:rsid w:val="00385602"/>
    <w:rsid w:val="00387099"/>
    <w:rsid w:val="003908FF"/>
    <w:rsid w:val="00390DE6"/>
    <w:rsid w:val="00393AFA"/>
    <w:rsid w:val="00395D85"/>
    <w:rsid w:val="003A0846"/>
    <w:rsid w:val="003A2F98"/>
    <w:rsid w:val="003A4E71"/>
    <w:rsid w:val="003A7711"/>
    <w:rsid w:val="003B5765"/>
    <w:rsid w:val="003C2039"/>
    <w:rsid w:val="003C55DE"/>
    <w:rsid w:val="003C7332"/>
    <w:rsid w:val="003D28EC"/>
    <w:rsid w:val="003E3274"/>
    <w:rsid w:val="003E72AA"/>
    <w:rsid w:val="003E799C"/>
    <w:rsid w:val="003F59F8"/>
    <w:rsid w:val="003F6FA0"/>
    <w:rsid w:val="004038BF"/>
    <w:rsid w:val="0040392C"/>
    <w:rsid w:val="00412681"/>
    <w:rsid w:val="00420B2E"/>
    <w:rsid w:val="00421C3C"/>
    <w:rsid w:val="004231F0"/>
    <w:rsid w:val="00427946"/>
    <w:rsid w:val="00431D78"/>
    <w:rsid w:val="00440E0E"/>
    <w:rsid w:val="00445F3A"/>
    <w:rsid w:val="00446989"/>
    <w:rsid w:val="00451D15"/>
    <w:rsid w:val="004817DC"/>
    <w:rsid w:val="00482030"/>
    <w:rsid w:val="00482908"/>
    <w:rsid w:val="00482F7D"/>
    <w:rsid w:val="00483079"/>
    <w:rsid w:val="0048781F"/>
    <w:rsid w:val="00487E8E"/>
    <w:rsid w:val="004918BB"/>
    <w:rsid w:val="0049276C"/>
    <w:rsid w:val="0049400D"/>
    <w:rsid w:val="004A1FAE"/>
    <w:rsid w:val="004A56FB"/>
    <w:rsid w:val="004B35CF"/>
    <w:rsid w:val="004B3A21"/>
    <w:rsid w:val="004C7A00"/>
    <w:rsid w:val="004D30CB"/>
    <w:rsid w:val="004D377C"/>
    <w:rsid w:val="004D493E"/>
    <w:rsid w:val="004D5451"/>
    <w:rsid w:val="004E0DE1"/>
    <w:rsid w:val="004E7590"/>
    <w:rsid w:val="004F153A"/>
    <w:rsid w:val="004F2DFE"/>
    <w:rsid w:val="00502C5B"/>
    <w:rsid w:val="00502F8C"/>
    <w:rsid w:val="0051017E"/>
    <w:rsid w:val="00515706"/>
    <w:rsid w:val="00527399"/>
    <w:rsid w:val="00531E0B"/>
    <w:rsid w:val="00553AD2"/>
    <w:rsid w:val="00554310"/>
    <w:rsid w:val="00555D6F"/>
    <w:rsid w:val="00556BA5"/>
    <w:rsid w:val="00556E2C"/>
    <w:rsid w:val="00560DCB"/>
    <w:rsid w:val="00570B25"/>
    <w:rsid w:val="00574FAA"/>
    <w:rsid w:val="005846D3"/>
    <w:rsid w:val="005A3DDE"/>
    <w:rsid w:val="005A7C8D"/>
    <w:rsid w:val="005B166F"/>
    <w:rsid w:val="005B36A2"/>
    <w:rsid w:val="005B57A8"/>
    <w:rsid w:val="005B6A8F"/>
    <w:rsid w:val="005C0118"/>
    <w:rsid w:val="005C2035"/>
    <w:rsid w:val="005D4A4F"/>
    <w:rsid w:val="005D62D3"/>
    <w:rsid w:val="005D7DF5"/>
    <w:rsid w:val="005D7EAD"/>
    <w:rsid w:val="005E3262"/>
    <w:rsid w:val="005E7898"/>
    <w:rsid w:val="005F79DF"/>
    <w:rsid w:val="00640C56"/>
    <w:rsid w:val="00641482"/>
    <w:rsid w:val="00650015"/>
    <w:rsid w:val="00651DED"/>
    <w:rsid w:val="006534FC"/>
    <w:rsid w:val="00656A03"/>
    <w:rsid w:val="0066639E"/>
    <w:rsid w:val="00674310"/>
    <w:rsid w:val="00675BF3"/>
    <w:rsid w:val="00677D03"/>
    <w:rsid w:val="00686C3B"/>
    <w:rsid w:val="00687A84"/>
    <w:rsid w:val="006929D5"/>
    <w:rsid w:val="006B3BD0"/>
    <w:rsid w:val="006B4871"/>
    <w:rsid w:val="006C2B35"/>
    <w:rsid w:val="006D306D"/>
    <w:rsid w:val="006F2D45"/>
    <w:rsid w:val="006F72A1"/>
    <w:rsid w:val="0070163B"/>
    <w:rsid w:val="00711841"/>
    <w:rsid w:val="00715F2E"/>
    <w:rsid w:val="00720041"/>
    <w:rsid w:val="00741EC6"/>
    <w:rsid w:val="00745825"/>
    <w:rsid w:val="00746D54"/>
    <w:rsid w:val="007470B4"/>
    <w:rsid w:val="007508C5"/>
    <w:rsid w:val="00751936"/>
    <w:rsid w:val="00774D54"/>
    <w:rsid w:val="00792029"/>
    <w:rsid w:val="00792E2A"/>
    <w:rsid w:val="007A35A1"/>
    <w:rsid w:val="007B04D4"/>
    <w:rsid w:val="007B1675"/>
    <w:rsid w:val="007B1FF7"/>
    <w:rsid w:val="007B3D0C"/>
    <w:rsid w:val="007D0723"/>
    <w:rsid w:val="007D30D3"/>
    <w:rsid w:val="007D3664"/>
    <w:rsid w:val="007D5E94"/>
    <w:rsid w:val="007D7A00"/>
    <w:rsid w:val="007E08DB"/>
    <w:rsid w:val="007E1AF8"/>
    <w:rsid w:val="007E4A1C"/>
    <w:rsid w:val="007E5A1C"/>
    <w:rsid w:val="007E6640"/>
    <w:rsid w:val="007E735F"/>
    <w:rsid w:val="007F08F0"/>
    <w:rsid w:val="007F771B"/>
    <w:rsid w:val="00802E2B"/>
    <w:rsid w:val="008120B1"/>
    <w:rsid w:val="008129B5"/>
    <w:rsid w:val="008217F6"/>
    <w:rsid w:val="00822015"/>
    <w:rsid w:val="00835ABB"/>
    <w:rsid w:val="00835F4B"/>
    <w:rsid w:val="008425D8"/>
    <w:rsid w:val="008430A3"/>
    <w:rsid w:val="00844B47"/>
    <w:rsid w:val="0086076F"/>
    <w:rsid w:val="0087012B"/>
    <w:rsid w:val="00871F8C"/>
    <w:rsid w:val="00874D1B"/>
    <w:rsid w:val="008751F6"/>
    <w:rsid w:val="00882391"/>
    <w:rsid w:val="00886C8A"/>
    <w:rsid w:val="008932A9"/>
    <w:rsid w:val="008A6CD3"/>
    <w:rsid w:val="008A6DD3"/>
    <w:rsid w:val="008A7F7A"/>
    <w:rsid w:val="008B18F6"/>
    <w:rsid w:val="008B1BED"/>
    <w:rsid w:val="008B23EC"/>
    <w:rsid w:val="008B2796"/>
    <w:rsid w:val="008B4817"/>
    <w:rsid w:val="008C1DF8"/>
    <w:rsid w:val="008C5E49"/>
    <w:rsid w:val="008D453E"/>
    <w:rsid w:val="008E20BD"/>
    <w:rsid w:val="008F14D7"/>
    <w:rsid w:val="008F2F33"/>
    <w:rsid w:val="008F57D3"/>
    <w:rsid w:val="008F71FA"/>
    <w:rsid w:val="00915541"/>
    <w:rsid w:val="00915BEE"/>
    <w:rsid w:val="00917EDC"/>
    <w:rsid w:val="0092208B"/>
    <w:rsid w:val="00926546"/>
    <w:rsid w:val="00930B51"/>
    <w:rsid w:val="00932CAA"/>
    <w:rsid w:val="009339C8"/>
    <w:rsid w:val="00941586"/>
    <w:rsid w:val="00942333"/>
    <w:rsid w:val="009428B6"/>
    <w:rsid w:val="009430AE"/>
    <w:rsid w:val="0095208E"/>
    <w:rsid w:val="0096164A"/>
    <w:rsid w:val="00962A6B"/>
    <w:rsid w:val="00972126"/>
    <w:rsid w:val="0097246F"/>
    <w:rsid w:val="009817F6"/>
    <w:rsid w:val="00985703"/>
    <w:rsid w:val="00995263"/>
    <w:rsid w:val="009952AA"/>
    <w:rsid w:val="009B5688"/>
    <w:rsid w:val="009C267C"/>
    <w:rsid w:val="009C3A63"/>
    <w:rsid w:val="009C4B30"/>
    <w:rsid w:val="009E27EC"/>
    <w:rsid w:val="009F04B8"/>
    <w:rsid w:val="009F4C44"/>
    <w:rsid w:val="00A1012D"/>
    <w:rsid w:val="00A133A9"/>
    <w:rsid w:val="00A15DA2"/>
    <w:rsid w:val="00A20FE4"/>
    <w:rsid w:val="00A26B55"/>
    <w:rsid w:val="00A35712"/>
    <w:rsid w:val="00A35A10"/>
    <w:rsid w:val="00A4565D"/>
    <w:rsid w:val="00A4699F"/>
    <w:rsid w:val="00A56BFC"/>
    <w:rsid w:val="00A63F12"/>
    <w:rsid w:val="00A74AA6"/>
    <w:rsid w:val="00A83206"/>
    <w:rsid w:val="00A83A5F"/>
    <w:rsid w:val="00A86011"/>
    <w:rsid w:val="00A9352D"/>
    <w:rsid w:val="00AA03DD"/>
    <w:rsid w:val="00AA0E66"/>
    <w:rsid w:val="00AA1D73"/>
    <w:rsid w:val="00AA537F"/>
    <w:rsid w:val="00AA6165"/>
    <w:rsid w:val="00AA7078"/>
    <w:rsid w:val="00AB1FBB"/>
    <w:rsid w:val="00AB248E"/>
    <w:rsid w:val="00AB5FE7"/>
    <w:rsid w:val="00AC6FA9"/>
    <w:rsid w:val="00AD0764"/>
    <w:rsid w:val="00AE4E2A"/>
    <w:rsid w:val="00AE5591"/>
    <w:rsid w:val="00AF1ED2"/>
    <w:rsid w:val="00B003A6"/>
    <w:rsid w:val="00B01BB5"/>
    <w:rsid w:val="00B042F0"/>
    <w:rsid w:val="00B1304E"/>
    <w:rsid w:val="00B21051"/>
    <w:rsid w:val="00B22A3C"/>
    <w:rsid w:val="00B243DC"/>
    <w:rsid w:val="00B24F9E"/>
    <w:rsid w:val="00B32F26"/>
    <w:rsid w:val="00B432DD"/>
    <w:rsid w:val="00B5200D"/>
    <w:rsid w:val="00B55F59"/>
    <w:rsid w:val="00B717E1"/>
    <w:rsid w:val="00B71AD8"/>
    <w:rsid w:val="00B83E7B"/>
    <w:rsid w:val="00B84713"/>
    <w:rsid w:val="00B85779"/>
    <w:rsid w:val="00B86890"/>
    <w:rsid w:val="00BB48D9"/>
    <w:rsid w:val="00BB79E1"/>
    <w:rsid w:val="00BC1113"/>
    <w:rsid w:val="00BC61F2"/>
    <w:rsid w:val="00BC6FFA"/>
    <w:rsid w:val="00BD163E"/>
    <w:rsid w:val="00BE1E70"/>
    <w:rsid w:val="00BE6290"/>
    <w:rsid w:val="00BE7787"/>
    <w:rsid w:val="00BF4AF6"/>
    <w:rsid w:val="00C0391B"/>
    <w:rsid w:val="00C200F8"/>
    <w:rsid w:val="00C2279B"/>
    <w:rsid w:val="00C31E20"/>
    <w:rsid w:val="00C336E1"/>
    <w:rsid w:val="00C451A4"/>
    <w:rsid w:val="00C4605A"/>
    <w:rsid w:val="00C46FCD"/>
    <w:rsid w:val="00C63872"/>
    <w:rsid w:val="00C66A09"/>
    <w:rsid w:val="00C67340"/>
    <w:rsid w:val="00C718E1"/>
    <w:rsid w:val="00C719D8"/>
    <w:rsid w:val="00C7564E"/>
    <w:rsid w:val="00C7673F"/>
    <w:rsid w:val="00C90732"/>
    <w:rsid w:val="00C96E40"/>
    <w:rsid w:val="00C97247"/>
    <w:rsid w:val="00CA1023"/>
    <w:rsid w:val="00CA4766"/>
    <w:rsid w:val="00CA498B"/>
    <w:rsid w:val="00CA4AC0"/>
    <w:rsid w:val="00CA6E97"/>
    <w:rsid w:val="00CB04D6"/>
    <w:rsid w:val="00CB173B"/>
    <w:rsid w:val="00CB1A2A"/>
    <w:rsid w:val="00CC0501"/>
    <w:rsid w:val="00CC10BA"/>
    <w:rsid w:val="00CC5CCD"/>
    <w:rsid w:val="00CE2292"/>
    <w:rsid w:val="00CE28DC"/>
    <w:rsid w:val="00CE4B3C"/>
    <w:rsid w:val="00CE57A6"/>
    <w:rsid w:val="00CF0794"/>
    <w:rsid w:val="00D01CD8"/>
    <w:rsid w:val="00D02DF1"/>
    <w:rsid w:val="00D14981"/>
    <w:rsid w:val="00D179DA"/>
    <w:rsid w:val="00D24730"/>
    <w:rsid w:val="00D25296"/>
    <w:rsid w:val="00D25FE3"/>
    <w:rsid w:val="00D30D2F"/>
    <w:rsid w:val="00D3388B"/>
    <w:rsid w:val="00D3418A"/>
    <w:rsid w:val="00D34780"/>
    <w:rsid w:val="00D46FEF"/>
    <w:rsid w:val="00D51417"/>
    <w:rsid w:val="00D521E4"/>
    <w:rsid w:val="00D54131"/>
    <w:rsid w:val="00D65599"/>
    <w:rsid w:val="00D6591E"/>
    <w:rsid w:val="00D67678"/>
    <w:rsid w:val="00D72E36"/>
    <w:rsid w:val="00D735E9"/>
    <w:rsid w:val="00D85350"/>
    <w:rsid w:val="00D85B36"/>
    <w:rsid w:val="00D90035"/>
    <w:rsid w:val="00D93089"/>
    <w:rsid w:val="00D95434"/>
    <w:rsid w:val="00D959C7"/>
    <w:rsid w:val="00D963B8"/>
    <w:rsid w:val="00DA39A1"/>
    <w:rsid w:val="00DB3753"/>
    <w:rsid w:val="00DC1F6F"/>
    <w:rsid w:val="00DC4160"/>
    <w:rsid w:val="00DC660D"/>
    <w:rsid w:val="00DC682D"/>
    <w:rsid w:val="00DD52E0"/>
    <w:rsid w:val="00DE2BB8"/>
    <w:rsid w:val="00DF4464"/>
    <w:rsid w:val="00E03387"/>
    <w:rsid w:val="00E1115E"/>
    <w:rsid w:val="00E11CF9"/>
    <w:rsid w:val="00E12FCE"/>
    <w:rsid w:val="00E159BE"/>
    <w:rsid w:val="00E17733"/>
    <w:rsid w:val="00E32884"/>
    <w:rsid w:val="00E34303"/>
    <w:rsid w:val="00E35D74"/>
    <w:rsid w:val="00E37830"/>
    <w:rsid w:val="00E42190"/>
    <w:rsid w:val="00E42803"/>
    <w:rsid w:val="00E44050"/>
    <w:rsid w:val="00E4437F"/>
    <w:rsid w:val="00E452A4"/>
    <w:rsid w:val="00E467FE"/>
    <w:rsid w:val="00E505BE"/>
    <w:rsid w:val="00E54279"/>
    <w:rsid w:val="00E5511C"/>
    <w:rsid w:val="00E61A32"/>
    <w:rsid w:val="00E642B6"/>
    <w:rsid w:val="00E76969"/>
    <w:rsid w:val="00E81FD1"/>
    <w:rsid w:val="00E856FF"/>
    <w:rsid w:val="00E91D64"/>
    <w:rsid w:val="00E97A5C"/>
    <w:rsid w:val="00EA3749"/>
    <w:rsid w:val="00EA5F92"/>
    <w:rsid w:val="00EC0016"/>
    <w:rsid w:val="00EC0CB2"/>
    <w:rsid w:val="00EC2940"/>
    <w:rsid w:val="00ED2075"/>
    <w:rsid w:val="00ED28BA"/>
    <w:rsid w:val="00ED4256"/>
    <w:rsid w:val="00ED42D5"/>
    <w:rsid w:val="00ED74F8"/>
    <w:rsid w:val="00EE50C6"/>
    <w:rsid w:val="00EE7122"/>
    <w:rsid w:val="00EF3A56"/>
    <w:rsid w:val="00EF4BC2"/>
    <w:rsid w:val="00EF5A9D"/>
    <w:rsid w:val="00F0056E"/>
    <w:rsid w:val="00F10EAE"/>
    <w:rsid w:val="00F1451C"/>
    <w:rsid w:val="00F16AA1"/>
    <w:rsid w:val="00F21FA4"/>
    <w:rsid w:val="00F33E48"/>
    <w:rsid w:val="00F35687"/>
    <w:rsid w:val="00F43412"/>
    <w:rsid w:val="00F4426E"/>
    <w:rsid w:val="00F4776A"/>
    <w:rsid w:val="00F53B74"/>
    <w:rsid w:val="00F55B85"/>
    <w:rsid w:val="00F625F8"/>
    <w:rsid w:val="00F64A79"/>
    <w:rsid w:val="00F65474"/>
    <w:rsid w:val="00F66D10"/>
    <w:rsid w:val="00F75611"/>
    <w:rsid w:val="00F8142C"/>
    <w:rsid w:val="00F839C2"/>
    <w:rsid w:val="00F87DD9"/>
    <w:rsid w:val="00F91FE7"/>
    <w:rsid w:val="00F926A1"/>
    <w:rsid w:val="00F93EDD"/>
    <w:rsid w:val="00F9586D"/>
    <w:rsid w:val="00F95CD4"/>
    <w:rsid w:val="00FA0F13"/>
    <w:rsid w:val="00FA55C8"/>
    <w:rsid w:val="00FB185B"/>
    <w:rsid w:val="00FC0D3A"/>
    <w:rsid w:val="00FC57FE"/>
    <w:rsid w:val="00FD305D"/>
    <w:rsid w:val="00FD3893"/>
    <w:rsid w:val="00FD52AA"/>
    <w:rsid w:val="00FD6404"/>
    <w:rsid w:val="00FE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59FC"/>
  <w15:docId w15:val="{17109BDD-4974-4A5D-BA63-0AFE1FD6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F01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746D54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E0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C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9DA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3C733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1"/>
    <w:qFormat/>
    <w:rsid w:val="00A35712"/>
    <w:pPr>
      <w:ind w:left="720"/>
      <w:contextualSpacing/>
    </w:pPr>
  </w:style>
  <w:style w:type="paragraph" w:styleId="a8">
    <w:name w:val="Normal (Web)"/>
    <w:basedOn w:val="a"/>
    <w:uiPriority w:val="99"/>
    <w:semiHidden/>
    <w:rsid w:val="0074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746D54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rsid w:val="00746D54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2">
    <w:name w:val="Основной текст (2)_"/>
    <w:link w:val="21"/>
    <w:uiPriority w:val="99"/>
    <w:locked/>
    <w:rsid w:val="00746D54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46D54"/>
    <w:pPr>
      <w:widowControl w:val="0"/>
      <w:shd w:val="clear" w:color="auto" w:fill="FFFFFF"/>
      <w:spacing w:after="420" w:line="322" w:lineRule="exact"/>
      <w:jc w:val="center"/>
    </w:pPr>
    <w:rPr>
      <w:sz w:val="28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locked/>
    <w:rsid w:val="00746D5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A60E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aa">
    <w:basedOn w:val="a"/>
    <w:next w:val="a8"/>
    <w:uiPriority w:val="99"/>
    <w:rsid w:val="0064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640C56"/>
    <w:pPr>
      <w:widowControl w:val="0"/>
      <w:autoSpaceDE w:val="0"/>
      <w:autoSpaceDN w:val="0"/>
      <w:spacing w:after="0" w:line="240" w:lineRule="auto"/>
      <w:ind w:left="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40C56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640C56"/>
    <w:pPr>
      <w:widowControl w:val="0"/>
      <w:autoSpaceDE w:val="0"/>
      <w:autoSpaceDN w:val="0"/>
      <w:spacing w:after="0" w:line="240" w:lineRule="auto"/>
      <w:ind w:left="443" w:hanging="2495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39C43-F18B-4214-BEFF-165FEFFA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2025-02-19T09:00:00Z</cp:lastPrinted>
  <dcterms:created xsi:type="dcterms:W3CDTF">2023-09-07T06:39:00Z</dcterms:created>
  <dcterms:modified xsi:type="dcterms:W3CDTF">2025-04-01T08:59:00Z</dcterms:modified>
</cp:coreProperties>
</file>