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F7" w:rsidRDefault="00965F0E">
      <w:pPr>
        <w:pStyle w:val="Standard"/>
        <w:jc w:val="center"/>
        <w:rPr>
          <w:rFonts w:ascii="YS Text" w:hAnsi="YS Text" w:hint="eastAsia"/>
          <w:color w:val="000000"/>
          <w:sz w:val="22"/>
        </w:rPr>
      </w:pPr>
      <w:bookmarkStart w:id="0" w:name="_GoBack"/>
      <w:bookmarkEnd w:id="0"/>
      <w:r>
        <w:rPr>
          <w:rFonts w:ascii="YS Text" w:hAnsi="YS Text"/>
          <w:noProof/>
          <w:color w:val="000000"/>
          <w:sz w:val="22"/>
          <w:lang w:eastAsia="ru-RU" w:bidi="ar-SA"/>
        </w:rPr>
        <w:drawing>
          <wp:inline distT="0" distB="0" distL="0" distR="0">
            <wp:extent cx="464040" cy="566280"/>
            <wp:effectExtent l="0" t="0" r="0" b="5220"/>
            <wp:docPr id="1" name="Изображение1" descr="C:\Users\User\Desktop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40" cy="56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05DF7" w:rsidRDefault="00965F0E">
      <w:pPr>
        <w:pStyle w:val="Standard"/>
        <w:tabs>
          <w:tab w:val="left" w:pos="5670"/>
        </w:tabs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КОНТРОЛЬНО-</w:t>
      </w:r>
      <w:r>
        <w:rPr>
          <w:rFonts w:ascii="Times New Roman" w:hAnsi="Times New Roman"/>
          <w:b/>
          <w:bCs/>
          <w:sz w:val="28"/>
          <w:szCs w:val="28"/>
        </w:rPr>
        <w:t>СЧЕТНАЯ</w:t>
      </w:r>
      <w:r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305DF7" w:rsidRDefault="00965F0E">
      <w:pPr>
        <w:pStyle w:val="Standard"/>
        <w:tabs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КРАСНОБОРСКОГО 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ОКРУГА</w:t>
      </w:r>
    </w:p>
    <w:p w:rsidR="00305DF7" w:rsidRDefault="00965F0E">
      <w:pPr>
        <w:pStyle w:val="4"/>
        <w:tabs>
          <w:tab w:val="center" w:pos="4656"/>
          <w:tab w:val="left" w:pos="8565"/>
        </w:tabs>
        <w:spacing w:before="0" w:after="0"/>
        <w:ind w:right="43" w:firstLine="6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АРХАНГЕЛЬСКОЙ ОБЛАСТИ</w:t>
      </w:r>
    </w:p>
    <w:p w:rsidR="00305DF7" w:rsidRDefault="00305DF7">
      <w:pPr>
        <w:pStyle w:val="Standard"/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</w:p>
    <w:p w:rsidR="00305DF7" w:rsidRDefault="00965F0E">
      <w:pPr>
        <w:pStyle w:val="5"/>
        <w:ind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305DF7" w:rsidRDefault="00965F0E">
      <w:pPr>
        <w:pStyle w:val="Standard"/>
        <w:tabs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305DF7" w:rsidRDefault="00965F0E">
      <w:pPr>
        <w:pStyle w:val="Standard"/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мая 2024 г № 46</w:t>
      </w:r>
      <w:r>
        <w:rPr>
          <w:rFonts w:ascii="Times New Roman" w:hAnsi="Times New Roman"/>
          <w:sz w:val="28"/>
          <w:szCs w:val="28"/>
        </w:rPr>
        <w:t>р</w:t>
      </w:r>
    </w:p>
    <w:p w:rsidR="00305DF7" w:rsidRDefault="00965F0E">
      <w:pPr>
        <w:pStyle w:val="Standard"/>
        <w:tabs>
          <w:tab w:val="left" w:pos="567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 Красноборск</w:t>
      </w:r>
    </w:p>
    <w:p w:rsidR="00305DF7" w:rsidRDefault="00305DF7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DF7" w:rsidRDefault="00965F0E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Порядка размещения сведений о доходах, расходах,</w:t>
      </w:r>
    </w:p>
    <w:p w:rsidR="00305DF7" w:rsidRDefault="00965F0E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имуществе и обязательствах имущественного характера лиц,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замещающих должности муниципальной службы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контрольно-счетной комиссии Красноборского муниципального округа</w:t>
      </w:r>
    </w:p>
    <w:p w:rsidR="00305DF7" w:rsidRDefault="00305DF7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DF7" w:rsidRDefault="00305DF7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DF7" w:rsidRDefault="00965F0E">
      <w:pPr>
        <w:pStyle w:val="Standard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частью 6 статьи 8 Федерального закона от 25.12.2008 N 273-ФЗ «О противодействии коррупции», указом Президента РФ от 08.07.2013 N</w:t>
      </w:r>
      <w:r>
        <w:rPr>
          <w:rFonts w:ascii="Times New Roman" w:hAnsi="Times New Roman"/>
          <w:color w:val="000000"/>
          <w:sz w:val="28"/>
          <w:szCs w:val="28"/>
        </w:rPr>
        <w:t xml:space="preserve"> 613 «Вопросы противодействия коррупции»:</w:t>
      </w:r>
    </w:p>
    <w:p w:rsidR="00305DF7" w:rsidRDefault="00965F0E">
      <w:pPr>
        <w:pStyle w:val="Standard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</w:t>
      </w:r>
      <w:r>
        <w:rPr>
          <w:rFonts w:ascii="Times New Roman" w:hAnsi="Times New Roman" w:cs="Times New Roman"/>
          <w:color w:val="000000"/>
          <w:sz w:val="28"/>
          <w:szCs w:val="28"/>
        </w:rPr>
        <w:t>рского муниципального округа</w:t>
      </w:r>
      <w:r>
        <w:rPr>
          <w:sz w:val="28"/>
          <w:szCs w:val="28"/>
        </w:rPr>
        <w:t>, и членов их семей на официальном сайте Красноборского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305DF7" w:rsidRDefault="00965F0E">
      <w:pPr>
        <w:pStyle w:val="Standard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Назначить в </w:t>
      </w:r>
      <w:r>
        <w:rPr>
          <w:sz w:val="28"/>
          <w:szCs w:val="28"/>
        </w:rPr>
        <w:t>контрольно-счетной комиссии Красноборского муниципально</w:t>
      </w:r>
      <w:r>
        <w:rPr>
          <w:sz w:val="28"/>
          <w:szCs w:val="28"/>
        </w:rPr>
        <w:t>го округа ответственным за размещение на официальном сайте сведений о доходах, расходах, об имуществе и обязательствах имущественного характера, главного инспектора аппарата контрольно-счетной комиссии Красноборского муниципального округа, в случае его отс</w:t>
      </w:r>
      <w:r>
        <w:rPr>
          <w:sz w:val="28"/>
          <w:szCs w:val="28"/>
        </w:rPr>
        <w:t>утствия –  инспектора аппарата контрольно-счетной комиссии Красноборского муниципального округа.</w:t>
      </w:r>
    </w:p>
    <w:p w:rsidR="00305DF7" w:rsidRDefault="00965F0E">
      <w:pPr>
        <w:pStyle w:val="Standard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 </w:t>
      </w:r>
      <w:r>
        <w:rPr>
          <w:rFonts w:ascii="Times New Roman" w:hAnsi="Times New Roman"/>
          <w:color w:val="000000"/>
          <w:sz w:val="28"/>
          <w:szCs w:val="28"/>
        </w:rPr>
        <w:t>Признать утратившим силу распоряжение от 15.07.2022 № 35р.</w:t>
      </w:r>
    </w:p>
    <w:p w:rsidR="00305DF7" w:rsidRDefault="00965F0E">
      <w:pPr>
        <w:pStyle w:val="Standard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распоряжения оставляю за собой.</w:t>
      </w:r>
    </w:p>
    <w:p w:rsidR="00305DF7" w:rsidRDefault="00305DF7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DF7" w:rsidRDefault="00305DF7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DF7" w:rsidRDefault="00965F0E">
      <w:pPr>
        <w:pStyle w:val="Standard"/>
        <w:tabs>
          <w:tab w:val="left" w:pos="5670"/>
        </w:tabs>
        <w:jc w:val="both"/>
      </w:pPr>
      <w:r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305DF7" w:rsidRDefault="00965F0E">
      <w:pPr>
        <w:pStyle w:val="Standard"/>
        <w:tabs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Контрольно-счетной комиссии                                                      Т.С.Сурнина</w:t>
      </w:r>
    </w:p>
    <w:p w:rsidR="00305DF7" w:rsidRDefault="00305DF7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5DF7" w:rsidRDefault="00965F0E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305DF7" w:rsidRDefault="00965F0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председателя</w:t>
      </w:r>
    </w:p>
    <w:p w:rsidR="00305DF7" w:rsidRDefault="00965F0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контрольно-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счетн</w:t>
      </w:r>
      <w:r>
        <w:rPr>
          <w:rFonts w:ascii="Times New Roman" w:hAnsi="Times New Roman" w:cs="Times New Roman"/>
          <w:color w:val="000000"/>
          <w:sz w:val="28"/>
          <w:szCs w:val="28"/>
        </w:rPr>
        <w:t>ой комиссии</w:t>
      </w:r>
    </w:p>
    <w:p w:rsidR="00305DF7" w:rsidRDefault="00965F0E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</w:p>
    <w:p w:rsidR="00305DF7" w:rsidRDefault="00965F0E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«21»мая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№ 46р</w:t>
      </w:r>
    </w:p>
    <w:p w:rsidR="00305DF7" w:rsidRDefault="00305DF7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5DF7" w:rsidRDefault="00965F0E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305DF7" w:rsidRDefault="00965F0E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размещения сведений о доходах, расходах, об имуществе и</w:t>
      </w:r>
    </w:p>
    <w:p w:rsidR="00305DF7" w:rsidRDefault="00965F0E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обязательствах имущественного характера лиц, замещающих</w:t>
      </w:r>
    </w:p>
    <w:p w:rsidR="00305DF7" w:rsidRDefault="00965F0E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должности муниципальной службы в </w:t>
      </w:r>
      <w:r>
        <w:rPr>
          <w:b/>
          <w:bCs/>
          <w:sz w:val="28"/>
          <w:szCs w:val="28"/>
        </w:rPr>
        <w:t>контрольно-счетной комиссии Красноборского муниципального округа, и членов их семей и п</w:t>
      </w:r>
      <w:r>
        <w:rPr>
          <w:b/>
          <w:bCs/>
          <w:sz w:val="28"/>
          <w:szCs w:val="28"/>
        </w:rPr>
        <w:t>редоставления этих сведений  средствам массовой информации для опубликования</w:t>
      </w:r>
    </w:p>
    <w:p w:rsidR="00305DF7" w:rsidRDefault="00305DF7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305DF7" w:rsidRDefault="00305DF7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305DF7" w:rsidRDefault="00965F0E">
      <w:pPr>
        <w:pStyle w:val="Standard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Настоящим порядком устанавливаются обязанности уполномоченных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 счетной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муниципальные служащие), их супругов и несовершеннолетних детей в информационно-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елекоммуникационной сети «Интернет» на официальном сайте Красноборского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</w:t>
      </w:r>
      <w:r>
        <w:rPr>
          <w:rFonts w:ascii="Times New Roman" w:hAnsi="Times New Roman"/>
          <w:color w:val="000000"/>
          <w:sz w:val="28"/>
          <w:szCs w:val="28"/>
        </w:rPr>
        <w:t>общероссийским средствам массовой информации для опубликования.</w:t>
      </w:r>
    </w:p>
    <w:p w:rsidR="00305DF7" w:rsidRDefault="00965F0E">
      <w:pPr>
        <w:pStyle w:val="Standard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</w:t>
      </w:r>
      <w:r>
        <w:rPr>
          <w:rFonts w:ascii="Times New Roman" w:hAnsi="Times New Roman"/>
          <w:color w:val="000000"/>
          <w:sz w:val="28"/>
          <w:szCs w:val="28"/>
        </w:rPr>
        <w:t>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</w:t>
      </w:r>
      <w:r>
        <w:rPr>
          <w:rFonts w:ascii="Times New Roman" w:hAnsi="Times New Roman"/>
          <w:color w:val="000000"/>
          <w:sz w:val="28"/>
          <w:szCs w:val="28"/>
        </w:rPr>
        <w:t>етних детей:</w:t>
      </w:r>
    </w:p>
    <w:p w:rsidR="00305DF7" w:rsidRDefault="00965F0E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</w:t>
      </w:r>
      <w:r>
        <w:rPr>
          <w:rFonts w:ascii="Times New Roman" w:hAnsi="Times New Roman"/>
          <w:color w:val="000000"/>
          <w:sz w:val="28"/>
          <w:szCs w:val="28"/>
        </w:rPr>
        <w:t>го из таких объектов;</w:t>
      </w:r>
    </w:p>
    <w:p w:rsidR="00305DF7" w:rsidRDefault="00965F0E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305DF7" w:rsidRDefault="00965F0E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в) декларированный годовой доход муниципального служащего, его</w:t>
      </w:r>
      <w:r>
        <w:rPr>
          <w:rFonts w:ascii="Times New Roman" w:hAnsi="Times New Roman"/>
          <w:color w:val="000000"/>
          <w:sz w:val="28"/>
          <w:szCs w:val="28"/>
        </w:rPr>
        <w:t xml:space="preserve"> супруги (супруга) и несовершеннолетних детей;</w:t>
      </w:r>
    </w:p>
    <w:p w:rsidR="00305DF7" w:rsidRDefault="00965F0E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</w:t>
      </w:r>
      <w:r>
        <w:rPr>
          <w:rFonts w:ascii="Times New Roman" w:hAnsi="Times New Roman"/>
          <w:color w:val="000000"/>
          <w:sz w:val="28"/>
          <w:szCs w:val="28"/>
        </w:rPr>
        <w:t>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305DF7" w:rsidRDefault="00965F0E">
      <w:pPr>
        <w:pStyle w:val="Standard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 размещаемых на официальном сайте и предоставля</w:t>
      </w:r>
      <w:r>
        <w:rPr>
          <w:rFonts w:ascii="Times New Roman" w:hAnsi="Times New Roman"/>
          <w:color w:val="000000"/>
          <w:sz w:val="28"/>
          <w:szCs w:val="28"/>
        </w:rPr>
        <w:t>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05DF7" w:rsidRDefault="00965F0E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иные сведения (кроме указанных в пункте 2 настоящего порядка) о доходах муни</w:t>
      </w:r>
      <w:r>
        <w:rPr>
          <w:rFonts w:ascii="Times New Roman" w:hAnsi="Times New Roman"/>
          <w:color w:val="000000"/>
          <w:sz w:val="28"/>
          <w:szCs w:val="28"/>
        </w:rPr>
        <w:t>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05DF7" w:rsidRDefault="00965F0E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персональные данные супруги (супруга), детей и иных членов семьи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служащего;</w:t>
      </w:r>
    </w:p>
    <w:p w:rsidR="00305DF7" w:rsidRDefault="00965F0E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305DF7" w:rsidRDefault="00965F0E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данные, позволяющие определить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местонахождение объектов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305DF7" w:rsidRDefault="00965F0E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информацию, отнесенную к государственной тайне или являющую</w:t>
      </w:r>
      <w:r>
        <w:rPr>
          <w:rFonts w:ascii="Times New Roman" w:hAnsi="Times New Roman"/>
          <w:color w:val="000000"/>
          <w:sz w:val="28"/>
          <w:szCs w:val="28"/>
        </w:rPr>
        <w:t>ся конфиденциальной.</w:t>
      </w:r>
    </w:p>
    <w:p w:rsidR="00305DF7" w:rsidRDefault="00965F0E">
      <w:pPr>
        <w:pStyle w:val="Standard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Сведения о доходах, расходах, об имуществе и обязательствах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мущественного характера, указанные в пункте 2 настоящего порядка, за весь  период замещения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 счетной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</w:t>
      </w:r>
      <w:r>
        <w:rPr>
          <w:rFonts w:ascii="Times New Roman" w:hAnsi="Times New Roman"/>
          <w:color w:val="000000"/>
          <w:sz w:val="28"/>
          <w:szCs w:val="28"/>
        </w:rPr>
        <w:t>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305DF7" w:rsidRDefault="00965F0E">
      <w:pPr>
        <w:pStyle w:val="Standard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Размещение на официальном сайте сведений о доходах, расходах, об имуществе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и обязательствах имущественного характера, указанных в пункте 2 настоящего порядка, обеспечивается ответственным, назначенным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 счетной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ответственный).</w:t>
      </w:r>
    </w:p>
    <w:p w:rsidR="00305DF7" w:rsidRDefault="00965F0E">
      <w:pPr>
        <w:pStyle w:val="Standard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6. Ответственный:</w:t>
      </w:r>
    </w:p>
    <w:p w:rsidR="00305DF7" w:rsidRDefault="00965F0E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 т</w:t>
      </w:r>
      <w:r>
        <w:rPr>
          <w:rFonts w:ascii="Times New Roman" w:hAnsi="Times New Roman"/>
          <w:color w:val="000000"/>
          <w:sz w:val="28"/>
          <w:szCs w:val="28"/>
        </w:rPr>
        <w:t>ечение трех рабочих дней со дня поступления запроса от общероссийского средства массовой информации сообщают о нем муниципальному служащему, в отношении которого поступил запрос;</w:t>
      </w:r>
    </w:p>
    <w:p w:rsidR="00305DF7" w:rsidRDefault="00965F0E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 течение семи рабочих дней со дня поступления запроса от общероссийского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05DF7" w:rsidRDefault="00965F0E">
      <w:pPr>
        <w:pStyle w:val="Standard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Ответственный, обеспечивающий размещение сведений о доходах, рас</w:t>
      </w:r>
      <w:r>
        <w:rPr>
          <w:rFonts w:ascii="Times New Roman" w:hAnsi="Times New Roman"/>
          <w:color w:val="000000"/>
          <w:sz w:val="28"/>
          <w:szCs w:val="28"/>
        </w:rPr>
        <w:t>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</w:t>
      </w:r>
      <w:r>
        <w:rPr>
          <w:rFonts w:ascii="Times New Roman" w:hAnsi="Times New Roman"/>
          <w:color w:val="000000"/>
          <w:sz w:val="28"/>
          <w:szCs w:val="28"/>
        </w:rPr>
        <w:t>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05DF7" w:rsidRDefault="00305DF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sectPr w:rsidR="00305DF7">
      <w:pgSz w:w="12240" w:h="15840"/>
      <w:pgMar w:top="1134" w:right="1125" w:bottom="1134" w:left="1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5F0E">
      <w:r>
        <w:separator/>
      </w:r>
    </w:p>
  </w:endnote>
  <w:endnote w:type="continuationSeparator" w:id="0">
    <w:p w:rsidR="00000000" w:rsidRDefault="0096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5F0E">
      <w:r>
        <w:rPr>
          <w:color w:val="000000"/>
        </w:rPr>
        <w:separator/>
      </w:r>
    </w:p>
  </w:footnote>
  <w:footnote w:type="continuationSeparator" w:id="0">
    <w:p w:rsidR="00000000" w:rsidRDefault="0096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5DF7"/>
    <w:rsid w:val="00305DF7"/>
    <w:rsid w:val="0096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7236A-9040-42FF-80FB-AC82B5DB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670"/>
      </w:tabs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cp:lastPrinted>2024-05-22T11:54:00Z</cp:lastPrinted>
  <dcterms:created xsi:type="dcterms:W3CDTF">2024-07-08T09:53:00Z</dcterms:created>
  <dcterms:modified xsi:type="dcterms:W3CDTF">2024-07-08T09:53:00Z</dcterms:modified>
</cp:coreProperties>
</file>