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3D" w:rsidRDefault="001C4471">
      <w:pPr>
        <w:pStyle w:val="Standard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Утверждено распоряжением</w:t>
      </w:r>
    </w:p>
    <w:p w:rsidR="0041063D" w:rsidRDefault="001C4471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От  20 декабря 2019</w:t>
      </w:r>
      <w:r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 xml:space="preserve">  50р</w:t>
      </w:r>
    </w:p>
    <w:p w:rsidR="0041063D" w:rsidRDefault="001C4471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деятельности</w:t>
      </w:r>
    </w:p>
    <w:p w:rsidR="0041063D" w:rsidRDefault="001C4471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Контрольно-ревизионной комиссии</w:t>
      </w:r>
    </w:p>
    <w:p w:rsidR="0041063D" w:rsidRDefault="001C4471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«Красноборский муниципальный район»</w:t>
      </w:r>
    </w:p>
    <w:p w:rsidR="0041063D" w:rsidRDefault="001C4471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2020 год.</w:t>
      </w:r>
    </w:p>
    <w:p w:rsidR="0041063D" w:rsidRDefault="001C4471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1.Экспертно-аналитическая работа.</w:t>
      </w:r>
    </w:p>
    <w:tbl>
      <w:tblPr>
        <w:tblW w:w="10422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6165"/>
        <w:gridCol w:w="3762"/>
      </w:tblGrid>
      <w:tr w:rsidR="0041063D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(периодичность) исполнения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проекта решения о бюджете МО </w:t>
            </w:r>
            <w:r>
              <w:rPr>
                <w:rFonts w:ascii="Times New Roman" w:hAnsi="Times New Roman" w:cs="Times New Roman"/>
              </w:rPr>
              <w:t>«Красноборский муниципальный район» на 2021 год и подготовка заключения.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NormalWeb"/>
              <w:spacing w:before="0" w:after="0"/>
              <w:jc w:val="both"/>
            </w:pPr>
            <w:r>
              <w:t xml:space="preserve">В соответствии с решением Собрания депутатов от 18.09.2008г. № 46 (с изменениями от 22.12.2011г. № 39,от  20.12.2013 г. № 60, </w:t>
            </w:r>
            <w:r>
              <w:rPr>
                <w:color w:val="000000"/>
                <w:shd w:val="clear" w:color="auto" w:fill="FFFFFF"/>
              </w:rPr>
              <w:t>от 20.05.2014 года № 19, от 22.10.2014 года № 14 , от 01.</w:t>
            </w:r>
            <w:r>
              <w:rPr>
                <w:color w:val="000000"/>
                <w:shd w:val="clear" w:color="auto" w:fill="FFFFFF"/>
              </w:rPr>
              <w:t xml:space="preserve">07.2015года №27, от 28.10.2015г. № 48, от 21.09.2016г. № 42, от 15.03.2017г. № 19, от 27.09.2017г. № 35, </w:t>
            </w:r>
            <w:r>
              <w:rPr>
                <w:color w:val="000000"/>
                <w:shd w:val="clear" w:color="auto" w:fill="FFFFFF"/>
              </w:rPr>
              <w:t xml:space="preserve">от 07.11.2019 №69 </w:t>
            </w:r>
            <w:r>
              <w:t>)</w:t>
            </w:r>
            <w:r>
              <w:t xml:space="preserve"> «О бюджетном процессе в муниципальном образовании «Красноборский муниципальный район»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проектов решений по внесению из</w:t>
            </w:r>
            <w:r>
              <w:rPr>
                <w:rFonts w:ascii="Times New Roman" w:hAnsi="Times New Roman" w:cs="Times New Roman"/>
              </w:rPr>
              <w:t>менений и дополнений в решение Собрания депутатов «О бюджете МО «Красноборский муниципальный район» на 2020год» от 17</w:t>
            </w:r>
            <w:r>
              <w:rPr>
                <w:rFonts w:ascii="Times New Roman" w:hAnsi="Times New Roman" w:cs="Times New Roman"/>
              </w:rPr>
              <w:t>.12.2019г. № 77.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NormalWeb"/>
              <w:spacing w:before="0" w:after="0"/>
              <w:jc w:val="both"/>
            </w:pPr>
            <w:r>
              <w:t xml:space="preserve">В соответствии с решением Собрания депутатов от 18.09.2008г. № 46(с изменениями от 22.12.2011г. № 39, от  20.12.2013 г. № </w:t>
            </w:r>
            <w:r>
              <w:t>60,</w:t>
            </w:r>
            <w:r>
              <w:rPr>
                <w:color w:val="000000"/>
                <w:shd w:val="clear" w:color="auto" w:fill="FFFFFF"/>
              </w:rPr>
              <w:t xml:space="preserve"> от 20.05.2014 года № 19, от 22.10.2014 года № 14 , от 01.07.2015года №27, от 28.10.2015г. № 48, от 21.09.2016г. № 42, от 15.03.2017г. № 19, от 27.09.2017г. № 35</w:t>
            </w:r>
            <w:r>
              <w:rPr>
                <w:color w:val="000000"/>
                <w:shd w:val="clear" w:color="auto" w:fill="FFFFFF"/>
              </w:rPr>
              <w:t>,</w:t>
            </w:r>
            <w:r>
              <w:t xml:space="preserve"> от 07.11.2019 №69) «О бюджет</w:t>
            </w:r>
            <w:r>
              <w:t>ном процессе в муниципальном образовании «Красноборский муници</w:t>
            </w:r>
            <w:r>
              <w:t>пальный район»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оперативного контроля и анализ текущего исполнения бюджета МО «Красноборский муниципальный район» по итогам первого квартала, полугодия, девяти месяцев 2020 года и подготовка заключений.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</w:t>
            </w:r>
            <w:r>
              <w:rPr>
                <w:rFonts w:ascii="Times New Roman" w:hAnsi="Times New Roman" w:cs="Times New Roman"/>
              </w:rPr>
              <w:t>проектов решений о бюджете муниципальных образований первого уровня на 2021 год и подготовка заключений (при наличии соглашений).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заключенными соглашениями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экспертиза проектов муниципальных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 депутатов, администрации и главы муниципального образования в части, касающейся расходных обязательств МО «Красноборский муниципальный район»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 поручениям председателя Собрания депутатов МО «Красноборский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район», главы муниципального района информации по вопросам бюджетного и финансового контроля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Собрания депутатов МО «Красноборский муниципальный район», регулирующих бюджетные правоотношения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постоянных комиссий Собрания депутатов МО «Красноборский муниципальный район»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 с Собранием депутатов МО «Красноборский муниципальный район»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заключений или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 на запросы органов местного самоуправления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  </w:t>
            </w:r>
          </w:p>
          <w:p w:rsidR="0041063D" w:rsidRDefault="004106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3D" w:rsidRDefault="004106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3D" w:rsidRDefault="004106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63D" w:rsidRDefault="0041063D">
      <w:pPr>
        <w:pStyle w:val="Standard"/>
        <w:tabs>
          <w:tab w:val="left" w:pos="3165"/>
        </w:tabs>
        <w:jc w:val="center"/>
        <w:rPr>
          <w:rFonts w:ascii="Times New Roman" w:hAnsi="Times New Roman" w:cs="Times New Roman"/>
        </w:rPr>
      </w:pPr>
    </w:p>
    <w:p w:rsidR="0041063D" w:rsidRDefault="001C4471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2.Контрольно-ревизионная работа.</w:t>
      </w:r>
    </w:p>
    <w:tbl>
      <w:tblPr>
        <w:tblW w:w="10467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6195"/>
        <w:gridCol w:w="3762"/>
      </w:tblGrid>
      <w:tr w:rsidR="0041063D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(периодичность) исполнения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Внешняя проверка и анализ исполнения бюджета МО «Красноборский муниципальный </w:t>
            </w:r>
            <w:r>
              <w:rPr>
                <w:rFonts w:ascii="Times New Roman" w:hAnsi="Times New Roman" w:cs="Times New Roman"/>
              </w:rPr>
              <w:t>район» за 2019 год, подготовка заключения.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NormalWeb"/>
              <w:spacing w:before="0" w:after="0"/>
              <w:jc w:val="both"/>
            </w:pPr>
            <w:r>
              <w:t xml:space="preserve">В соответствии с решением Собрания депутатов от 18.09.2008г. № 46 (с изменениями от 22.12.2011г. № 39, от  20.12.2013 г. № 60, </w:t>
            </w:r>
            <w:r>
              <w:rPr>
                <w:color w:val="000000"/>
                <w:shd w:val="clear" w:color="auto" w:fill="FFFFFF"/>
              </w:rPr>
              <w:t>от 20.05.2014 года № 19, от 22.10.2014 года № 14,  от 01.07.2015года №27, от 28.10.201</w:t>
            </w:r>
            <w:r>
              <w:rPr>
                <w:color w:val="000000"/>
                <w:shd w:val="clear" w:color="auto" w:fill="FFFFFF"/>
              </w:rPr>
              <w:t>5г. № 48, от 21.09.2016г. № 42,  от 15.03.2017г. № 19, от 27.09.2017г. № 35,</w:t>
            </w:r>
            <w:r>
              <w:rPr>
                <w:color w:val="000000"/>
                <w:shd w:val="clear" w:color="auto" w:fill="FFFFFF"/>
              </w:rPr>
              <w:t xml:space="preserve"> от 07.11.2019 №69</w:t>
            </w:r>
            <w:r>
              <w:t>) «О бюджет</w:t>
            </w:r>
            <w:r>
              <w:t>ном процессе в муниципальном образовании «Красноборский муниципальный район»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 использования средств бюджета за 2019</w:t>
            </w:r>
            <w:r>
              <w:rPr>
                <w:rFonts w:ascii="Times New Roman" w:hAnsi="Times New Roman" w:cs="Times New Roman"/>
              </w:rPr>
              <w:t xml:space="preserve"> и текущий период  2020 года в рамках муниципальных программ, субсидий и межбюджетных трансфертов главными распорядителями средств бюджета.  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 КРК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и анализ исполнения бюджетов муниципальных образований первого уровня</w:t>
            </w:r>
            <w:r>
              <w:rPr>
                <w:rFonts w:ascii="Times New Roman" w:hAnsi="Times New Roman" w:cs="Times New Roman"/>
              </w:rPr>
              <w:t xml:space="preserve"> за 2019 год, подготовка заключения (при наличии соглашений).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заключенными соглашениями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отдельных вопросов формирования и использования бюджетов муниципальных образований первого уровня.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соответствия </w:t>
            </w:r>
            <w:r>
              <w:rPr>
                <w:rFonts w:ascii="Times New Roman" w:hAnsi="Times New Roman" w:cs="Times New Roman"/>
              </w:rPr>
              <w:t>бюджетной росписи бюджету МО «Красноборский муниципальный район» на 2020 год.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принятых мер, направленных на устранение нарушений и недостатков, выявленных контрольно-ревизионной комиссией  в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(выборочно)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4106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3D" w:rsidRDefault="001C44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  <w:p w:rsidR="0041063D" w:rsidRDefault="004106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3D" w:rsidRDefault="004106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63D" w:rsidRDefault="0041063D">
      <w:pPr>
        <w:pStyle w:val="Standard"/>
        <w:tabs>
          <w:tab w:val="left" w:pos="3165"/>
        </w:tabs>
        <w:jc w:val="center"/>
        <w:rPr>
          <w:rFonts w:ascii="Times New Roman" w:hAnsi="Times New Roman" w:cs="Times New Roman"/>
        </w:rPr>
      </w:pPr>
    </w:p>
    <w:p w:rsidR="0041063D" w:rsidRDefault="001C4471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3.Информационная работа контрольно-ревизионной комиссии.</w:t>
      </w:r>
    </w:p>
    <w:tbl>
      <w:tblPr>
        <w:tblW w:w="10391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626"/>
        <w:gridCol w:w="3195"/>
      </w:tblGrid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(периодичность) исполнения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 Собрание депутатов отчета о работе КРК за 2019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Положением о контрольно-ревизионной комиссии, утвержденного решением Собрания депутатов  от 09.12.11г.№ 35(с изменениями)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 Собрание депутатов МО «Красноборский муниципальный район», главе муниципального района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о результатах  проводимых контрольных мероприятий и опубликование ее в средствах массовой  информации      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с целью обмена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информацией с органами финансового контроля               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Подготовка, утверждение и направление в Собрание депутатов и главе муниципального района плана деятельности контрольно-ревизионной комиссии муниципального образования «Красноборский муниципальный район» на 2021 год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стандартов внешнего муниципального финансового контроля                                                                            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41063D" w:rsidRDefault="0041063D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законодательных и нормативных актов, ведомственных и инструктивных ма</w:t>
            </w:r>
            <w:r>
              <w:rPr>
                <w:rFonts w:ascii="Times New Roman" w:hAnsi="Times New Roman" w:cs="Times New Roman"/>
              </w:rPr>
              <w:t>териалов для выполнения контрольной и экспертно-аналитической работы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41063D" w:rsidRDefault="0041063D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заключений или письменных ответов по запросам, предусмотренным  Положением о  контрольно-ревизионной комиссии, утвержденным решением Собрания депутатов  </w:t>
            </w:r>
            <w:r>
              <w:rPr>
                <w:rFonts w:ascii="Times New Roman" w:hAnsi="Times New Roman" w:cs="Times New Roman"/>
              </w:rPr>
              <w:t>от 09.12.11г.№ 35(с изменениями).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семинарах и рабочих встречах, организуемых контрольно-счетной палатой Архангельской области, участие в конференциях Совета контрольно-счетных органов муниципальных образований Архангельской </w:t>
            </w:r>
            <w:r>
              <w:rPr>
                <w:rFonts w:ascii="Times New Roman" w:hAnsi="Times New Roman" w:cs="Times New Roman"/>
              </w:rPr>
              <w:t>области.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41063D" w:rsidRDefault="0041063D">
      <w:pPr>
        <w:pStyle w:val="Standard"/>
        <w:tabs>
          <w:tab w:val="left" w:pos="3165"/>
        </w:tabs>
        <w:jc w:val="center"/>
        <w:rPr>
          <w:rFonts w:ascii="Times New Roman" w:hAnsi="Times New Roman" w:cs="Times New Roman"/>
        </w:rPr>
      </w:pPr>
    </w:p>
    <w:p w:rsidR="0041063D" w:rsidRDefault="001C447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Участие в мероприятиях, направленных на противодействие коррупции</w:t>
      </w:r>
    </w:p>
    <w:tbl>
      <w:tblPr>
        <w:tblW w:w="10391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626"/>
        <w:gridCol w:w="3195"/>
      </w:tblGrid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(периодичность) исполнения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Совете по противодействию коррупции в муниципальном образовании «Красноборский </w:t>
            </w:r>
            <w:r>
              <w:rPr>
                <w:rFonts w:ascii="Times New Roman" w:hAnsi="Times New Roman" w:cs="Times New Roman"/>
              </w:rPr>
              <w:t>муниципальный район»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отдельному плану, утверждаемому администрацией МО «Красноборский муниципальный район»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правоохранительными, налоговыми, контрольными и надзорными органами при осуществлении своей деятельности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41063D" w:rsidRDefault="0041063D">
      <w:pPr>
        <w:pStyle w:val="Standard"/>
        <w:spacing w:after="120"/>
        <w:jc w:val="center"/>
        <w:rPr>
          <w:rFonts w:ascii="Times New Roman" w:hAnsi="Times New Roman" w:cs="Times New Roman"/>
        </w:rPr>
      </w:pPr>
    </w:p>
    <w:p w:rsidR="0041063D" w:rsidRDefault="001C4471">
      <w:pPr>
        <w:pStyle w:val="Standard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Финансовое, материальное и кадровое обеспечение деятельности</w:t>
      </w:r>
    </w:p>
    <w:tbl>
      <w:tblPr>
        <w:tblW w:w="10391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626"/>
        <w:gridCol w:w="3195"/>
      </w:tblGrid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(периодичность) исполнения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составления, ведения и исполнение бюджетной сметы контрольно-ревизионной комиссии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мероприятий по повышению квалификации сотрудников контрольно-ревизионной комиссии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представлением сотрудниками контрольно-ревизионной комиссии сведений о расходах и  доходах, об имуществе и обязательствах имущес</w:t>
            </w:r>
            <w:r>
              <w:rPr>
                <w:rFonts w:ascii="Times New Roman" w:hAnsi="Times New Roman" w:cs="Times New Roman"/>
              </w:rPr>
              <w:t>твенного характера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январь-апрель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представление бухгалтерской и иной отчетности</w:t>
            </w:r>
          </w:p>
          <w:p w:rsidR="0041063D" w:rsidRDefault="0041063D">
            <w:pPr>
              <w:pStyle w:val="Standard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аттестации сотрудников контрольно-ревизионной комиссии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установленные сроки</w:t>
            </w:r>
          </w:p>
        </w:tc>
      </w:tr>
    </w:tbl>
    <w:p w:rsidR="0041063D" w:rsidRDefault="0041063D">
      <w:pPr>
        <w:pStyle w:val="Standard"/>
        <w:spacing w:after="120"/>
        <w:jc w:val="center"/>
        <w:rPr>
          <w:rFonts w:ascii="Times New Roman" w:hAnsi="Times New Roman" w:cs="Times New Roman"/>
        </w:rPr>
      </w:pPr>
    </w:p>
    <w:p w:rsidR="0041063D" w:rsidRDefault="001C4471">
      <w:pPr>
        <w:pStyle w:val="Standard"/>
        <w:tabs>
          <w:tab w:val="left" w:pos="31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</w:rPr>
        <w:t xml:space="preserve">роверка  использования средств </w:t>
      </w:r>
      <w:r>
        <w:rPr>
          <w:rFonts w:ascii="Times New Roman" w:hAnsi="Times New Roman" w:cs="Times New Roman"/>
        </w:rPr>
        <w:t>бюджета в рамках</w:t>
      </w:r>
      <w:r>
        <w:rPr>
          <w:rFonts w:ascii="Times New Roman" w:hAnsi="Times New Roman" w:cs="Times New Roman"/>
          <w:lang w:val="ru-RU"/>
        </w:rPr>
        <w:t xml:space="preserve"> национальных проектов,  </w:t>
      </w:r>
      <w:r>
        <w:rPr>
          <w:rFonts w:ascii="Times New Roman" w:hAnsi="Times New Roman" w:cs="Times New Roman"/>
        </w:rPr>
        <w:t>муниципальных программ, субсидий и межбюджетных трансфертов</w:t>
      </w:r>
    </w:p>
    <w:tbl>
      <w:tblPr>
        <w:tblW w:w="1044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6480"/>
        <w:gridCol w:w="1905"/>
        <w:gridCol w:w="1265"/>
      </w:tblGrid>
      <w:tr w:rsidR="0041063D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Срок исполнения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ind w:right="34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Совместно с прокуратурой Красноборского района проверка целевого расходования</w:t>
            </w:r>
            <w:r>
              <w:rPr>
                <w:rFonts w:ascii="Times New Roman" w:hAnsi="Times New Roman" w:cs="Times New Roman"/>
              </w:rPr>
              <w:t xml:space="preserve"> бюджетных средств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создании Центра образования цифрового и гуманитарного профилей «Точка роста» на базе МБОУ «Красноборская средняя школа» в рамках национального проекта «Образование» (Федеральный  проект «Современная школа»)</w:t>
            </w:r>
          </w:p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ru-RU"/>
              </w:rPr>
              <w:t>Красноборская средняя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кв.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ind w:right="34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Совместно с прокуратурой Красноборского района проверка целевого расходования бюджетных средств </w:t>
            </w:r>
            <w:r>
              <w:rPr>
                <w:rFonts w:ascii="Times New Roman" w:hAnsi="Times New Roman" w:cs="Times New Roman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ремонт спортзала МБОУ «Пермогорская  школа»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 рамках национального проекта «Образование»</w:t>
            </w:r>
          </w:p>
        </w:tc>
        <w:tc>
          <w:tcPr>
            <w:tcW w:w="19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МБОУ «Пермогорская  шк</w:t>
            </w:r>
            <w:r>
              <w:rPr>
                <w:rFonts w:ascii="Times New Roman" w:hAnsi="Times New Roman" w:cs="Times New Roman"/>
                <w:lang w:val="ru-RU"/>
              </w:rPr>
              <w:t>ола»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кв</w:t>
            </w:r>
          </w:p>
        </w:tc>
      </w:tr>
    </w:tbl>
    <w:p w:rsidR="0041063D" w:rsidRDefault="0041063D">
      <w:pPr>
        <w:pStyle w:val="Standard"/>
        <w:tabs>
          <w:tab w:val="left" w:pos="3165"/>
        </w:tabs>
        <w:jc w:val="center"/>
        <w:rPr>
          <w:rFonts w:ascii="Times New Roman" w:hAnsi="Times New Roman" w:cs="Times New Roman"/>
        </w:rPr>
      </w:pPr>
    </w:p>
    <w:p w:rsidR="0041063D" w:rsidRDefault="001C4471">
      <w:pPr>
        <w:pStyle w:val="Standard"/>
        <w:tabs>
          <w:tab w:val="left" w:pos="31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целевого использования средств бюджета главными  распорядителями  средств бюджета МО «Красноборский муниципальный район» и получателями бюджетных средств</w:t>
      </w:r>
    </w:p>
    <w:tbl>
      <w:tblPr>
        <w:tblW w:w="10460" w:type="dxa"/>
        <w:tblInd w:w="-4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6495"/>
        <w:gridCol w:w="1875"/>
        <w:gridCol w:w="1295"/>
      </w:tblGrid>
      <w:tr w:rsidR="0041063D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Проверка целевого и эффективного использования средств бюджета  за 2019 год и текущий период 2020 года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администрацией</w:t>
            </w:r>
            <w:r>
              <w:rPr>
                <w:rFonts w:ascii="Times New Roman" w:hAnsi="Times New Roman" w:cs="Times New Roman"/>
              </w:rPr>
              <w:t xml:space="preserve"> МО «Красноборский муниципальный район»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 «Красноборский муниципальный район»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кв.</w:t>
            </w:r>
          </w:p>
        </w:tc>
      </w:tr>
    </w:tbl>
    <w:p w:rsidR="0041063D" w:rsidRDefault="0041063D">
      <w:pPr>
        <w:pStyle w:val="Standard"/>
        <w:tabs>
          <w:tab w:val="left" w:pos="3165"/>
        </w:tabs>
        <w:jc w:val="center"/>
        <w:rPr>
          <w:rFonts w:ascii="Times New Roman" w:hAnsi="Times New Roman" w:cs="Times New Roman"/>
        </w:rPr>
      </w:pPr>
    </w:p>
    <w:p w:rsidR="0041063D" w:rsidRDefault="001C4471">
      <w:pPr>
        <w:pStyle w:val="Standard"/>
        <w:tabs>
          <w:tab w:val="left" w:pos="31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Проверка целевого использования </w:t>
      </w:r>
      <w:r>
        <w:rPr>
          <w:rFonts w:ascii="Times New Roman" w:hAnsi="Times New Roman" w:cs="Times New Roman"/>
        </w:rPr>
        <w:t>средств бюджета подведомственными  бюджетными учреждениями главного распорядителя средств бюджета Управления образования  администрации МО «Красноборский муниципальный район» .</w:t>
      </w:r>
    </w:p>
    <w:tbl>
      <w:tblPr>
        <w:tblW w:w="10460" w:type="dxa"/>
        <w:tblInd w:w="-4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6480"/>
        <w:gridCol w:w="2115"/>
        <w:gridCol w:w="1055"/>
      </w:tblGrid>
      <w:tr w:rsidR="0041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western"/>
              <w:spacing w:before="0" w:after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целевого и эффективного использования средств бюджета  за 2019 год и текущий период 2020 года</w:t>
            </w:r>
          </w:p>
          <w:p w:rsidR="0041063D" w:rsidRDefault="0041063D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Белослудская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western"/>
              <w:spacing w:before="0" w:after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целевого и эффективного использования средств бюджета  за 2019 год и текущий период 2020 года</w:t>
            </w:r>
          </w:p>
          <w:p w:rsidR="0041063D" w:rsidRDefault="001C4471">
            <w:pPr>
              <w:pStyle w:val="western"/>
              <w:spacing w:before="0" w:after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41063D" w:rsidRDefault="0041063D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Верхнеуфтюгская средняя школа им. Д.И.Плакидина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western"/>
              <w:spacing w:before="0" w:after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целевого и эффективного использования средств бюджета  за 2019</w:t>
            </w:r>
            <w:r>
              <w:rPr>
                <w:shd w:val="clear" w:color="auto" w:fill="FFFFFF"/>
              </w:rPr>
              <w:t xml:space="preserve"> год и текущий период 2020 года</w:t>
            </w:r>
          </w:p>
          <w:p w:rsidR="0041063D" w:rsidRDefault="0041063D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_DdeLink__13800_2064851754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Куликовская средняя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End w:id="1"/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кв.</w:t>
            </w:r>
          </w:p>
        </w:tc>
      </w:tr>
      <w:tr w:rsidR="0041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western"/>
              <w:spacing w:before="0" w:after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целевого и эффективного использования средств бюджета  за 2019</w:t>
            </w:r>
            <w:r>
              <w:rPr>
                <w:shd w:val="clear" w:color="auto" w:fill="FFFFFF"/>
              </w:rPr>
              <w:t xml:space="preserve"> год и текущий период 2020 года</w:t>
            </w:r>
          </w:p>
          <w:p w:rsidR="0041063D" w:rsidRDefault="0041063D">
            <w:pPr>
              <w:pStyle w:val="Standard"/>
              <w:tabs>
                <w:tab w:val="left" w:pos="3165"/>
              </w:tabs>
              <w:spacing w:after="20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Красноборская средняя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1063D" w:rsidRDefault="001C4471">
            <w:pPr>
              <w:pStyle w:val="Standard"/>
              <w:tabs>
                <w:tab w:val="left" w:pos="3165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кв.</w:t>
            </w:r>
          </w:p>
        </w:tc>
      </w:tr>
    </w:tbl>
    <w:p w:rsidR="0041063D" w:rsidRDefault="0041063D">
      <w:pPr>
        <w:pStyle w:val="Standard"/>
        <w:tabs>
          <w:tab w:val="left" w:pos="3165"/>
        </w:tabs>
        <w:rPr>
          <w:rFonts w:ascii="Times New Roman" w:hAnsi="Times New Roman" w:cs="Times New Roman"/>
        </w:rPr>
      </w:pPr>
    </w:p>
    <w:p w:rsidR="0041063D" w:rsidRDefault="0041063D">
      <w:pPr>
        <w:pStyle w:val="Standard"/>
        <w:rPr>
          <w:rFonts w:hint="eastAsia"/>
        </w:rPr>
      </w:pPr>
    </w:p>
    <w:sectPr w:rsidR="0041063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4471">
      <w:pPr>
        <w:rPr>
          <w:rFonts w:hint="eastAsia"/>
        </w:rPr>
      </w:pPr>
      <w:r>
        <w:separator/>
      </w:r>
    </w:p>
  </w:endnote>
  <w:endnote w:type="continuationSeparator" w:id="0">
    <w:p w:rsidR="00000000" w:rsidRDefault="001C44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447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1C44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1063D"/>
    <w:rsid w:val="001C4471"/>
    <w:rsid w:val="004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06F345A-765A-4D5B-B283-3777C5A9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paragraph" w:customStyle="1" w:styleId="western">
    <w:name w:val="western"/>
    <w:basedOn w:val="Standard"/>
    <w:pPr>
      <w:spacing w:before="280" w:after="119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7907</Characters>
  <Application>Microsoft Office Word</Application>
  <DocSecurity>4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2019-12-20T09:25:00Z</dcterms:created>
  <dcterms:modified xsi:type="dcterms:W3CDTF">2019-12-20T09:25:00Z</dcterms:modified>
</cp:coreProperties>
</file>