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Утверждено распоряжением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От  2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 декабря 20</w:t>
      </w:r>
      <w:r>
        <w:rPr>
          <w:rFonts w:cs="Times New Roman" w:ascii="Times New Roman" w:hAnsi="Times New Roman"/>
          <w:sz w:val="24"/>
          <w:szCs w:val="24"/>
        </w:rPr>
        <w:t>20</w:t>
      </w:r>
      <w:r>
        <w:rPr>
          <w:rFonts w:cs="Times New Roman" w:ascii="Times New Roman" w:hAnsi="Times New Roman"/>
          <w:sz w:val="24"/>
          <w:szCs w:val="24"/>
        </w:rPr>
        <w:t xml:space="preserve"> года №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>0р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План деятельности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Контрольно-ревизионной комиссии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 «Красноборский муниципальный район»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20</w:t>
      </w:r>
      <w:r>
        <w:rPr>
          <w:rFonts w:cs="Times New Roman" w:ascii="Times New Roman" w:hAnsi="Times New Roman"/>
          <w:sz w:val="24"/>
          <w:szCs w:val="24"/>
        </w:rPr>
        <w:t>21</w:t>
      </w:r>
      <w:r>
        <w:rPr>
          <w:rFonts w:cs="Times New Roman" w:ascii="Times New Roman" w:hAnsi="Times New Roman"/>
          <w:sz w:val="24"/>
          <w:szCs w:val="24"/>
        </w:rPr>
        <w:t xml:space="preserve"> год.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1.Экспертно-аналитическая работа.</w:t>
      </w:r>
    </w:p>
    <w:tbl>
      <w:tblPr>
        <w:tblW w:w="10422" w:type="dxa"/>
        <w:jc w:val="left"/>
        <w:tblInd w:w="-41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6165"/>
        <w:gridCol w:w="3762"/>
      </w:tblGrid>
      <w:tr>
        <w:trPr/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 (периодичность) исполнения</w:t>
            </w:r>
          </w:p>
        </w:tc>
      </w:tr>
      <w:tr>
        <w:trPr/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Экспертиза проекта решения о бюджете МО «Красноборский муниципальный район» на 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 и подготовка заключения.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pacing w:before="0" w:after="0"/>
              <w:jc w:val="both"/>
              <w:rPr/>
            </w:pPr>
            <w:r>
              <w:rPr/>
              <w:t xml:space="preserve">В соответствии с решением Собрания депутатов от 18.09.2008г. № 46 (с изменениями от 22.12.2011г. № 39,от  20.12.2013 г. № 60, </w:t>
            </w:r>
            <w:r>
              <w:rPr>
                <w:color w:val="000000"/>
                <w:highlight w:val="white"/>
              </w:rPr>
              <w:t xml:space="preserve">от 20.05.2014 года № 19, от 22.10.2014 года № 14 , от 01.07.2015года №27, от 28.10.2015г. № 48, от 21.09.2016г. № 42, от 15.03.2017г. № 19, от 27.09.2017г. № 35,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от 07.11.2019 №69 </w:t>
            </w:r>
            <w:r>
              <w:rPr>
                <w:sz w:val="24"/>
                <w:szCs w:val="24"/>
              </w:rPr>
              <w:t>)</w:t>
            </w:r>
            <w:r>
              <w:rPr/>
              <w:t xml:space="preserve"> «О бюджетном процессе в муниципальном образовании «Красноборский муниципальный район»</w:t>
            </w:r>
          </w:p>
        </w:tc>
      </w:tr>
      <w:tr>
        <w:trPr/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Экспертиза проектов решений по внесению изменений и дополнений в решение Собрания депутатов «О бюджете МО «Красноборский муниципальный район» на 20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год» от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.12.20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г. 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pacing w:before="0" w:after="0"/>
              <w:jc w:val="both"/>
              <w:rPr/>
            </w:pPr>
            <w:r>
              <w:rPr/>
              <w:t>В соответствии с решением Собрания депутатов от 18.09.2008г. № 46(с изменениями от 22.12.2011г. № 39, от  20.12.2013 г. № 60,</w:t>
            </w:r>
            <w:r>
              <w:rPr>
                <w:color w:val="000000"/>
                <w:highlight w:val="white"/>
              </w:rPr>
              <w:t xml:space="preserve"> от 20.05.2014 года № 19, от 22.10.2014 года № 14 , от 01.07.2015года №27, от 28.10.2015г. № 48, от 21.09.2016г. № 42, от 15.03.2017г. № 19, от 27.09.2017г. № 35</w:t>
            </w:r>
            <w:r>
              <w:rPr>
                <w:color w:val="000000"/>
                <w:sz w:val="24"/>
                <w:szCs w:val="24"/>
                <w:highlight w:val="white"/>
              </w:rPr>
              <w:t>,</w:t>
            </w:r>
            <w:r>
              <w:rPr>
                <w:sz w:val="24"/>
                <w:szCs w:val="24"/>
              </w:rPr>
              <w:t xml:space="preserve"> от 07.11.2019 №69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«О бюджет</w:t>
            </w:r>
            <w:r>
              <w:rPr/>
              <w:t>ном процессе в муниципальном образовании «Красноборский муниципальный район»</w:t>
            </w:r>
          </w:p>
        </w:tc>
      </w:tr>
      <w:tr>
        <w:trPr/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Осуществление оперативного контроля и анализ текущего исполнения бюджета МО «Красноборский муниципальный район» по итогам первого квартала, полугодия, девяти месяцев 20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года и подготовка заключений.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мере поступления</w:t>
            </w:r>
          </w:p>
        </w:tc>
      </w:tr>
      <w:tr>
        <w:trPr/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Экспертиза проектов решений о бюджете муниципальных образований первого уровня на 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 и подготовка заключений (при наличии соглашений).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соответствии с заключенными соглашениями</w:t>
            </w:r>
          </w:p>
        </w:tc>
      </w:tr>
      <w:tr>
        <w:trPr/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Финансово-экономическая экспертиза проектов муниципальных правовых актов Собрания депутатов, администрации и главы муниципального образования в части, касающейся расходных обязательств МО «Красноборский муниципальный район»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мере поступления</w:t>
            </w:r>
          </w:p>
        </w:tc>
      </w:tr>
      <w:tr>
        <w:trPr/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Представление по поручениям председателя Собрания депутатов МО «Красноборский муниципальный район», главы муниципального района информации по вопросам бюджетного и финансового контроля 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мере поступления</w:t>
            </w:r>
          </w:p>
        </w:tc>
      </w:tr>
      <w:tr>
        <w:trPr/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Экспертиза проектов решений Собрания депутатов МО «Красноборский муниципальный район», регулирующих бюджетные правоотношения                  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мере поступления</w:t>
            </w:r>
          </w:p>
        </w:tc>
      </w:tr>
      <w:tr>
        <w:trPr/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в заседаниях постоянных комиссий Собрания депутатов МО «Красноборский муниципальный район»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согласованию с Собранием депутатов МО «Красноборский муниципальный район»</w:t>
            </w:r>
          </w:p>
        </w:tc>
      </w:tr>
      <w:tr>
        <w:trPr/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Представление заключений или  ответов на запросы органов местного самоуправления 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течение года  </w:t>
            </w:r>
          </w:p>
          <w:p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3165" w:leader="none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2.Контрольно-ревизионная работа.</w:t>
      </w:r>
    </w:p>
    <w:tbl>
      <w:tblPr>
        <w:tblW w:w="10467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6195"/>
        <w:gridCol w:w="3762"/>
      </w:tblGrid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 (периодичность) исполнения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Внешняя проверка и анализ исполнения бюджета МО «Красноборский муниципальный район» за 20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год, подготовка заключения.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pacing w:before="0" w:after="0"/>
              <w:jc w:val="both"/>
              <w:rPr/>
            </w:pPr>
            <w:r>
              <w:rPr/>
              <w:t xml:space="preserve">В соответствии с решением Собрания депутатов от 18.09.2008г. № 46 (с изменениями от 22.12.2011г. № 39, от  20.12.2013 г. № 60, </w:t>
            </w:r>
            <w:r>
              <w:rPr>
                <w:color w:val="000000"/>
                <w:highlight w:val="white"/>
              </w:rPr>
              <w:t>от 20.05.2014 года № 19, от 22.10.2014 года № 14,  от 01.07.2015года №27, от 28.10.2015г. № 48, от 21.09.2016г. № 42,  от 15.03.2017г. № 19, от 27.09.2017г. № 35,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 07.11.2019 №69</w:t>
            </w:r>
            <w:r>
              <w:rPr>
                <w:sz w:val="24"/>
                <w:szCs w:val="24"/>
              </w:rPr>
              <w:t>) «О бюджет</w:t>
            </w:r>
            <w:r>
              <w:rPr/>
              <w:t>ном процессе в муниципальном образовании «Красноборский муниципальный район»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Проверка  использования средств бюджета за 20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и текущий период  20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года в рамках муниципальных программ, субсидий и межбюджетных трансфертов главными распорядителями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и получателями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средств бюджета.   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отдельному плану КРК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Внешняя проверка и анализ исполнения бюджетов муниципальных образований первого уровня за 20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год, подготовка заключения (при наличии соглашений).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соответствии с заключенными соглашениями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Проверка отдельных вопросов формирования и использования бюджетов муниципальных образований первого уровня.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Проверка соответствия бюджетной росписи бюджету МО «Красноборский муниципальный район» на 20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Проверка принятых мер, направленных на устранение нарушений и недостатков, выявленных контрольно-ревизионной комиссией  в 20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году (выборочно)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первое полугодие </w:t>
            </w:r>
          </w:p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3165" w:leader="none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3.Информационная работа контрольно-ревизионной комиссии.</w:t>
      </w:r>
    </w:p>
    <w:tbl>
      <w:tblPr>
        <w:tblW w:w="10391" w:type="dxa"/>
        <w:jc w:val="left"/>
        <w:tblInd w:w="-43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626"/>
        <w:gridCol w:w="3195"/>
      </w:tblGrid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 (периодичность) исполнения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Представление в Собрание депутатов отчета о работе КРК за 20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соответствии с Положением о контрольно-ревизионной комиссии, утвержденного решением Собрания депутатов  от 09.12.11г.№ 35(с изменениями)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Представление в Собрание депутатов МО «Красноборский муниципальный район», главе муниципального района информации о результатах  проводимых контрольных мероприятий и опубликование ее в средствах массовой  информации      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Подготовка материалов с целью обмена          </w:t>
              <w:br/>
              <w:t xml:space="preserve">методической информацией с органами финансового контроля               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Подготовка, утверждение и направление в Собрание депутатов и главе муниципального района плана деятельности контрольно-ревизионной комиссии муниципального образования «Красноборский муниципальный район» на 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30 декабря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Разработка и утверждение стандартов внешнего муниципального финансового контроля                                                                            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Изучение законодательных и нормативных актов, ведомственных и инструктивных материалов для выполнения контрольной и экспертно-аналитической работы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Представление заключений или письменных ответов по запросам, предусмотренным  Положением о  контрольно-ревизионной комиссии, утвержденным решением Собрания депутатов  от 09.12.11г.№ 35(с изменениями).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в семинарах и рабочих встречах, организуемых контрольно-счетной палатой Архангельской области, участие в конференциях Совета контрольно-счетных органов муниципальных образований Архангельской области.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>
      <w:pPr>
        <w:pStyle w:val="Normal"/>
        <w:tabs>
          <w:tab w:val="clear" w:pos="709"/>
          <w:tab w:val="left" w:pos="3165" w:leader="none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Участие в мероприятиях, направленных на противодействие коррупции</w:t>
      </w:r>
    </w:p>
    <w:tbl>
      <w:tblPr>
        <w:tblW w:w="10391" w:type="dxa"/>
        <w:jc w:val="left"/>
        <w:tblInd w:w="-43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626"/>
        <w:gridCol w:w="3195"/>
      </w:tblGrid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 (периодичность) исполнения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Участие в Совете по противодействию коррупции в муниципальном образовании «Красноборский муниципальный район»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согласно отдельному плану, утверждаемому администрацией МО «Красноборский муниципальный район»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Взаимодействие с правоохранительными, налоговыми, контрольными и надзорными органами при осуществлении своей деятельности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>
      <w:pPr>
        <w:pStyle w:val="Normal"/>
        <w:spacing w:before="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Финансовое, материальное и кадровое обеспечение деятельности</w:t>
      </w:r>
    </w:p>
    <w:tbl>
      <w:tblPr>
        <w:tblW w:w="10391" w:type="dxa"/>
        <w:jc w:val="left"/>
        <w:tblInd w:w="-43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626"/>
        <w:gridCol w:w="3195"/>
      </w:tblGrid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 (периодичность) исполнения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составления, ведения и исполнение бюджетной сметы контрольно-ревизионной комиссии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мероприятий по повышению квалификации сотрудников контрольно-ревизионной комиссии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Осуществление контроля за представлением сотрудниками контрольно-ревизионной комиссии сведений о расходах и  доходах, об имуществе и обязательствах имущественного характера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январь-апрель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Подготовка и представление бухгалтерской и иной отчетности 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проведение аттестации сотрудников контрольно-ревизионной комиссии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установленные сроки</w:t>
            </w:r>
          </w:p>
        </w:tc>
      </w:tr>
    </w:tbl>
    <w:p>
      <w:pPr>
        <w:pStyle w:val="Normal"/>
        <w:spacing w:before="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3165" w:leader="none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tabs>
          <w:tab w:val="clear" w:pos="709"/>
          <w:tab w:val="left" w:pos="3165" w:leader="none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tabs>
          <w:tab w:val="clear" w:pos="709"/>
          <w:tab w:val="left" w:pos="3165" w:leader="none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tabs>
          <w:tab w:val="clear" w:pos="709"/>
          <w:tab w:val="left" w:pos="3165" w:leader="none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tabs>
          <w:tab w:val="clear" w:pos="709"/>
          <w:tab w:val="left" w:pos="3165" w:leader="none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tabs>
          <w:tab w:val="clear" w:pos="709"/>
          <w:tab w:val="left" w:pos="3165" w:leader="none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tabs>
          <w:tab w:val="clear" w:pos="709"/>
          <w:tab w:val="left" w:pos="3165" w:leader="none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tabs>
          <w:tab w:val="clear" w:pos="709"/>
          <w:tab w:val="left" w:pos="3165" w:leader="none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</w:t>
      </w:r>
      <w:r>
        <w:rPr>
          <w:rFonts w:cs="Times New Roman" w:ascii="Times New Roman" w:hAnsi="Times New Roman"/>
          <w:sz w:val="24"/>
          <w:szCs w:val="24"/>
        </w:rPr>
        <w:t>роверка  использования средств бюджета в рамках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национальных проектов,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муниципальных </w:t>
      </w:r>
      <w:r>
        <w:rPr>
          <w:rFonts w:cs="Times New Roman" w:ascii="Times New Roman" w:hAnsi="Times New Roman"/>
          <w:sz w:val="24"/>
          <w:szCs w:val="24"/>
        </w:rPr>
        <w:t>программ, субсидий и межбюджетных трансфертов</w:t>
      </w:r>
    </w:p>
    <w:tbl>
      <w:tblPr>
        <w:tblW w:w="10445" w:type="dxa"/>
        <w:jc w:val="left"/>
        <w:tblInd w:w="-459" w:type="dxa"/>
        <w:tblCellMar>
          <w:top w:w="0" w:type="dxa"/>
          <w:left w:w="98" w:type="dxa"/>
          <w:bottom w:w="0" w:type="dxa"/>
          <w:right w:w="108" w:type="dxa"/>
        </w:tblCellMar>
      </w:tblPr>
      <w:tblGrid>
        <w:gridCol w:w="795"/>
        <w:gridCol w:w="6480"/>
        <w:gridCol w:w="1905"/>
        <w:gridCol w:w="1265"/>
      </w:tblGrid>
      <w:tr>
        <w:trPr>
          <w:trHeight w:val="436" w:hRule="atLeast"/>
          <w:cantSplit w:val="true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Срок исполнения</w:t>
            </w:r>
          </w:p>
        </w:tc>
      </w:tr>
      <w:tr>
        <w:trPr>
          <w:trHeight w:val="756" w:hRule="atLeast"/>
          <w:cantSplit w:val="true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ind w:left="0" w:right="34" w:hanging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Совместно с прокуратурой Красноборского района проверка целевого расходования бюджетных средств при реализации муниципальной программы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 xml:space="preserve"> ««Развитие имущественно-земельных </w:t>
            </w:r>
            <w:r>
              <w:rPr>
                <w:b w:val="false"/>
                <w:bCs w:val="false"/>
                <w:sz w:val="24"/>
                <w:szCs w:val="24"/>
              </w:rPr>
              <w:t>отношений в МО «Красноборский муниципальный район»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>в 2019-2023 годах»</w:t>
            </w:r>
          </w:p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КУМИ а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дминистраци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МО  «Красноборский муниципальный район»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кв.</w:t>
            </w:r>
          </w:p>
        </w:tc>
      </w:tr>
    </w:tbl>
    <w:p>
      <w:pPr>
        <w:pStyle w:val="Normal"/>
        <w:tabs>
          <w:tab w:val="clear" w:pos="709"/>
          <w:tab w:val="left" w:pos="3165" w:leader="none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3165" w:leader="none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Проверка целевого использования средств бюджета главными  распорядителями  средств бюджета МО «Красноборский муниципальный район» и получателями бюджетных средств</w:t>
      </w:r>
    </w:p>
    <w:tbl>
      <w:tblPr>
        <w:tblW w:w="10460" w:type="dxa"/>
        <w:jc w:val="left"/>
        <w:tblInd w:w="-474" w:type="dxa"/>
        <w:tblCellMar>
          <w:top w:w="0" w:type="dxa"/>
          <w:left w:w="98" w:type="dxa"/>
          <w:bottom w:w="0" w:type="dxa"/>
          <w:right w:w="108" w:type="dxa"/>
        </w:tblCellMar>
      </w:tblPr>
      <w:tblGrid>
        <w:gridCol w:w="795"/>
        <w:gridCol w:w="6495"/>
        <w:gridCol w:w="1875"/>
        <w:gridCol w:w="1295"/>
      </w:tblGrid>
      <w:tr>
        <w:trPr>
          <w:trHeight w:val="873" w:hRule="atLeast"/>
          <w:cantSplit w:val="true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Срок исполнения</w:t>
            </w:r>
          </w:p>
        </w:tc>
      </w:tr>
      <w:tr>
        <w:trPr>
          <w:trHeight w:val="1553" w:hRule="atLeast"/>
          <w:cantSplit w:val="true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Проверка целевого и эффективного использования средств бюджета  за 20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 и текущий период 20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года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КУМИ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администраци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МО «Красноборский муниципальный район»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КУМИ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МО  «Красноборский муниципальный район»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кв.</w:t>
            </w:r>
          </w:p>
        </w:tc>
      </w:tr>
      <w:tr>
        <w:trPr>
          <w:trHeight w:val="1553" w:hRule="atLeast"/>
          <w:cantSplit w:val="true"/>
        </w:trPr>
        <w:tc>
          <w:tcPr>
            <w:tcW w:w="7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64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Проверка целевого и эффективного использования средств бюджета  за 20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 и текущий период 20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года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финансовым Управлением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администраци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МО «Красноборский муниципальный район»</w:t>
            </w:r>
          </w:p>
        </w:tc>
        <w:tc>
          <w:tcPr>
            <w:tcW w:w="18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Финансовое Управление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администраци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МО  «Красноборский муниципальный район»</w:t>
            </w:r>
          </w:p>
        </w:tc>
        <w:tc>
          <w:tcPr>
            <w:tcW w:w="12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кв.</w:t>
            </w:r>
          </w:p>
        </w:tc>
      </w:tr>
      <w:tr>
        <w:trPr>
          <w:trHeight w:val="1553" w:hRule="atLeast"/>
          <w:cantSplit w:val="true"/>
        </w:trPr>
        <w:tc>
          <w:tcPr>
            <w:tcW w:w="7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64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Проверка целевого и эффективного использования средств бюджета  за 20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 и текущий период 20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года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Собранием депутатов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МО «Красноборский муниципальный район»</w:t>
            </w:r>
          </w:p>
        </w:tc>
        <w:tc>
          <w:tcPr>
            <w:tcW w:w="18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Собрание депутатов</w:t>
            </w:r>
          </w:p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МО  «Красноборский муниципальный район»</w:t>
            </w:r>
          </w:p>
        </w:tc>
        <w:tc>
          <w:tcPr>
            <w:tcW w:w="12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кв.</w:t>
            </w:r>
          </w:p>
        </w:tc>
      </w:tr>
      <w:tr>
        <w:trPr>
          <w:trHeight w:val="1553" w:hRule="atLeast"/>
          <w:cantSplit w:val="true"/>
        </w:trPr>
        <w:tc>
          <w:tcPr>
            <w:tcW w:w="7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2.2.5</w:t>
            </w:r>
          </w:p>
        </w:tc>
        <w:tc>
          <w:tcPr>
            <w:tcW w:w="64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Проверка целевого и эффективного использования средств бюджета  за 20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 и текущий период 20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года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МКУ «Транспортно-хозяйственное управление»</w:t>
            </w:r>
          </w:p>
        </w:tc>
        <w:tc>
          <w:tcPr>
            <w:tcW w:w="18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я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МО  «Красноборский муниципальный район»</w:t>
            </w:r>
          </w:p>
        </w:tc>
        <w:tc>
          <w:tcPr>
            <w:tcW w:w="12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3-4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кв.</w:t>
            </w:r>
          </w:p>
        </w:tc>
      </w:tr>
    </w:tbl>
    <w:p>
      <w:pPr>
        <w:pStyle w:val="Normal"/>
        <w:tabs>
          <w:tab w:val="clear" w:pos="709"/>
          <w:tab w:val="left" w:pos="3165" w:leader="none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3165" w:leader="none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3165" w:leader="none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3165" w:leader="none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3165" w:leader="none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3165" w:leader="none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Проверка целевого использования средств бюджета подведомственными  бюджетными учреждениями главного распорядителя средств бюджета Управления образования  администрации МО «Красноборский муниципальный район» .</w:t>
      </w:r>
    </w:p>
    <w:tbl>
      <w:tblPr>
        <w:tblW w:w="10460" w:type="dxa"/>
        <w:jc w:val="left"/>
        <w:tblInd w:w="-474" w:type="dxa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10"/>
        <w:gridCol w:w="6480"/>
        <w:gridCol w:w="2115"/>
        <w:gridCol w:w="1055"/>
      </w:tblGrid>
      <w:tr>
        <w:trPr>
          <w:cantSplit w:val="true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Срок исполнения</w:t>
            </w:r>
          </w:p>
        </w:tc>
      </w:tr>
      <w:tr>
        <w:trPr>
          <w:cantSplit w:val="true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Western"/>
              <w:spacing w:before="0" w:after="0"/>
              <w:jc w:val="both"/>
              <w:rPr/>
            </w:pPr>
            <w:r>
              <w:rPr/>
              <w:t>Проверка целевого и эффективного использования средств бюджета  за 20</w:t>
            </w:r>
            <w:r>
              <w:rPr/>
              <w:t>20</w:t>
            </w:r>
            <w:r>
              <w:rPr/>
              <w:t xml:space="preserve"> год и текущий период 20</w:t>
            </w:r>
            <w:r>
              <w:rPr/>
              <w:t>21</w:t>
            </w:r>
            <w:r>
              <w:rPr/>
              <w:t xml:space="preserve"> года </w:t>
            </w:r>
            <w:r>
              <w:rPr>
                <w:rFonts w:cs="Times New Roman"/>
                <w:sz w:val="24"/>
                <w:szCs w:val="24"/>
                <w:lang w:val="ru-RU"/>
              </w:rPr>
              <w:t>МБ</w:t>
            </w:r>
            <w:r>
              <w:rPr>
                <w:rFonts w:cs="Times New Roman"/>
                <w:sz w:val="24"/>
                <w:szCs w:val="24"/>
                <w:lang w:val="ru-RU"/>
              </w:rPr>
              <w:t>О</w:t>
            </w:r>
            <w:r>
              <w:rPr>
                <w:rFonts w:cs="Times New Roman"/>
                <w:sz w:val="24"/>
                <w:szCs w:val="24"/>
                <w:lang w:val="ru-RU"/>
              </w:rPr>
              <w:t>У</w:t>
            </w:r>
            <w:r>
              <w:rPr>
                <w:rFonts w:cs="Times New Roman"/>
                <w:sz w:val="24"/>
                <w:szCs w:val="24"/>
              </w:rPr>
              <w:t xml:space="preserve">   «Евдская  школа»</w:t>
            </w:r>
          </w:p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МБ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У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«Евдская  школа»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кв.</w:t>
            </w:r>
          </w:p>
        </w:tc>
      </w:tr>
      <w:tr>
        <w:trPr>
          <w:cantSplit w:val="true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Western"/>
              <w:spacing w:before="0" w:after="0"/>
              <w:jc w:val="both"/>
              <w:rPr/>
            </w:pPr>
            <w:r>
              <w:rPr/>
              <w:t>Проверка целевого и эффективного использования средств бюджета  за 20</w:t>
            </w:r>
            <w:r>
              <w:rPr/>
              <w:t>20</w:t>
            </w:r>
            <w:r>
              <w:rPr/>
              <w:t xml:space="preserve"> год и текущий период 20</w:t>
            </w:r>
            <w:r>
              <w:rPr/>
              <w:t>21</w:t>
            </w:r>
            <w:r>
              <w:rPr/>
              <w:t xml:space="preserve"> года </w:t>
            </w:r>
            <w:r>
              <w:rPr>
                <w:rFonts w:cs="Times New Roman"/>
                <w:sz w:val="24"/>
                <w:szCs w:val="24"/>
                <w:lang w:val="ru-RU"/>
              </w:rPr>
              <w:t>МБ</w:t>
            </w:r>
            <w:r>
              <w:rPr>
                <w:rFonts w:cs="Times New Roman"/>
                <w:sz w:val="24"/>
                <w:szCs w:val="24"/>
                <w:lang w:val="ru-RU"/>
              </w:rPr>
              <w:t>О</w:t>
            </w:r>
            <w:r>
              <w:rPr>
                <w:rFonts w:cs="Times New Roman"/>
                <w:sz w:val="24"/>
                <w:szCs w:val="24"/>
                <w:lang w:val="ru-RU"/>
              </w:rPr>
              <w:t>У</w:t>
            </w:r>
            <w:r>
              <w:rPr>
                <w:rFonts w:cs="Times New Roman"/>
                <w:sz w:val="24"/>
                <w:szCs w:val="24"/>
              </w:rPr>
              <w:t xml:space="preserve">   «</w:t>
            </w:r>
            <w:r>
              <w:rPr>
                <w:rFonts w:cs="Times New Roman"/>
                <w:sz w:val="24"/>
                <w:szCs w:val="24"/>
                <w:lang w:val="ru-RU"/>
              </w:rPr>
              <w:t>Пермогорская</w:t>
            </w:r>
            <w:r>
              <w:rPr>
                <w:rFonts w:cs="Times New Roman"/>
                <w:sz w:val="24"/>
                <w:szCs w:val="24"/>
              </w:rPr>
              <w:t xml:space="preserve">  школа»</w:t>
            </w:r>
          </w:p>
          <w:p>
            <w:pPr>
              <w:pStyle w:val="Western"/>
              <w:spacing w:before="0" w:after="0"/>
              <w:jc w:val="both"/>
              <w:rPr/>
            </w:pPr>
            <w:r>
              <w:rPr/>
              <w:t xml:space="preserve"> </w:t>
            </w:r>
          </w:p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МБ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У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«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Пермогорская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школа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кв.</w:t>
            </w:r>
          </w:p>
        </w:tc>
      </w:tr>
      <w:tr>
        <w:trPr>
          <w:cantSplit w:val="true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Western"/>
              <w:spacing w:before="0" w:after="0"/>
              <w:jc w:val="both"/>
              <w:rPr/>
            </w:pPr>
            <w:r>
              <w:rPr/>
              <w:t>Проверка целевого и эффективного использования средств бюджета  за 20</w:t>
            </w:r>
            <w:r>
              <w:rPr/>
              <w:t>20</w:t>
            </w:r>
            <w:r>
              <w:rPr/>
              <w:t xml:space="preserve"> год и те</w:t>
            </w:r>
            <w:r>
              <w:rPr>
                <w:sz w:val="24"/>
                <w:szCs w:val="24"/>
              </w:rPr>
              <w:t>кущий период 20</w:t>
            </w: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года </w:t>
            </w:r>
            <w:r>
              <w:rPr>
                <w:rFonts w:cs="Times New Roman"/>
                <w:sz w:val="24"/>
                <w:szCs w:val="24"/>
                <w:lang w:val="ru-RU"/>
              </w:rPr>
              <w:t>МБ</w:t>
            </w:r>
            <w:r>
              <w:rPr>
                <w:rFonts w:cs="Times New Roman"/>
                <w:sz w:val="24"/>
                <w:szCs w:val="24"/>
                <w:lang w:val="ru-RU"/>
              </w:rPr>
              <w:t>ОУ</w:t>
            </w:r>
            <w:r>
              <w:rPr>
                <w:rFonts w:cs="Times New Roman"/>
                <w:sz w:val="24"/>
                <w:szCs w:val="24"/>
              </w:rPr>
              <w:t xml:space="preserve"> «</w:t>
            </w:r>
            <w:r>
              <w:rPr>
                <w:rFonts w:cs="Times New Roman"/>
                <w:sz w:val="24"/>
                <w:szCs w:val="24"/>
              </w:rPr>
              <w:t>Ч</w:t>
            </w:r>
            <w:r>
              <w:rPr>
                <w:rFonts w:cs="Times New Roman"/>
                <w:sz w:val="24"/>
                <w:szCs w:val="24"/>
                <w:lang w:val="ru-RU"/>
              </w:rPr>
              <w:t>еревковская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средняя </w:t>
            </w:r>
            <w:r>
              <w:rPr>
                <w:rFonts w:cs="Times New Roman"/>
                <w:sz w:val="24"/>
                <w:szCs w:val="24"/>
                <w:lang w:val="ru-RU"/>
              </w:rPr>
              <w:t>школа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_DdeLink__13800_2064851754"/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МБ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ОУ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Ч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еревковская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средняя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школа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»</w:t>
            </w:r>
            <w:bookmarkEnd w:id="1"/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2-3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кв.</w:t>
            </w:r>
          </w:p>
        </w:tc>
      </w:tr>
    </w:tbl>
    <w:p>
      <w:pPr>
        <w:pStyle w:val="Normal"/>
        <w:tabs>
          <w:tab w:val="clear" w:pos="709"/>
          <w:tab w:val="left" w:pos="31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ConsPlusCell">
    <w:name w:val="ConsPlusCell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Western">
    <w:name w:val="western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874</TotalTime>
  <Application>LibreOffice/6.2.3.2$Windows_X86_64 LibreOffice_project/aecc05fe267cc68dde00352a451aa867b3b546ac</Application>
  <Pages>6</Pages>
  <Words>1161</Words>
  <CharactersWithSpaces>9428</CharactersWithSpaces>
  <Paragraphs>174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2020-12-24T15:31:49Z</cp:lastPrinted>
  <dcterms:modified xsi:type="dcterms:W3CDTF">2020-12-24T16:19:33Z</dcterms:modified>
  <cp:revision>9</cp:revision>
  <dc:subject/>
  <dc:title/>
</cp:coreProperties>
</file>