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58" w:rsidRPr="002818DD" w:rsidRDefault="002818DD">
      <w:pPr>
        <w:pStyle w:val="Standard"/>
        <w:jc w:val="right"/>
        <w:rPr>
          <w:lang w:val="ru-RU"/>
        </w:rPr>
      </w:pPr>
      <w:bookmarkStart w:id="0" w:name="_GoBack"/>
      <w:bookmarkEnd w:id="0"/>
      <w:r w:rsidRPr="002818DD">
        <w:rPr>
          <w:lang w:val="ru-RU"/>
        </w:rPr>
        <w:t>Приложение к распоряжению</w:t>
      </w:r>
    </w:p>
    <w:p w:rsidR="00CC3B58" w:rsidRPr="002818DD" w:rsidRDefault="002818DD">
      <w:pPr>
        <w:pStyle w:val="Standard"/>
        <w:jc w:val="right"/>
        <w:rPr>
          <w:lang w:val="ru-RU"/>
        </w:rPr>
      </w:pPr>
      <w:r>
        <w:rPr>
          <w:lang w:val="ru-RU"/>
        </w:rPr>
        <w:t>п</w:t>
      </w:r>
      <w:r w:rsidRPr="002818DD">
        <w:rPr>
          <w:lang w:val="ru-RU"/>
        </w:rPr>
        <w:t xml:space="preserve">редседателя </w:t>
      </w:r>
      <w:r>
        <w:rPr>
          <w:lang w:val="ru-RU"/>
        </w:rPr>
        <w:t>к</w:t>
      </w:r>
      <w:r w:rsidRPr="002818DD">
        <w:rPr>
          <w:lang w:val="ru-RU"/>
        </w:rPr>
        <w:t>онтрольно-с</w:t>
      </w:r>
      <w:r>
        <w:rPr>
          <w:lang w:val="ru-RU"/>
        </w:rPr>
        <w:t>четной  комиссии</w:t>
      </w:r>
    </w:p>
    <w:p w:rsidR="00CC3B58" w:rsidRDefault="002818DD">
      <w:pPr>
        <w:pStyle w:val="Standard"/>
        <w:jc w:val="right"/>
        <w:rPr>
          <w:lang w:val="ru-RU"/>
        </w:rPr>
      </w:pPr>
      <w:r>
        <w:rPr>
          <w:lang w:val="ru-RU"/>
        </w:rPr>
        <w:t>Красноборского муниципального округа</w:t>
      </w:r>
    </w:p>
    <w:p w:rsidR="00CC3B58" w:rsidRDefault="002818DD">
      <w:pPr>
        <w:pStyle w:val="Standard"/>
        <w:jc w:val="right"/>
      </w:pPr>
      <w:r w:rsidRPr="002818DD">
        <w:rPr>
          <w:lang w:val="ru-RU"/>
        </w:rPr>
        <w:t>от 16</w:t>
      </w:r>
      <w:r>
        <w:rPr>
          <w:lang w:val="ru-RU"/>
        </w:rPr>
        <w:t xml:space="preserve"> мая  2024</w:t>
      </w:r>
      <w:r w:rsidRPr="002818DD">
        <w:rPr>
          <w:lang w:val="ru-RU"/>
        </w:rPr>
        <w:t xml:space="preserve">г. </w:t>
      </w:r>
      <w:r>
        <w:t>№ 29р</w:t>
      </w:r>
    </w:p>
    <w:p w:rsidR="00CC3B58" w:rsidRDefault="00CC3B58">
      <w:pPr>
        <w:pStyle w:val="Standard"/>
      </w:pPr>
    </w:p>
    <w:p w:rsidR="00CC3B58" w:rsidRPr="002818DD" w:rsidRDefault="002818DD">
      <w:pPr>
        <w:pStyle w:val="Standard"/>
        <w:jc w:val="center"/>
        <w:rPr>
          <w:lang w:val="ru-RU"/>
        </w:rPr>
      </w:pPr>
      <w:r>
        <w:t xml:space="preserve"> </w:t>
      </w:r>
      <w:r w:rsidRPr="002818DD">
        <w:rPr>
          <w:rFonts w:ascii="Times New Roman" w:hAnsi="Times New Roman" w:cs="Times New Roman"/>
          <w:b/>
          <w:sz w:val="28"/>
          <w:szCs w:val="28"/>
          <w:lang w:val="ru-RU"/>
        </w:rPr>
        <w:t>Квалификационные требования,</w:t>
      </w:r>
    </w:p>
    <w:p w:rsidR="00CC3B58" w:rsidRPr="002818DD" w:rsidRDefault="002818D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8DD">
        <w:rPr>
          <w:rFonts w:ascii="Times New Roman" w:hAnsi="Times New Roman" w:cs="Times New Roman"/>
          <w:b/>
          <w:sz w:val="28"/>
          <w:szCs w:val="28"/>
          <w:lang w:val="ru-RU"/>
        </w:rPr>
        <w:t>предъявляемые для замещения должностей муниципальной службы</w:t>
      </w:r>
    </w:p>
    <w:p w:rsidR="00CC3B58" w:rsidRPr="002818DD" w:rsidRDefault="002818DD">
      <w:pPr>
        <w:pStyle w:val="Standard"/>
        <w:jc w:val="center"/>
        <w:rPr>
          <w:lang w:val="ru-RU"/>
        </w:rPr>
      </w:pPr>
      <w:r w:rsidRPr="002818DD">
        <w:rPr>
          <w:rFonts w:ascii="Times New Roman" w:hAnsi="Times New Roman" w:cs="Times New Roman"/>
          <w:b/>
          <w:sz w:val="28"/>
          <w:szCs w:val="28"/>
          <w:lang w:val="ru-RU"/>
        </w:rPr>
        <w:t>в контрольно-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счетной</w:t>
      </w:r>
      <w:r w:rsidRPr="002818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Красноборского муниципального округа</w:t>
      </w:r>
    </w:p>
    <w:tbl>
      <w:tblPr>
        <w:tblW w:w="10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1080"/>
        <w:gridCol w:w="1485"/>
        <w:gridCol w:w="1755"/>
        <w:gridCol w:w="5715"/>
      </w:tblGrid>
      <w:tr w:rsidR="00CC3B58" w:rsidRPr="002818DD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должностей муниципальной службы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Квалификационные требования, предъявляемые для замещения должностей муниципальной службы в Контрольно-с</w:t>
            </w:r>
            <w:r>
              <w:rPr>
                <w:color w:val="000000"/>
                <w:sz w:val="20"/>
                <w:szCs w:val="20"/>
                <w:lang w:val="ru-RU"/>
              </w:rPr>
              <w:t>четной комиссии Красноборского муниципального округа</w:t>
            </w:r>
          </w:p>
        </w:tc>
      </w:tr>
      <w:tr w:rsidR="00CC3B58" w:rsidRPr="002818DD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2818DD" w:rsidRDefault="002818DD">
            <w:pPr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2818DD" w:rsidRDefault="002818DD">
            <w:pPr>
              <w:rPr>
                <w:lang w:val="ru-RU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уровню </w:t>
            </w:r>
            <w:r>
              <w:rPr>
                <w:color w:val="000000"/>
                <w:sz w:val="20"/>
                <w:szCs w:val="20"/>
              </w:rPr>
              <w:t>профессионального образования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к стажу муниципальной службы или стажу работы по специальности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к профессиональны</w:t>
            </w:r>
            <w:r w:rsidRPr="002818DD">
              <w:rPr>
                <w:color w:val="000000"/>
                <w:sz w:val="20"/>
                <w:szCs w:val="20"/>
                <w:lang w:val="ru-RU"/>
              </w:rPr>
              <w:t>м знаниям и навыкам, необходимым для исполнения должностных обязанностей</w:t>
            </w:r>
          </w:p>
        </w:tc>
      </w:tr>
      <w:tr w:rsidR="00CC3B5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C3B58" w:rsidRPr="002818D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Ведущие должности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высшего образования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наличие стажа муниципальной службы не менее двух лет или стажа работы по специальности не менее четырех лет</w:t>
            </w:r>
          </w:p>
        </w:tc>
        <w:tc>
          <w:tcPr>
            <w:tcW w:w="57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  <w:r w:rsidRPr="002818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офессиональные знания:</w:t>
            </w:r>
          </w:p>
          <w:p w:rsidR="00CC3B58" w:rsidRPr="002818DD" w:rsidRDefault="002818D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Конституции Российской Федерации, нормативных правовых актов Российской Федерации о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местном самоуправлении в Российской Федерации, о муниципальной службе в Российской Федерации, Устава Архангельской области, нормативных правовых актов Архангельской области о местном самоуправлении в Архангельской области, о муниципальной службе в Арханге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льской области, Устава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Красноборского муниципального округа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нормативных правовых актов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Красноборского муниципального округа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 муниципальной  лужбе, нормативных правовых актов Российской Федерации,  ормативных правовых а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ктов Архангельской области и  ормативных правовых актов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Красноборского муниципального округа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сфере противоде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йствия коррупции и   сфере деятельности муниципального служащего, правил  делового этикета, основ делопроизводства;</w:t>
            </w:r>
          </w:p>
          <w:p w:rsidR="00CC3B58" w:rsidRPr="002818DD" w:rsidRDefault="002818D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818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Профессиональные навыки:</w:t>
            </w:r>
          </w:p>
          <w:p w:rsidR="00CC3B58" w:rsidRPr="002818DD" w:rsidRDefault="002818DD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планирование работы, ведение деловых переговоров, взаимодействие с другими органами, организациями, подготовка служебных документов, владение компьютер</w:t>
            </w:r>
            <w:r w:rsidRPr="002818D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ной техникой, систематизация информации; умение избегать конфликтных  ситуаций,    </w:t>
            </w:r>
            <w:r w:rsidRPr="002818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исполнительская дисциплина.</w:t>
            </w:r>
          </w:p>
        </w:tc>
      </w:tr>
      <w:tr w:rsidR="00CC3B58" w:rsidRPr="002818D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Старшие должности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высшего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наличие стажа муниципальной службы не менее одного года или стажа работы по специальности не менее двух лет</w:t>
            </w:r>
          </w:p>
        </w:tc>
        <w:tc>
          <w:tcPr>
            <w:tcW w:w="5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2818DD" w:rsidRDefault="002818DD">
            <w:pPr>
              <w:rPr>
                <w:lang w:val="ru-RU"/>
              </w:rPr>
            </w:pPr>
          </w:p>
        </w:tc>
      </w:tr>
      <w:tr w:rsidR="00CC3B58" w:rsidRPr="002818D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Младшие должности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 xml:space="preserve">наличие высшего </w:t>
            </w:r>
            <w:r w:rsidRPr="002818DD">
              <w:rPr>
                <w:color w:val="000000"/>
                <w:sz w:val="20"/>
                <w:szCs w:val="20"/>
                <w:lang w:val="ru-RU"/>
              </w:rPr>
              <w:t>образования или среднего профессионального образования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B58" w:rsidRPr="002818DD" w:rsidRDefault="002818DD">
            <w:pPr>
              <w:pStyle w:val="TableContents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18DD">
              <w:rPr>
                <w:color w:val="000000"/>
                <w:sz w:val="20"/>
                <w:szCs w:val="20"/>
                <w:lang w:val="ru-RU"/>
              </w:rPr>
              <w:t>без предъявления требований к стажу</w:t>
            </w:r>
          </w:p>
        </w:tc>
        <w:tc>
          <w:tcPr>
            <w:tcW w:w="5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2818DD" w:rsidRDefault="002818DD">
            <w:pPr>
              <w:rPr>
                <w:lang w:val="ru-RU"/>
              </w:rPr>
            </w:pPr>
          </w:p>
        </w:tc>
      </w:tr>
    </w:tbl>
    <w:p w:rsidR="00CC3B58" w:rsidRPr="002818DD" w:rsidRDefault="002818DD">
      <w:pPr>
        <w:pStyle w:val="Standard"/>
        <w:ind w:right="-454" w:firstLine="57"/>
        <w:jc w:val="both"/>
        <w:rPr>
          <w:lang w:val="ru-RU"/>
        </w:rPr>
      </w:pPr>
      <w:r w:rsidRPr="002818DD">
        <w:rPr>
          <w:rFonts w:ascii="Times New Roman" w:hAnsi="Times New Roman"/>
          <w:color w:val="000000"/>
          <w:lang w:val="ru-RU"/>
        </w:rPr>
        <w:t>&lt;*&gt; Квалификацион</w:t>
      </w:r>
      <w:r w:rsidRPr="002818DD">
        <w:rPr>
          <w:rFonts w:ascii="Times New Roman" w:hAnsi="Times New Roman"/>
          <w:color w:val="000000"/>
          <w:lang w:val="ru-RU"/>
        </w:rPr>
        <w:t>ные требования о наличии высшего образования не ниже уровня специалитета, магистратуры для замещения  должностей муниципальной службы не применяется:</w:t>
      </w:r>
    </w:p>
    <w:p w:rsidR="00CC3B58" w:rsidRPr="002818DD" w:rsidRDefault="002818DD">
      <w:pPr>
        <w:pStyle w:val="Standard"/>
        <w:ind w:right="-454" w:firstLine="454"/>
        <w:jc w:val="both"/>
        <w:rPr>
          <w:rFonts w:ascii="Times New Roman" w:hAnsi="Times New Roman"/>
          <w:color w:val="000000"/>
          <w:lang w:val="ru-RU"/>
        </w:rPr>
      </w:pPr>
      <w:r w:rsidRPr="002818DD">
        <w:rPr>
          <w:rFonts w:ascii="Times New Roman" w:hAnsi="Times New Roman"/>
          <w:color w:val="000000"/>
          <w:lang w:val="ru-RU"/>
        </w:rPr>
        <w:t>1) к гражданам, претендующим на замещение указанных должностей муниципальной службы, и муниципальным служа</w:t>
      </w:r>
      <w:r w:rsidRPr="002818DD">
        <w:rPr>
          <w:rFonts w:ascii="Times New Roman" w:hAnsi="Times New Roman"/>
          <w:color w:val="000000"/>
          <w:lang w:val="ru-RU"/>
        </w:rPr>
        <w:t>щим, замещающим указанные должности, получившим высшее профессиональное образование до 29 августа 1996 года;</w:t>
      </w:r>
    </w:p>
    <w:p w:rsidR="00CC3B58" w:rsidRPr="002818DD" w:rsidRDefault="002818DD">
      <w:pPr>
        <w:pStyle w:val="Standard"/>
        <w:ind w:right="-510" w:firstLine="454"/>
        <w:jc w:val="both"/>
        <w:rPr>
          <w:rFonts w:ascii="Times New Roman" w:hAnsi="Times New Roman"/>
          <w:color w:val="000000"/>
          <w:lang w:val="ru-RU"/>
        </w:rPr>
      </w:pPr>
      <w:r w:rsidRPr="002818DD">
        <w:rPr>
          <w:rFonts w:ascii="Times New Roman" w:hAnsi="Times New Roman"/>
          <w:color w:val="000000"/>
          <w:lang w:val="ru-RU"/>
        </w:rPr>
        <w:t xml:space="preserve">2) к муниципальным служащим, имеющим высшее образование не выше бакалавриата, назначенным на указанные должности до дня вступления в силу </w:t>
      </w:r>
      <w:r w:rsidRPr="002818DD">
        <w:rPr>
          <w:rFonts w:ascii="Times New Roman" w:hAnsi="Times New Roman"/>
          <w:color w:val="000000"/>
          <w:lang w:val="ru-RU"/>
        </w:rPr>
        <w:t xml:space="preserve">Федерального закона от 30 июня 2016 года </w:t>
      </w:r>
      <w:r>
        <w:rPr>
          <w:rFonts w:ascii="Times New Roman" w:hAnsi="Times New Roman"/>
          <w:color w:val="000000"/>
        </w:rPr>
        <w:t>N</w:t>
      </w:r>
      <w:r w:rsidRPr="002818DD">
        <w:rPr>
          <w:rFonts w:ascii="Times New Roman" w:hAnsi="Times New Roman"/>
          <w:color w:val="000000"/>
          <w:lang w:val="ru-RU"/>
        </w:rPr>
        <w:t xml:space="preserve">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Федерации", в отношении замещаемых ими должност</w:t>
      </w:r>
      <w:r w:rsidRPr="002818DD">
        <w:rPr>
          <w:rFonts w:ascii="Times New Roman" w:hAnsi="Times New Roman"/>
          <w:color w:val="000000"/>
          <w:lang w:val="ru-RU"/>
        </w:rPr>
        <w:t>ей муниципальной службы.</w:t>
      </w:r>
    </w:p>
    <w:sectPr w:rsidR="00CC3B58" w:rsidRPr="002818D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8DD">
      <w:r>
        <w:separator/>
      </w:r>
    </w:p>
  </w:endnote>
  <w:endnote w:type="continuationSeparator" w:id="0">
    <w:p w:rsidR="00000000" w:rsidRDefault="002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8DD">
      <w:r>
        <w:rPr>
          <w:color w:val="000000"/>
        </w:rPr>
        <w:separator/>
      </w:r>
    </w:p>
  </w:footnote>
  <w:footnote w:type="continuationSeparator" w:id="0">
    <w:p w:rsidR="00000000" w:rsidRDefault="0028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310"/>
    <w:multiLevelType w:val="multilevel"/>
    <w:tmpl w:val="207CA12A"/>
    <w:styleLink w:val="WWNum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3B58"/>
    <w:rsid w:val="002818DD"/>
    <w:rsid w:val="00C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3C9BB-F879-472A-8049-BD940FA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2024-07-03T12:51:00Z</dcterms:created>
  <dcterms:modified xsi:type="dcterms:W3CDTF">2024-07-03T12:51:00Z</dcterms:modified>
</cp:coreProperties>
</file>