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AA" w:rsidRPr="001B07DF" w:rsidRDefault="001B07DF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1B07DF">
        <w:rPr>
          <w:b/>
          <w:bCs/>
          <w:sz w:val="28"/>
          <w:szCs w:val="28"/>
          <w:lang w:val="ru-RU"/>
        </w:rPr>
        <w:t>Коды администрируемых поступлений в бюджет округа</w:t>
      </w:r>
    </w:p>
    <w:p w:rsidR="009360AA" w:rsidRPr="001B07DF" w:rsidRDefault="009360AA">
      <w:pPr>
        <w:pStyle w:val="Heading"/>
        <w:rPr>
          <w:b/>
          <w:sz w:val="22"/>
          <w:szCs w:val="22"/>
          <w:lang w:val="ru-RU"/>
        </w:rPr>
      </w:pPr>
    </w:p>
    <w:tbl>
      <w:tblPr>
        <w:tblW w:w="1003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933"/>
        <w:gridCol w:w="6300"/>
      </w:tblGrid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  <w:rPr>
                <w:rFonts w:ascii="Times New Roman CYR" w:hAnsi="Times New Roman CYR" w:cs="Times New Roman CYR" w:hint="eastAsi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center"/>
              <w:rPr>
                <w:rFonts w:ascii="Times New Roman CYR" w:hAnsi="Times New Roman CYR" w:cs="Times New Roman CYR" w:hint="eastAsia"/>
                <w:sz w:val="18"/>
                <w:szCs w:val="18"/>
                <w:lang w:val="ru-RU"/>
              </w:rPr>
            </w:pPr>
            <w:r w:rsidRPr="001B07DF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Вид, подвид доходов, статья (подстатья) классификаций операций сектора государственного управления, </w:t>
            </w:r>
            <w:r w:rsidRPr="001B07DF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относящаяся к доходам бюджетов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9360AA">
            <w:pPr>
              <w:pStyle w:val="Standard"/>
              <w:snapToGrid w:val="0"/>
              <w:jc w:val="center"/>
              <w:rPr>
                <w:rFonts w:ascii="Times New Roman CYR" w:hAnsi="Times New Roman CYR" w:cs="Times New Roman CYR" w:hint="eastAsia"/>
                <w:lang w:val="ru-RU"/>
              </w:rPr>
            </w:pPr>
          </w:p>
          <w:p w:rsidR="009360AA" w:rsidRPr="001B07DF" w:rsidRDefault="001B07DF">
            <w:pPr>
              <w:pStyle w:val="Standard"/>
              <w:jc w:val="center"/>
              <w:rPr>
                <w:rFonts w:ascii="Times New Roman CYR" w:hAnsi="Times New Roman CYR" w:cs="Times New Roman CYR" w:hint="eastAsia"/>
                <w:lang w:val="ru-RU"/>
              </w:rPr>
            </w:pPr>
            <w:r w:rsidRPr="001B07DF">
              <w:rPr>
                <w:rFonts w:ascii="Times New Roman CYR" w:hAnsi="Times New Roman CYR" w:cs="Times New Roman CYR"/>
                <w:lang w:val="ru-RU"/>
              </w:rPr>
              <w:t>Наименование кода поступлений</w:t>
            </w:r>
          </w:p>
          <w:p w:rsidR="009360AA" w:rsidRPr="001B07DF" w:rsidRDefault="001B07DF">
            <w:pPr>
              <w:pStyle w:val="Standard"/>
              <w:jc w:val="center"/>
              <w:rPr>
                <w:rFonts w:ascii="Times New Roman CYR" w:hAnsi="Times New Roman CYR" w:cs="Times New Roman CYR" w:hint="eastAsia"/>
                <w:bCs/>
                <w:sz w:val="22"/>
                <w:szCs w:val="22"/>
                <w:lang w:val="ru-RU"/>
              </w:rPr>
            </w:pPr>
            <w:r w:rsidRPr="001B07DF">
              <w:rPr>
                <w:rFonts w:ascii="Times New Roman CYR" w:hAnsi="Times New Roman CYR" w:cs="Times New Roman CYR"/>
                <w:bCs/>
                <w:sz w:val="22"/>
                <w:szCs w:val="22"/>
                <w:lang w:val="ru-RU"/>
              </w:rPr>
              <w:t>Наименование кода вида (подвида) доходов бюджета муниципального округа</w:t>
            </w:r>
          </w:p>
        </w:tc>
      </w:tr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803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1 13 02994 14 0000 130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both"/>
              <w:rPr>
                <w:lang w:val="ru-RU"/>
              </w:rPr>
            </w:pPr>
            <w:r w:rsidRPr="001B07DF">
              <w:rPr>
                <w:lang w:val="ru-RU"/>
              </w:rPr>
              <w:t>Прочие доходы от компенсации затрат бюджетов муниципальных округов</w:t>
            </w:r>
          </w:p>
        </w:tc>
      </w:tr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Default="001B07DF">
            <w:pPr>
              <w:pStyle w:val="Standard"/>
              <w:jc w:val="center"/>
            </w:pPr>
            <w:r>
              <w:t>803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9360AA">
            <w:pPr>
              <w:pStyle w:val="Standard"/>
              <w:jc w:val="center"/>
            </w:pPr>
          </w:p>
          <w:p w:rsidR="009360AA" w:rsidRDefault="009360AA">
            <w:pPr>
              <w:pStyle w:val="Standard"/>
              <w:jc w:val="center"/>
            </w:pPr>
          </w:p>
          <w:p w:rsidR="009360AA" w:rsidRDefault="001B07DF">
            <w:pPr>
              <w:pStyle w:val="Standard"/>
              <w:jc w:val="center"/>
            </w:pPr>
            <w:r>
              <w:t xml:space="preserve">1 16 01154 01 0000 </w:t>
            </w:r>
            <w:r>
              <w:t>140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both"/>
              <w:rPr>
                <w:lang w:val="ru-RU"/>
              </w:rPr>
            </w:pPr>
            <w:r w:rsidRPr="001B07DF">
              <w:rPr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</w:t>
            </w:r>
            <w:r w:rsidRPr="001B07DF">
              <w:rPr>
                <w:lang w:val="ru-RU"/>
              </w:rPr>
              <w:t>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Pr="001B07DF" w:rsidRDefault="009360AA">
            <w:pPr>
              <w:pStyle w:val="Standard"/>
              <w:jc w:val="center"/>
              <w:rPr>
                <w:lang w:val="ru-RU"/>
              </w:rPr>
            </w:pPr>
          </w:p>
          <w:p w:rsidR="009360AA" w:rsidRDefault="001B07DF">
            <w:pPr>
              <w:pStyle w:val="Standard"/>
              <w:jc w:val="center"/>
            </w:pPr>
            <w:r>
              <w:t>803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9360AA">
            <w:pPr>
              <w:pStyle w:val="Standard"/>
              <w:jc w:val="center"/>
            </w:pPr>
          </w:p>
          <w:p w:rsidR="009360AA" w:rsidRDefault="009360AA">
            <w:pPr>
              <w:pStyle w:val="Standard"/>
              <w:jc w:val="center"/>
            </w:pPr>
          </w:p>
          <w:p w:rsidR="009360AA" w:rsidRDefault="009360AA">
            <w:pPr>
              <w:pStyle w:val="Standard"/>
              <w:jc w:val="center"/>
            </w:pPr>
          </w:p>
          <w:p w:rsidR="009360AA" w:rsidRDefault="009360AA">
            <w:pPr>
              <w:pStyle w:val="Standard"/>
              <w:jc w:val="center"/>
            </w:pPr>
          </w:p>
          <w:p w:rsidR="009360AA" w:rsidRDefault="001B07DF">
            <w:pPr>
              <w:pStyle w:val="Standard"/>
              <w:jc w:val="center"/>
            </w:pPr>
            <w:r>
              <w:t>1 16 01157 01 0000 140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both"/>
              <w:rPr>
                <w:lang w:val="ru-RU"/>
              </w:rPr>
            </w:pPr>
            <w:r w:rsidRPr="001B07DF">
              <w:rPr>
                <w:lang w:val="ru-RU"/>
              </w:rPr>
              <w:t xml:space="preserve">Административные штрафы, установленные главой 15 Кодекса Российской Федерации об </w:t>
            </w:r>
            <w:r w:rsidRPr="001B07DF">
              <w:rPr>
                <w:lang w:val="ru-RU"/>
              </w:rPr>
              <w:t>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</w:t>
            </w:r>
            <w:r w:rsidRPr="001B07DF">
              <w:rPr>
                <w:lang w:val="ru-RU"/>
              </w:rPr>
              <w:t xml:space="preserve">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</w:t>
            </w:r>
            <w:r w:rsidRPr="001B07DF">
              <w:rPr>
                <w:lang w:val="ru-RU"/>
              </w:rPr>
              <w:t>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803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1 16 01194 01 0000 140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both"/>
              <w:rPr>
                <w:lang w:val="ru-RU"/>
              </w:rPr>
            </w:pPr>
            <w:r w:rsidRPr="001B07DF">
              <w:rPr>
                <w:rFonts w:eastAsia="Calibri"/>
                <w:lang w:val="ru-RU"/>
              </w:rPr>
              <w:t xml:space="preserve">Административные штрафы, установленные </w:t>
            </w:r>
            <w:hyperlink r:id="rId6" w:history="1">
              <w:r w:rsidRPr="001B07DF">
                <w:rPr>
                  <w:rFonts w:eastAsia="Calibri"/>
                  <w:lang w:val="ru-RU"/>
                </w:rPr>
                <w:t>главой 19</w:t>
              </w:r>
            </w:hyperlink>
            <w:r w:rsidRPr="001B07DF">
              <w:rPr>
                <w:rFonts w:eastAsia="Calibri"/>
                <w:lang w:val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</w:t>
            </w:r>
            <w:r w:rsidRPr="001B07DF">
              <w:rPr>
                <w:rFonts w:eastAsia="Calibri"/>
                <w:lang w:val="ru-RU"/>
              </w:rPr>
              <w:t>рганов муниципального контроля</w:t>
            </w:r>
          </w:p>
        </w:tc>
      </w:tr>
      <w:tr w:rsidR="009360AA" w:rsidRPr="001B07D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803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Default="001B07DF">
            <w:pPr>
              <w:pStyle w:val="Standard"/>
              <w:jc w:val="center"/>
            </w:pPr>
            <w:r>
              <w:t>1 17 01040 14 0000 180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AA" w:rsidRPr="001B07DF" w:rsidRDefault="001B07DF">
            <w:pPr>
              <w:pStyle w:val="Standard"/>
              <w:jc w:val="both"/>
              <w:rPr>
                <w:lang w:val="ru-RU"/>
              </w:rPr>
            </w:pPr>
            <w:r w:rsidRPr="001B07DF">
              <w:rPr>
                <w:lang w:val="ru-RU"/>
              </w:rPr>
              <w:t>Невыясненные поступления, зачисляемые в бюджеты муниципальных округов</w:t>
            </w:r>
          </w:p>
        </w:tc>
      </w:tr>
    </w:tbl>
    <w:p w:rsidR="009360AA" w:rsidRPr="001B07DF" w:rsidRDefault="009360AA">
      <w:pPr>
        <w:pStyle w:val="Standard"/>
        <w:tabs>
          <w:tab w:val="left" w:pos="5670"/>
        </w:tabs>
        <w:jc w:val="center"/>
        <w:rPr>
          <w:b/>
          <w:bCs/>
          <w:sz w:val="28"/>
          <w:szCs w:val="28"/>
          <w:lang w:val="ru-RU"/>
        </w:rPr>
      </w:pPr>
    </w:p>
    <w:sectPr w:rsidR="009360AA" w:rsidRPr="001B07D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07DF">
      <w:r>
        <w:separator/>
      </w:r>
    </w:p>
  </w:endnote>
  <w:endnote w:type="continuationSeparator" w:id="0">
    <w:p w:rsidR="00000000" w:rsidRDefault="001B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07DF">
      <w:r>
        <w:rPr>
          <w:color w:val="000000"/>
        </w:rPr>
        <w:separator/>
      </w:r>
    </w:p>
  </w:footnote>
  <w:footnote w:type="continuationSeparator" w:id="0">
    <w:p w:rsidR="00000000" w:rsidRDefault="001B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60AA"/>
    <w:rsid w:val="001B07DF"/>
    <w:rsid w:val="009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435B-C3BF-4558-87F3-2E0BDA1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1">
    <w:name w:val="ListLabel 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175&amp;dst=1015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2024-07-03T09:44:00Z</dcterms:created>
  <dcterms:modified xsi:type="dcterms:W3CDTF">2024-07-03T09:44:00Z</dcterms:modified>
</cp:coreProperties>
</file>