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Утверждено</w:t>
      </w:r>
    </w:p>
    <w:p>
      <w:pPr>
        <w:pStyle w:val="Normal"/>
        <w:spacing w:lineRule="auto" w:line="24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Распоряжением председателя</w:t>
      </w:r>
    </w:p>
    <w:p>
      <w:pPr>
        <w:pStyle w:val="Normal"/>
        <w:spacing w:lineRule="auto" w:line="24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 xml:space="preserve">Контрольно- </w:t>
      </w:r>
      <w:r>
        <w:rPr>
          <w:rFonts w:eastAsia="Calibri" w:cs="Times New Roman" w:ascii="Times New Roman" w:hAnsi="Times New Roman"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</w:t>
      </w:r>
    </w:p>
    <w:p>
      <w:pPr>
        <w:pStyle w:val="Normal"/>
        <w:spacing w:lineRule="auto" w:line="24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Красноборского муниципального округа</w:t>
      </w:r>
    </w:p>
    <w:p>
      <w:pPr>
        <w:pStyle w:val="Normal"/>
        <w:snapToGrid w:val="false"/>
        <w:spacing w:lineRule="auto" w:line="240" w:before="0" w:after="200"/>
        <w:ind w:right="-83" w:hanging="0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" w:cs="Times New Roman" w:eastAsiaTheme="minorEastAsia" w:ascii="Times New Roman" w:hAnsi="Times New Roman"/>
          <w:sz w:val="24"/>
          <w:szCs w:val="24"/>
        </w:rPr>
        <w:t xml:space="preserve">от </w:t>
      </w:r>
      <w:r>
        <w:rPr>
          <w:rFonts w:eastAsia="" w:cs="Times New Roman" w:eastAsiaTheme="minorEastAsia" w:ascii="Times New Roman" w:hAnsi="Times New Roman"/>
          <w:sz w:val="24"/>
          <w:szCs w:val="24"/>
        </w:rPr>
        <w:t>17</w:t>
      </w:r>
      <w:r>
        <w:rPr>
          <w:rFonts w:eastAsia="" w:cs="Times New Roman" w:eastAsiaTheme="minorEastAsia" w:ascii="Times New Roman" w:hAnsi="Times New Roman"/>
          <w:sz w:val="24"/>
          <w:szCs w:val="24"/>
        </w:rPr>
        <w:t>.0</w:t>
      </w:r>
      <w:r>
        <w:rPr>
          <w:rFonts w:eastAsia="" w:cs="Times New Roman" w:eastAsiaTheme="minorEastAsia" w:ascii="Times New Roman" w:hAnsi="Times New Roman"/>
          <w:sz w:val="24"/>
          <w:szCs w:val="24"/>
        </w:rPr>
        <w:t>3</w:t>
      </w:r>
      <w:r>
        <w:rPr>
          <w:rFonts w:eastAsia="" w:cs="Times New Roman" w:eastAsiaTheme="minorEastAsia" w:ascii="Times New Roman" w:hAnsi="Times New Roman"/>
          <w:sz w:val="24"/>
          <w:szCs w:val="24"/>
        </w:rPr>
        <w:t>.202</w:t>
      </w:r>
      <w:r>
        <w:rPr>
          <w:rFonts w:eastAsia="" w:cs="Times New Roman" w:eastAsiaTheme="minorEastAsia" w:ascii="Times New Roman" w:hAnsi="Times New Roman"/>
          <w:sz w:val="24"/>
          <w:szCs w:val="24"/>
        </w:rPr>
        <w:t>4</w:t>
      </w:r>
      <w:r>
        <w:rPr>
          <w:rFonts w:eastAsia="" w:cs="Times New Roman" w:eastAsiaTheme="minorEastAsia" w:ascii="Times New Roman" w:hAnsi="Times New Roman"/>
          <w:sz w:val="24"/>
          <w:szCs w:val="24"/>
        </w:rPr>
        <w:t xml:space="preserve"> г. № </w:t>
      </w:r>
      <w:r>
        <w:rPr>
          <w:rFonts w:eastAsia="" w:cs="Times New Roman" w:eastAsiaTheme="minorEastAsia" w:ascii="Times New Roman" w:hAnsi="Times New Roman"/>
          <w:sz w:val="24"/>
          <w:szCs w:val="24"/>
        </w:rPr>
        <w:t>14</w:t>
      </w:r>
      <w:r>
        <w:rPr>
          <w:rFonts w:eastAsia="" w:cs="Times New Roman" w:eastAsiaTheme="minorEastAsia" w:ascii="Times New Roman" w:hAnsi="Times New Roman"/>
          <w:sz w:val="24"/>
          <w:szCs w:val="24"/>
        </w:rPr>
        <w:t>р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СТАНДАРТ ВНЕШНЕГО МУНИЦИПАЛЬНОГО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ФИНАНСОВОГО КОНТРОЛЯ</w:t>
      </w:r>
    </w:p>
    <w:p>
      <w:pPr>
        <w:pStyle w:val="3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«ПРОВЕДЕНИЕ ЭКСПЕРТНО-АНАЛИТИЧЕСКОГО МЕРОПРИЯТИЯ»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/>
      </w:pPr>
      <w:r>
        <w:rPr/>
      </w:r>
      <w:bookmarkStart w:id="0" w:name="_Toc113677267"/>
      <w:bookmarkStart w:id="1" w:name="_Toc113677267"/>
      <w:bookmarkEnd w:id="1"/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Содержание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Общие положения……………..………………………………………………...…………….....2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Общая характеристика экспертно-аналитического мероприятия..…………………...………2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3. Организация экспертно-аналитического мероприятия </w:t>
      </w:r>
      <w:r>
        <w:rPr>
          <w:rFonts w:cs="Times New Roman" w:ascii="Times New Roman" w:hAnsi="Times New Roman"/>
          <w:sz w:val="24"/>
          <w:szCs w:val="24"/>
        </w:rPr>
        <w:t>……………….....................................3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4. Подготовка к проведению </w:t>
      </w:r>
      <w:r>
        <w:rPr>
          <w:rFonts w:cs="Times New Roman" w:ascii="Times New Roman" w:hAnsi="Times New Roman"/>
          <w:sz w:val="24"/>
          <w:szCs w:val="24"/>
        </w:rPr>
        <w:t>экспертно-аналитического мероприятия …………………….….4</w:t>
      </w:r>
    </w:p>
    <w:p>
      <w:pPr>
        <w:pStyle w:val="Normal"/>
        <w:spacing w:lineRule="auto" w:line="240"/>
        <w:jc w:val="both"/>
        <w:rPr/>
      </w:pPr>
      <w:r>
        <w:rPr>
          <w:rFonts w:cs="Times New Roman" w:ascii="Times New Roman" w:hAnsi="Times New Roman"/>
          <w:bCs/>
          <w:sz w:val="24"/>
          <w:szCs w:val="24"/>
        </w:rPr>
        <w:t xml:space="preserve">5. Проведение </w:t>
      </w:r>
      <w:r>
        <w:rPr>
          <w:rFonts w:cs="Times New Roman" w:ascii="Times New Roman" w:hAnsi="Times New Roman"/>
          <w:sz w:val="24"/>
          <w:szCs w:val="24"/>
        </w:rPr>
        <w:t>экспертно-аналитического мероприятия и оформление его результатов……...</w:t>
      </w:r>
      <w:r>
        <w:rPr>
          <w:rFonts w:cs="Times New Roman" w:ascii="Times New Roman" w:hAnsi="Times New Roman"/>
          <w:b/>
          <w:sz w:val="24"/>
          <w:szCs w:val="24"/>
        </w:rPr>
        <w:t>6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Приложения</w:t>
      </w:r>
    </w:p>
    <w:p>
      <w:pPr>
        <w:pStyle w:val="Normal"/>
        <w:spacing w:lineRule="auto" w:line="240"/>
        <w:ind w:left="180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cs="Times New Roman" w:ascii="Times New Roman" w:hAnsi="Times New Roman"/>
          <w:sz w:val="24"/>
          <w:szCs w:val="24"/>
        </w:rPr>
        <w:t>1. Форма запроса Контрольно-счетной комиссии о предоставлении информации....................................................................................................................................</w:t>
      </w:r>
      <w:r>
        <w:rPr>
          <w:rFonts w:cs="Times New Roman" w:ascii="Times New Roman" w:hAnsi="Times New Roman"/>
          <w:b/>
          <w:sz w:val="24"/>
          <w:szCs w:val="24"/>
        </w:rPr>
        <w:t>10</w:t>
      </w:r>
    </w:p>
    <w:p>
      <w:pPr>
        <w:pStyle w:val="Normal"/>
        <w:spacing w:lineRule="auto" w:line="240"/>
        <w:ind w:left="180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cs="Times New Roman" w:ascii="Times New Roman" w:hAnsi="Times New Roman"/>
          <w:sz w:val="24"/>
          <w:szCs w:val="24"/>
        </w:rPr>
        <w:t>2.</w:t>
      </w:r>
      <w:r>
        <w:rPr>
          <w:rFonts w:cs="Times New Roman" w:ascii="Times New Roman" w:hAnsi="Times New Roman"/>
          <w:bCs/>
          <w:sz w:val="24"/>
          <w:szCs w:val="24"/>
        </w:rPr>
        <w:t xml:space="preserve"> Форма п</w:t>
      </w:r>
      <w:r>
        <w:rPr>
          <w:rFonts w:cs="Times New Roman" w:ascii="Times New Roman" w:hAnsi="Times New Roman"/>
          <w:sz w:val="24"/>
          <w:szCs w:val="24"/>
        </w:rPr>
        <w:t>рограммы проведения экспертно-аналитического мероприятия.......................11</w:t>
      </w:r>
    </w:p>
    <w:p>
      <w:pPr>
        <w:pStyle w:val="Normal"/>
        <w:spacing w:lineRule="auto" w:line="240"/>
        <w:ind w:left="180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cs="Times New Roman" w:ascii="Times New Roman" w:hAnsi="Times New Roman"/>
          <w:sz w:val="24"/>
          <w:szCs w:val="24"/>
        </w:rPr>
        <w:t>3</w:t>
      </w:r>
      <w:r>
        <w:rPr>
          <w:rFonts w:cs="Times New Roman" w:ascii="Times New Roman" w:hAnsi="Times New Roman"/>
          <w:bCs/>
          <w:sz w:val="24"/>
          <w:szCs w:val="24"/>
        </w:rPr>
        <w:t>. Форма рабочего плана проведения экспертно-аналитического мероприятия</w:t>
      </w:r>
      <w:r>
        <w:rPr>
          <w:rFonts w:cs="Times New Roman" w:ascii="Times New Roman" w:hAnsi="Times New Roman"/>
          <w:sz w:val="24"/>
          <w:szCs w:val="24"/>
        </w:rPr>
        <w:t>................13</w:t>
      </w:r>
    </w:p>
    <w:p>
      <w:pPr>
        <w:pStyle w:val="Normal"/>
        <w:spacing w:lineRule="auto" w:line="240"/>
        <w:ind w:left="180" w:hanging="0"/>
        <w:rPr/>
      </w:pP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cs="Times New Roman" w:ascii="Times New Roman" w:hAnsi="Times New Roman"/>
          <w:sz w:val="24"/>
          <w:szCs w:val="24"/>
        </w:rPr>
        <w:t>4. Форма уведомления о проведении экспертно-аналитического мероприятия ................14</w:t>
      </w:r>
    </w:p>
    <w:p>
      <w:pPr>
        <w:pStyle w:val="Normal"/>
        <w:spacing w:lineRule="auto" w:line="240"/>
        <w:ind w:left="180" w:hanging="0"/>
        <w:rPr/>
      </w:pP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cs="Times New Roman" w:ascii="Times New Roman" w:hAnsi="Times New Roman"/>
          <w:sz w:val="24"/>
          <w:szCs w:val="24"/>
        </w:rPr>
        <w:t>5.</w:t>
      </w:r>
      <w:r>
        <w:rPr>
          <w:rFonts w:cs="Times New Roman" w:ascii="Times New Roman" w:hAnsi="Times New Roman"/>
          <w:bCs/>
          <w:sz w:val="24"/>
          <w:szCs w:val="24"/>
        </w:rPr>
        <w:t xml:space="preserve"> Форма отчета о результатах экспертно-аналитического мероприятия </w:t>
      </w:r>
      <w:r>
        <w:rPr>
          <w:rFonts w:cs="Times New Roman" w:ascii="Times New Roman" w:hAnsi="Times New Roman"/>
          <w:sz w:val="24"/>
          <w:szCs w:val="24"/>
        </w:rPr>
        <w:t>...........................15</w:t>
      </w:r>
    </w:p>
    <w:p>
      <w:pPr>
        <w:pStyle w:val="Normal"/>
        <w:spacing w:lineRule="auto" w:line="240"/>
        <w:ind w:left="180" w:hanging="0"/>
        <w:rPr/>
      </w:pP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cs="Times New Roman" w:ascii="Times New Roman" w:hAnsi="Times New Roman"/>
          <w:sz w:val="24"/>
          <w:szCs w:val="24"/>
        </w:rPr>
        <w:t>6. Форма сопроводительного письма к отчету о результатах экспертно-аналитического мероприятия…………………………………………………………….......................................16</w:t>
      </w:r>
    </w:p>
    <w:p>
      <w:pPr>
        <w:sectPr>
          <w:type w:val="nextPage"/>
          <w:pgSz w:w="11906" w:h="16838"/>
          <w:pgMar w:left="1418" w:right="851" w:header="0" w:top="1247" w:footer="0" w:bottom="567" w:gutter="0"/>
          <w:pgNumType w:start="2"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/>
        <w:ind w:left="180" w:hanging="0"/>
        <w:rPr/>
      </w:pPr>
      <w:r>
        <w:rPr>
          <w:rFonts w:cs="Times New Roman" w:ascii="Times New Roman" w:hAnsi="Times New Roman"/>
          <w:sz w:val="24"/>
          <w:szCs w:val="24"/>
        </w:rPr>
        <w:t>№</w:t>
      </w:r>
      <w:r>
        <w:rPr>
          <w:rFonts w:cs="Times New Roman" w:ascii="Times New Roman" w:hAnsi="Times New Roman"/>
          <w:sz w:val="24"/>
          <w:szCs w:val="24"/>
        </w:rPr>
        <w:t>7. Форма информационного письма Контрольно-счетной комиссии …………..…...17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1. Общие положения</w:t>
      </w:r>
    </w:p>
    <w:p>
      <w:pPr>
        <w:pStyle w:val="3"/>
        <w:spacing w:before="120" w:after="0"/>
        <w:ind w:firstLine="720"/>
        <w:jc w:val="both"/>
        <w:rPr>
          <w:b w:val="false"/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3"/>
        <w:spacing w:before="120" w:after="0"/>
        <w:ind w:firstLine="720"/>
        <w:jc w:val="both"/>
        <w:rPr/>
      </w:pPr>
      <w:r>
        <w:rPr>
          <w:b w:val="false"/>
          <w:sz w:val="24"/>
          <w:szCs w:val="24"/>
        </w:rPr>
        <w:t>1.1.</w:t>
      </w:r>
      <w:r>
        <w:rPr>
          <w:bCs/>
          <w:sz w:val="24"/>
          <w:szCs w:val="24"/>
        </w:rPr>
        <w:t xml:space="preserve"> </w:t>
      </w:r>
      <w:r>
        <w:rPr>
          <w:b w:val="false"/>
          <w:sz w:val="24"/>
          <w:szCs w:val="24"/>
        </w:rPr>
        <w:t xml:space="preserve">Стандарт внешнего государственного финансового контроля «Проведение экспертно-аналитического мероприятия» (далее – Стандарт) разработан </w:t>
      </w:r>
      <w:r>
        <w:rPr>
          <w:b w:val="false"/>
          <w:bCs/>
          <w:sz w:val="24"/>
          <w:szCs w:val="24"/>
        </w:rPr>
        <w:t xml:space="preserve">в соответствии со статьей 10 Положения о контрольно- </w:t>
      </w:r>
      <w:bookmarkStart w:id="2" w:name="__DdeLink__21317_303328030"/>
      <w:r>
        <w:rPr>
          <w:rFonts w:eastAsia="Calibri" w:cs="Times New Roman"/>
          <w:b w:val="false"/>
          <w:bCs/>
          <w:spacing w:val="-1"/>
          <w:sz w:val="24"/>
          <w:szCs w:val="24"/>
        </w:rPr>
        <w:t>счетной</w:t>
      </w:r>
      <w:bookmarkEnd w:id="2"/>
      <w:r>
        <w:rPr>
          <w:b w:val="false"/>
          <w:bCs/>
          <w:sz w:val="24"/>
          <w:szCs w:val="24"/>
        </w:rPr>
        <w:t xml:space="preserve"> комиссии Красноборского муниципального округа, утвержденного решением Собрания депутатов Красноборского муниципального округ</w:t>
      </w:r>
      <w:r>
        <w:rPr>
          <w:b w:val="false"/>
          <w:bCs/>
          <w:sz w:val="24"/>
          <w:szCs w:val="24"/>
        </w:rPr>
        <w:t xml:space="preserve">а </w:t>
      </w:r>
      <w:r>
        <w:rPr>
          <w:rFonts w:eastAsia="" w:cs="" w:cstheme="minorBidi" w:eastAsiaTheme="minorEastAsia"/>
          <w:b w:val="false"/>
          <w:bCs/>
          <w:sz w:val="24"/>
          <w:szCs w:val="24"/>
        </w:rPr>
        <w:t xml:space="preserve">от 14.12.2023г. № 34. </w:t>
      </w:r>
      <w:r>
        <w:rPr>
          <w:b w:val="false"/>
          <w:sz w:val="24"/>
          <w:szCs w:val="24"/>
        </w:rPr>
        <w:t>Ст</w:t>
      </w:r>
      <w:r>
        <w:rPr>
          <w:b w:val="false"/>
          <w:sz w:val="24"/>
          <w:szCs w:val="24"/>
        </w:rPr>
        <w:t xml:space="preserve">андарт разработан с учетом действующего стандарта </w:t>
      </w:r>
      <w:r>
        <w:rPr>
          <w:b w:val="false"/>
          <w:iCs/>
          <w:sz w:val="24"/>
          <w:szCs w:val="24"/>
        </w:rPr>
        <w:t xml:space="preserve">Счетной палаты Российской Федерации </w:t>
      </w:r>
      <w:r>
        <w:rPr>
          <w:b w:val="false"/>
          <w:sz w:val="24"/>
          <w:szCs w:val="24"/>
        </w:rPr>
        <w:t>СФК 102 «Проведение экспертно-аналитического мероприятия».</w:t>
      </w:r>
    </w:p>
    <w:p>
      <w:pPr>
        <w:pStyle w:val="Normal"/>
        <w:spacing w:lineRule="auto" w:line="24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1.2.</w:t>
      </w:r>
      <w:r>
        <w:rPr>
          <w:rFonts w:cs="Times New Roman" w:ascii="Times New Roman" w:hAnsi="Times New Roman"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Целью Стандарта является установление общих правил и процедур проведения Контрольно-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bCs/>
          <w:sz w:val="24"/>
          <w:szCs w:val="24"/>
        </w:rPr>
        <w:t xml:space="preserve"> комиссией </w:t>
      </w:r>
      <w:r>
        <w:rPr>
          <w:rFonts w:cs="Times New Roman" w:ascii="Times New Roman" w:hAnsi="Times New Roman"/>
          <w:b w:val="false"/>
          <w:bCs/>
          <w:sz w:val="24"/>
          <w:szCs w:val="24"/>
        </w:rPr>
        <w:t>Красноборского муниципального округа</w:t>
      </w:r>
      <w:r>
        <w:rPr>
          <w:rFonts w:cs="Times New Roman" w:ascii="Times New Roman" w:hAnsi="Times New Roman"/>
          <w:bCs/>
          <w:sz w:val="24"/>
          <w:szCs w:val="24"/>
        </w:rPr>
        <w:t xml:space="preserve"> (далее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счетная</w:t>
      </w:r>
      <w:r>
        <w:rPr>
          <w:rFonts w:cs="Times New Roman" w:ascii="Times New Roman" w:hAnsi="Times New Roman"/>
          <w:bCs/>
          <w:sz w:val="24"/>
          <w:szCs w:val="24"/>
        </w:rPr>
        <w:t xml:space="preserve"> комиссия) </w:t>
      </w:r>
      <w:r>
        <w:rPr>
          <w:rFonts w:cs="Times New Roman" w:ascii="Times New Roman" w:hAnsi="Times New Roman"/>
          <w:sz w:val="24"/>
          <w:szCs w:val="24"/>
        </w:rPr>
        <w:t>экспертно-аналитических мероприятий.</w:t>
      </w:r>
    </w:p>
    <w:p>
      <w:pPr>
        <w:pStyle w:val="Normal"/>
        <w:shd w:val="clear" w:color="auto" w:fill="FFFFFF"/>
        <w:tabs>
          <w:tab w:val="clear" w:pos="708"/>
          <w:tab w:val="left" w:pos="1018" w:leader="none"/>
        </w:tabs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1.3.</w:t>
      </w:r>
      <w:r>
        <w:rPr>
          <w:rFonts w:cs="Times New Roman" w:ascii="Times New Roman" w:hAnsi="Times New Roman"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Задачами Стандарта являются:</w:t>
      </w:r>
    </w:p>
    <w:p>
      <w:pPr>
        <w:pStyle w:val="Normal"/>
        <w:shd w:val="clear" w:color="auto" w:fill="FFFFFF"/>
        <w:tabs>
          <w:tab w:val="clear" w:pos="708"/>
          <w:tab w:val="left" w:pos="1018" w:leader="none"/>
        </w:tabs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определение содержания, принципов и процедур проведения экспертно-аналитического мероприятия;</w:t>
      </w:r>
    </w:p>
    <w:p>
      <w:pPr>
        <w:pStyle w:val="Normal"/>
        <w:shd w:val="clear" w:color="auto" w:fill="FFFFFF"/>
        <w:tabs>
          <w:tab w:val="clear" w:pos="708"/>
          <w:tab w:val="left" w:pos="1018" w:leader="none"/>
        </w:tabs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установление общих требований к организации, подготовке к проведению, проведению и оформлению результатов экспертно-аналитического мероприятия.</w:t>
      </w:r>
    </w:p>
    <w:p>
      <w:pPr>
        <w:pStyle w:val="Normal"/>
        <w:shd w:val="clear" w:color="auto" w:fill="FFFFFF"/>
        <w:tabs>
          <w:tab w:val="clear" w:pos="708"/>
          <w:tab w:val="left" w:pos="1018" w:leader="none"/>
        </w:tabs>
        <w:spacing w:lineRule="auto" w:line="240"/>
        <w:ind w:firstLine="720"/>
        <w:jc w:val="both"/>
        <w:rPr/>
      </w:pPr>
      <w:r>
        <w:rPr>
          <w:rFonts w:cs="Times New Roman" w:ascii="Times New Roman" w:hAnsi="Times New Roman"/>
          <w:bCs/>
          <w:sz w:val="24"/>
          <w:szCs w:val="24"/>
        </w:rPr>
        <w:t>1.4.Положения С</w:t>
      </w:r>
      <w:r>
        <w:rPr>
          <w:rFonts w:cs="Times New Roman" w:ascii="Times New Roman" w:hAnsi="Times New Roman"/>
          <w:sz w:val="24"/>
          <w:szCs w:val="24"/>
        </w:rPr>
        <w:t>тандарта не распространяются на подготовку заключений Контрольно-</w:t>
      </w:r>
      <w:r>
        <w:rPr>
          <w:rFonts w:cs="Times New Roman" w:ascii="Times New Roman" w:hAnsi="Times New Roman"/>
          <w:bCs/>
          <w:sz w:val="24"/>
          <w:szCs w:val="24"/>
        </w:rPr>
        <w:t xml:space="preserve"> ревизионной комиссии </w:t>
      </w:r>
      <w:r>
        <w:rPr>
          <w:rFonts w:cs="Times New Roman" w:ascii="Times New Roman" w:hAnsi="Times New Roman"/>
          <w:sz w:val="24"/>
          <w:szCs w:val="24"/>
        </w:rPr>
        <w:t>в рамках предварительного, оперативного и последующего контроля областного бюджета,  бюджетов муниципальных образований, осуществление которой регулируется соответствующими стандартами и иными нормативными документами Контрольно-</w:t>
      </w:r>
      <w:r>
        <w:rPr>
          <w:rFonts w:cs="Times New Roman" w:ascii="Times New Roman" w:hAnsi="Times New Roman"/>
          <w:bCs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bCs/>
          <w:sz w:val="24"/>
          <w:szCs w:val="24"/>
        </w:rPr>
        <w:t xml:space="preserve"> комиссии Красноборского муниципального округа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tabs>
          <w:tab w:val="clear" w:pos="708"/>
          <w:tab w:val="left" w:pos="1018" w:leader="none"/>
        </w:tabs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9"/>
        <w:widowControl w:val="false"/>
        <w:spacing w:lineRule="auto" w:line="24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Общая характеристика экспертно-аналитического мероприятия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2.1.</w:t>
      </w:r>
      <w:r>
        <w:rPr>
          <w:rFonts w:cs="Times New Roman" w:ascii="Times New Roman" w:hAnsi="Times New Roman"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Экспертно-аналитическое мероприятие представляет собой организационную форму осуществления экспертно-аналитической деятельности Контрольно-</w:t>
      </w:r>
      <w:r>
        <w:rPr>
          <w:rFonts w:cs="Times New Roman" w:ascii="Times New Roman" w:hAnsi="Times New Roman"/>
          <w:bCs/>
          <w:sz w:val="24"/>
          <w:szCs w:val="24"/>
        </w:rPr>
        <w:t xml:space="preserve"> </w:t>
      </w:r>
      <w:bookmarkStart w:id="3" w:name="__DdeLink__6284_2863963399"/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bookmarkEnd w:id="3"/>
      <w:r>
        <w:rPr>
          <w:rFonts w:cs="Times New Roman" w:ascii="Times New Roman" w:hAnsi="Times New Roman"/>
          <w:bCs/>
          <w:sz w:val="24"/>
          <w:szCs w:val="24"/>
        </w:rPr>
        <w:t xml:space="preserve"> комиссии</w:t>
      </w:r>
      <w:r>
        <w:rPr>
          <w:rFonts w:cs="Times New Roman" w:ascii="Times New Roman" w:hAnsi="Times New Roman"/>
          <w:sz w:val="24"/>
          <w:szCs w:val="24"/>
        </w:rPr>
        <w:t>, посредством которой обеспечивается реализация задач, функций и полномочий в сфере государственного финансового контроля.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2.2. Предметом экспертно-аналитического мероприятия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являются: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организация и функционирование бюджетной системы муниципального района;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организация бюджетного процесса;</w:t>
      </w:r>
    </w:p>
    <w:p>
      <w:pPr>
        <w:pStyle w:val="Normal"/>
        <w:spacing w:lineRule="auto" w:line="24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формирование и использование государственных средств, а также законодательное регулирование и деятельность в сфере экономики и финансов, в том числе влияющие на формирование и исполнение областного бюджета, в рамках реализации задач Контрольно-</w:t>
      </w:r>
      <w:r>
        <w:rPr>
          <w:rFonts w:cs="Times New Roman" w:ascii="Times New Roman" w:hAnsi="Times New Roman"/>
          <w:bCs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bCs/>
          <w:sz w:val="24"/>
          <w:szCs w:val="24"/>
        </w:rPr>
        <w:t xml:space="preserve"> комиссии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pacing w:val="-1"/>
          <w:sz w:val="24"/>
          <w:szCs w:val="24"/>
        </w:rPr>
        <w:t>2.3.</w:t>
      </w:r>
      <w:r>
        <w:rPr>
          <w:rFonts w:cs="Times New Roman" w:ascii="Times New Roman" w:hAnsi="Times New Roman"/>
          <w:bCs/>
          <w:sz w:val="24"/>
          <w:szCs w:val="24"/>
        </w:rPr>
        <w:t xml:space="preserve"> Объектами </w:t>
      </w:r>
      <w:r>
        <w:rPr>
          <w:rFonts w:cs="Times New Roman" w:ascii="Times New Roman" w:hAnsi="Times New Roman"/>
          <w:sz w:val="24"/>
          <w:szCs w:val="24"/>
        </w:rPr>
        <w:t>экспертно-аналитического мероприятия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являются: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cs="Times New Roman" w:ascii="Times New Roman" w:hAnsi="Times New Roman"/>
          <w:spacing w:val="-5"/>
          <w:sz w:val="24"/>
          <w:szCs w:val="24"/>
        </w:rPr>
        <w:t>органы местного самоуправления;</w:t>
      </w:r>
    </w:p>
    <w:p>
      <w:pPr>
        <w:pStyle w:val="Normal"/>
        <w:widowControl w:val="false"/>
        <w:spacing w:lineRule="auto" w:line="240"/>
        <w:ind w:firstLine="720"/>
        <w:jc w:val="both"/>
        <w:rPr/>
      </w:pPr>
      <w:r>
        <w:rPr>
          <w:rFonts w:cs="Times New Roman" w:ascii="Times New Roman" w:hAnsi="Times New Roman"/>
          <w:spacing w:val="-5"/>
          <w:sz w:val="24"/>
          <w:szCs w:val="24"/>
        </w:rPr>
        <w:t>организации, учреждения и иные юридические лица,</w:t>
      </w:r>
      <w:r>
        <w:rPr>
          <w:rFonts w:cs="Times New Roman" w:ascii="Times New Roman" w:hAnsi="Times New Roman"/>
          <w:i/>
          <w:spacing w:val="-5"/>
          <w:sz w:val="24"/>
          <w:szCs w:val="24"/>
        </w:rPr>
        <w:t xml:space="preserve"> </w:t>
      </w:r>
      <w:r>
        <w:rPr>
          <w:rFonts w:cs="Times New Roman" w:ascii="Times New Roman" w:hAnsi="Times New Roman"/>
          <w:spacing w:val="-5"/>
          <w:sz w:val="24"/>
          <w:szCs w:val="24"/>
        </w:rPr>
        <w:t xml:space="preserve">на которые </w:t>
      </w:r>
      <w:r>
        <w:rPr>
          <w:rFonts w:cs="Times New Roman" w:ascii="Times New Roman" w:hAnsi="Times New Roman"/>
          <w:spacing w:val="-2"/>
          <w:sz w:val="24"/>
          <w:szCs w:val="24"/>
        </w:rPr>
        <w:t>в рамках предмета</w:t>
      </w:r>
      <w:r>
        <w:rPr>
          <w:rFonts w:cs="Times New Roman" w:ascii="Times New Roman" w:hAnsi="Times New Roman"/>
          <w:sz w:val="24"/>
          <w:szCs w:val="24"/>
        </w:rPr>
        <w:t xml:space="preserve"> экспертно-аналитического мероприятия</w:t>
      </w:r>
      <w:r>
        <w:rPr>
          <w:rFonts w:cs="Times New Roman" w:ascii="Times New Roman" w:hAnsi="Times New Roman"/>
          <w:spacing w:val="-5"/>
          <w:sz w:val="24"/>
          <w:szCs w:val="24"/>
        </w:rPr>
        <w:t xml:space="preserve"> распространяются контрольные полномочия Контрольно-</w:t>
      </w:r>
      <w:r>
        <w:rPr>
          <w:rFonts w:cs="Times New Roman" w:ascii="Times New Roman" w:hAnsi="Times New Roman"/>
          <w:bCs/>
          <w:sz w:val="24"/>
          <w:szCs w:val="24"/>
        </w:rPr>
        <w:t xml:space="preserve"> ревизионной комиссии</w:t>
      </w:r>
      <w:r>
        <w:rPr>
          <w:rFonts w:cs="Times New Roman" w:ascii="Times New Roman" w:hAnsi="Times New Roman"/>
          <w:spacing w:val="-5"/>
          <w:sz w:val="24"/>
          <w:szCs w:val="24"/>
        </w:rPr>
        <w:t xml:space="preserve">, установленные </w:t>
      </w:r>
      <w:r>
        <w:rPr>
          <w:rFonts w:cs="Times New Roman" w:ascii="Times New Roman" w:hAnsi="Times New Roman"/>
          <w:bCs/>
          <w:sz w:val="24"/>
          <w:szCs w:val="24"/>
        </w:rPr>
        <w:t xml:space="preserve">Положением о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bCs/>
          <w:sz w:val="24"/>
          <w:szCs w:val="24"/>
        </w:rPr>
        <w:t xml:space="preserve"> комиссии Красноборского муниципального округа</w:t>
      </w:r>
      <w:r>
        <w:rPr>
          <w:rFonts w:cs="Times New Roman" w:ascii="Times New Roman" w:hAnsi="Times New Roman"/>
          <w:iCs/>
          <w:spacing w:val="-1"/>
          <w:sz w:val="24"/>
          <w:szCs w:val="24"/>
        </w:rPr>
        <w:t xml:space="preserve">, Бюджетным кодексом </w:t>
      </w:r>
      <w:r>
        <w:rPr>
          <w:rFonts w:cs="Times New Roman" w:ascii="Times New Roman" w:hAnsi="Times New Roman"/>
          <w:spacing w:val="-2"/>
          <w:sz w:val="24"/>
          <w:szCs w:val="24"/>
        </w:rPr>
        <w:t>Российской Федерации и иными нормативными правовыми актами Российской Федерации и Архангельской области.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pacing w:val="-1"/>
          <w:sz w:val="24"/>
          <w:szCs w:val="24"/>
        </w:rPr>
        <w:t>2.4.</w:t>
      </w:r>
      <w:r>
        <w:rPr>
          <w:rFonts w:cs="Times New Roman" w:ascii="Times New Roman" w:hAnsi="Times New Roman"/>
          <w:bCs/>
          <w:sz w:val="24"/>
          <w:szCs w:val="24"/>
        </w:rPr>
        <w:t xml:space="preserve"> Эк</w:t>
      </w:r>
      <w:r>
        <w:rPr>
          <w:rFonts w:cs="Times New Roman" w:ascii="Times New Roman" w:hAnsi="Times New Roman"/>
          <w:sz w:val="24"/>
          <w:szCs w:val="24"/>
        </w:rPr>
        <w:t>спертно-аналитическое мероприятие должно быть: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объективным - осуществляться с использованием обоснованных фактических документальных данных, полученных в установленном законодательством порядке, и обеспечивать полную и достоверную информацию по предмету мероприятия;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системным - представлять собой комплекс экспертно-аналитических действий, взаимоувязанных по срокам, охвату вопросов, анализируемым показателям, приемам и методам;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результативным – организация мероприятия должна обеспечивать возможность подготовки выводов, предложений и рекомендаций по предмету мероприятия.</w:t>
      </w:r>
    </w:p>
    <w:p>
      <w:pPr>
        <w:pStyle w:val="Normal"/>
        <w:widowControl w:val="false"/>
        <w:spacing w:lineRule="auto" w:line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3.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Организация экспертно-аналитического мероприятия</w:t>
      </w:r>
    </w:p>
    <w:p>
      <w:pPr>
        <w:pStyle w:val="Normal"/>
        <w:widowControl w:val="false"/>
        <w:spacing w:lineRule="auto" w:line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3.1. Экспертно-аналитическое мероприятие проводится на основании плана работы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 на текущий год.</w:t>
      </w:r>
    </w:p>
    <w:p>
      <w:pPr>
        <w:pStyle w:val="Normal"/>
        <w:widowControl w:val="false"/>
        <w:spacing w:lineRule="auto" w:line="24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Датой начала экспертно-аналитического мероприятия является дата издания распоряжения председателя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 о его проведении.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Датой окончания экспертно-аналитического мероприятия является дата принятия решения об утверждении отчета о результатах экспертно-аналитического мероприятия.</w:t>
      </w:r>
    </w:p>
    <w:p>
      <w:pPr>
        <w:pStyle w:val="BodyTextIndent2"/>
        <w:widowControl w:val="false"/>
        <w:spacing w:lineRule="auto" w:line="240"/>
        <w:ind w:left="283" w:firstLine="720"/>
        <w:jc w:val="both"/>
        <w:rPr>
          <w:bCs/>
        </w:rPr>
      </w:pPr>
      <w:r>
        <w:rPr>
          <w:bCs/>
        </w:rPr>
        <w:t>3.2. Экспертно-аналитическое мероприятие проводится на основе информации и материалов, получаемых по запросам, и (или) при необходимости непосредственно по</w:t>
      </w:r>
      <w:r>
        <w:rPr/>
        <w:t xml:space="preserve"> месту расположения </w:t>
      </w:r>
      <w:r>
        <w:rPr>
          <w:bCs/>
        </w:rPr>
        <w:t>объектов мероприятия в соответствии с программой проведения данного мероприятия.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3.3. Организация </w:t>
      </w:r>
      <w:r>
        <w:rPr>
          <w:rFonts w:cs="Times New Roman" w:ascii="Times New Roman" w:hAnsi="Times New Roman"/>
          <w:bCs/>
          <w:sz w:val="24"/>
          <w:szCs w:val="24"/>
        </w:rPr>
        <w:t>э</w:t>
      </w:r>
      <w:r>
        <w:rPr>
          <w:rFonts w:cs="Times New Roman" w:ascii="Times New Roman" w:hAnsi="Times New Roman"/>
          <w:sz w:val="24"/>
          <w:szCs w:val="24"/>
        </w:rPr>
        <w:t>кспертно-аналитического мероприятия включает три этапа, каждый из которых характеризуется выполнением определенных задач: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подготовка к проведению экспертно-аналитического мероприятия;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проведение экспертно-аналитического мероприятия;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оформление результатов экспертно-аналитического мероприятия.</w:t>
      </w:r>
    </w:p>
    <w:p>
      <w:pPr>
        <w:pStyle w:val="BodyTextIndent3"/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На этапе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подготовки к проведению </w:t>
      </w:r>
      <w:r>
        <w:rPr>
          <w:bCs/>
          <w:sz w:val="24"/>
          <w:szCs w:val="24"/>
        </w:rPr>
        <w:t>э</w:t>
      </w:r>
      <w:r>
        <w:rPr>
          <w:sz w:val="24"/>
          <w:szCs w:val="24"/>
        </w:rPr>
        <w:t>кспертно-аналитического мероприятия проводится предварительное изучение предмета и объектов мероприятия, определяются цели, вопросы и методы проведения мероприятия. По итогам данного этапа утверждается программа и разрабатывается рабочий план проведения экспертно-аналитического мероприятия.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iCs/>
          <w:spacing w:val="3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этапе проведения экспертно-аналитического мероприятия осуществляется сбор и исследование фактических данных и информации по предмету экспертно-аналитического мероприятия в соответствии с его программой. Результаты данного этапа </w:t>
      </w:r>
      <w:r>
        <w:rPr>
          <w:rFonts w:cs="Times New Roman" w:ascii="Times New Roman" w:hAnsi="Times New Roman"/>
          <w:iCs/>
          <w:spacing w:val="3"/>
          <w:sz w:val="24"/>
          <w:szCs w:val="24"/>
        </w:rPr>
        <w:t xml:space="preserve">фиксируются в рабочей документации </w:t>
      </w:r>
      <w:r>
        <w:rPr>
          <w:rFonts w:cs="Times New Roman" w:ascii="Times New Roman" w:hAnsi="Times New Roman"/>
          <w:sz w:val="24"/>
          <w:szCs w:val="24"/>
        </w:rPr>
        <w:t xml:space="preserve">экспертно-аналитического </w:t>
      </w:r>
      <w:r>
        <w:rPr>
          <w:rFonts w:cs="Times New Roman" w:ascii="Times New Roman" w:hAnsi="Times New Roman"/>
          <w:iCs/>
          <w:spacing w:val="3"/>
          <w:sz w:val="24"/>
          <w:szCs w:val="24"/>
        </w:rPr>
        <w:t>мероприятия.</w:t>
      </w:r>
    </w:p>
    <w:p>
      <w:pPr>
        <w:pStyle w:val="Normal"/>
        <w:shd w:val="clear" w:color="auto" w:fill="FFFFFF"/>
        <w:spacing w:lineRule="auto" w:line="24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На этапе оформления результатов экспертно-аналитического мероприятия осуществляется подготовка </w:t>
      </w:r>
      <w:r>
        <w:rPr>
          <w:rFonts w:cs="Times New Roman" w:ascii="Times New Roman" w:hAnsi="Times New Roman"/>
          <w:iCs/>
          <w:sz w:val="24"/>
          <w:szCs w:val="24"/>
        </w:rPr>
        <w:t xml:space="preserve">отчета о результатах экспертно-аналитического мероприятия, а также при необходимости проектов информационных писем </w:t>
      </w:r>
      <w:r>
        <w:rPr>
          <w:rFonts w:cs="Times New Roman" w:ascii="Times New Roman" w:hAnsi="Times New Roman"/>
          <w:sz w:val="24"/>
          <w:szCs w:val="24"/>
        </w:rPr>
        <w:t xml:space="preserve">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</w:t>
      </w:r>
      <w:r>
        <w:rPr>
          <w:rFonts w:cs="Times New Roman" w:ascii="Times New Roman" w:hAnsi="Times New Roman"/>
          <w:iCs/>
          <w:sz w:val="24"/>
          <w:szCs w:val="24"/>
        </w:rPr>
        <w:t>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Продолжительность проведения каждого из указанных этапов зависит от особенностей предмета экспертно-аналитического мероприятия.</w:t>
      </w:r>
    </w:p>
    <w:p>
      <w:pPr>
        <w:pStyle w:val="Normal"/>
        <w:widowControl w:val="false"/>
        <w:spacing w:lineRule="auto" w:line="24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3.4.</w:t>
      </w:r>
      <w:r>
        <w:rPr>
          <w:rFonts w:cs="Times New Roman" w:ascii="Times New Roman" w:hAnsi="Times New Roman"/>
          <w:bCs/>
          <w:sz w:val="24"/>
          <w:szCs w:val="24"/>
        </w:rPr>
        <w:t xml:space="preserve"> Общую о</w:t>
      </w:r>
      <w:r>
        <w:rPr>
          <w:rFonts w:cs="Times New Roman" w:ascii="Times New Roman" w:hAnsi="Times New Roman"/>
          <w:sz w:val="24"/>
          <w:szCs w:val="24"/>
        </w:rPr>
        <w:t xml:space="preserve">рганизацию экспертно-аналитического мероприятия осуществляет аудитор, ответственный за его проведение в соответствии с планом работы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комиссии.</w:t>
      </w:r>
    </w:p>
    <w:p>
      <w:pPr>
        <w:pStyle w:val="Normal"/>
        <w:shd w:val="clear" w:color="auto" w:fill="FFFFFF"/>
        <w:spacing w:lineRule="auto" w:line="24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3.5. В экспертно-аналитическом мероприятии не имеют права принимать участие сотрудники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комиссии, состоящие в родственной связи с руководством объектов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экспертно-аналитического</w:t>
      </w:r>
      <w:r>
        <w:rPr>
          <w:rFonts w:cs="Times New Roman" w:ascii="Times New Roman" w:hAnsi="Times New Roman"/>
          <w:spacing w:val="1"/>
          <w:sz w:val="24"/>
          <w:szCs w:val="24"/>
        </w:rPr>
        <w:t xml:space="preserve"> мероприятия (необходимо сообщить руководству</w:t>
      </w:r>
      <w:r>
        <w:rPr>
          <w:rFonts w:cs="Times New Roman" w:ascii="Times New Roman" w:hAnsi="Times New Roman"/>
          <w:sz w:val="24"/>
          <w:szCs w:val="24"/>
        </w:rPr>
        <w:t xml:space="preserve">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 о наличии таких связей). Запрещается привлекать к участию в экспертно-аналитическом мероприятии сотрудников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комиссии, которые в исследуемом периоде были штатными сотрудниками одного из объектов экспертно-аналитического мероприятия.</w:t>
      </w:r>
    </w:p>
    <w:p>
      <w:pPr>
        <w:pStyle w:val="Normal"/>
        <w:widowControl w:val="false"/>
        <w:spacing w:lineRule="auto" w:line="24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3.6. Сотрудники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 обязаны соблюдать конфиденциальность в отношении информации, полученной в ходе подготовки к проведению и проведения мероприятия, до принятия решения об утверждении отчета о результатах экспертно-аналитического мероприятия</w:t>
      </w:r>
      <w:r>
        <w:rPr>
          <w:rFonts w:cs="Times New Roman" w:ascii="Times New Roman" w:hAnsi="Times New Roman"/>
          <w:spacing w:val="-4"/>
          <w:sz w:val="24"/>
          <w:szCs w:val="24"/>
        </w:rPr>
        <w:t>.</w:t>
      </w:r>
    </w:p>
    <w:p>
      <w:pPr>
        <w:pStyle w:val="Normal"/>
        <w:widowControl w:val="false"/>
        <w:spacing w:lineRule="auto" w:line="24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3.7. Служебные контакты сотрудников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 с должностными лицами объектов экспертно-аналитического мероприятия, других органов местного самоуправления и организаций осуществляются с учетом </w:t>
      </w:r>
      <w:r>
        <w:rPr>
          <w:rFonts w:cs="Times New Roman" w:ascii="Times New Roman" w:hAnsi="Times New Roman"/>
          <w:iCs/>
          <w:spacing w:val="-1"/>
          <w:sz w:val="24"/>
          <w:szCs w:val="24"/>
        </w:rPr>
        <w:t>положений Этического кодекса сотрудников Контрольно-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 в пределах полномочий, установленных нормативными документами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комиссии.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pacing w:val="-1"/>
          <w:sz w:val="24"/>
          <w:szCs w:val="24"/>
        </w:rPr>
        <w:t>3.8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pacing w:val="-1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К участию в экспертно-аналитическом мероприятии могут привлекаться при необходимости органы местного самоуправления, учреждения, организации и их представители, аудиторские и специализированные организации, отдельные специалисты (далее - внешние эксперты).</w:t>
      </w:r>
    </w:p>
    <w:p>
      <w:pPr>
        <w:pStyle w:val="Normal"/>
        <w:shd w:val="clear" w:color="auto" w:fill="FFFFFF"/>
        <w:spacing w:lineRule="auto" w:line="240"/>
        <w:ind w:firstLine="720"/>
        <w:jc w:val="both"/>
        <w:rPr/>
      </w:pPr>
      <w:r>
        <w:rPr>
          <w:rFonts w:cs="Times New Roman" w:ascii="Times New Roman" w:hAnsi="Times New Roman"/>
          <w:spacing w:val="-1"/>
          <w:sz w:val="24"/>
          <w:szCs w:val="24"/>
        </w:rPr>
        <w:t xml:space="preserve">3.9. В ходе подготовки к проведению и проведения </w:t>
      </w:r>
      <w:r>
        <w:rPr>
          <w:rFonts w:cs="Times New Roman" w:ascii="Times New Roman" w:hAnsi="Times New Roman"/>
          <w:sz w:val="24"/>
          <w:szCs w:val="24"/>
        </w:rPr>
        <w:t>экспертно-аналитического</w:t>
      </w:r>
      <w:r>
        <w:rPr>
          <w:rFonts w:cs="Times New Roman" w:ascii="Times New Roman" w:hAnsi="Times New Roman"/>
          <w:spacing w:val="-1"/>
          <w:sz w:val="24"/>
          <w:szCs w:val="24"/>
        </w:rPr>
        <w:t xml:space="preserve"> мероприятия формируется рабочая </w:t>
      </w:r>
      <w:r>
        <w:rPr>
          <w:rFonts w:cs="Times New Roman" w:ascii="Times New Roman" w:hAnsi="Times New Roman"/>
          <w:spacing w:val="12"/>
          <w:sz w:val="24"/>
          <w:szCs w:val="24"/>
        </w:rPr>
        <w:t>документация мероприятия, к которой</w:t>
      </w:r>
      <w:r>
        <w:rPr>
          <w:rFonts w:cs="Times New Roman" w:ascii="Times New Roman" w:hAnsi="Times New Roman"/>
          <w:spacing w:val="2"/>
          <w:sz w:val="24"/>
          <w:szCs w:val="24"/>
        </w:rPr>
        <w:t xml:space="preserve"> относятся документы (их копии) и </w:t>
      </w:r>
      <w:r>
        <w:rPr>
          <w:rFonts w:cs="Times New Roman" w:ascii="Times New Roman" w:hAnsi="Times New Roman"/>
          <w:spacing w:val="-1"/>
          <w:sz w:val="24"/>
          <w:szCs w:val="24"/>
        </w:rPr>
        <w:t xml:space="preserve">иные материалы, получаемые от объектов </w:t>
      </w:r>
      <w:r>
        <w:rPr>
          <w:rFonts w:cs="Times New Roman" w:ascii="Times New Roman" w:hAnsi="Times New Roman"/>
          <w:sz w:val="24"/>
          <w:szCs w:val="24"/>
        </w:rPr>
        <w:t>экспертно-аналитического</w:t>
      </w:r>
      <w:r>
        <w:rPr>
          <w:rFonts w:cs="Times New Roman" w:ascii="Times New Roman" w:hAnsi="Times New Roman"/>
          <w:spacing w:val="-1"/>
          <w:sz w:val="24"/>
          <w:szCs w:val="24"/>
        </w:rPr>
        <w:t xml:space="preserve"> </w:t>
      </w:r>
      <w:r>
        <w:rPr>
          <w:rFonts w:cs="Times New Roman" w:ascii="Times New Roman" w:hAnsi="Times New Roman"/>
          <w:spacing w:val="7"/>
          <w:sz w:val="24"/>
          <w:szCs w:val="24"/>
        </w:rPr>
        <w:t xml:space="preserve">мероприятия, других органов местного самоуправления, организаций и учреждений, а также документы (справки, расчеты, аналитические записки </w:t>
      </w:r>
      <w:r>
        <w:rPr>
          <w:rFonts w:cs="Times New Roman" w:ascii="Times New Roman" w:hAnsi="Times New Roman"/>
          <w:spacing w:val="16"/>
          <w:sz w:val="24"/>
          <w:szCs w:val="24"/>
        </w:rPr>
        <w:t xml:space="preserve">и т.д.), подготовленные сотрудниками </w:t>
      </w:r>
      <w:r>
        <w:rPr>
          <w:rFonts w:cs="Times New Roman" w:ascii="Times New Roman" w:hAnsi="Times New Roman"/>
          <w:sz w:val="24"/>
          <w:szCs w:val="24"/>
        </w:rPr>
        <w:t xml:space="preserve">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 </w:t>
      </w:r>
      <w:r>
        <w:rPr>
          <w:rFonts w:cs="Times New Roman" w:ascii="Times New Roman" w:hAnsi="Times New Roman"/>
          <w:spacing w:val="-1"/>
          <w:sz w:val="24"/>
          <w:szCs w:val="24"/>
        </w:rPr>
        <w:t>самостоятельно на основе собранных фактических данных и информации.</w:t>
      </w:r>
    </w:p>
    <w:p>
      <w:pPr>
        <w:pStyle w:val="Normal"/>
        <w:shd w:val="clear" w:color="auto" w:fill="FFFFFF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pacing w:val="-1"/>
          <w:sz w:val="24"/>
          <w:szCs w:val="24"/>
        </w:rPr>
        <w:t xml:space="preserve">Сформированная рабочая документация включается в дело экспертно-аналитического мероприятия и систематизируется в нем </w:t>
      </w:r>
      <w:r>
        <w:rPr>
          <w:rFonts w:cs="Times New Roman" w:ascii="Times New Roman" w:hAnsi="Times New Roman"/>
          <w:sz w:val="24"/>
          <w:szCs w:val="24"/>
        </w:rPr>
        <w:t xml:space="preserve">в порядке, </w:t>
      </w:r>
      <w:r>
        <w:rPr>
          <w:rFonts w:cs="Times New Roman" w:ascii="Times New Roman" w:hAnsi="Times New Roman"/>
          <w:spacing w:val="9"/>
          <w:sz w:val="24"/>
          <w:szCs w:val="24"/>
        </w:rPr>
        <w:t xml:space="preserve">отражающем последовательность осуществления </w:t>
      </w:r>
      <w:r>
        <w:rPr>
          <w:rFonts w:cs="Times New Roman" w:ascii="Times New Roman" w:hAnsi="Times New Roman"/>
          <w:spacing w:val="-1"/>
          <w:sz w:val="24"/>
          <w:szCs w:val="24"/>
        </w:rPr>
        <w:t>процедур подготовки к проведению и проведения мероприятия.</w:t>
      </w:r>
    </w:p>
    <w:p>
      <w:pPr>
        <w:pStyle w:val="Normal"/>
        <w:widowControl w:val="false"/>
        <w:spacing w:lineRule="auto" w:line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4. Подготовка к проведению экспертно-аналитического мероприятия</w:t>
      </w:r>
    </w:p>
    <w:p>
      <w:pPr>
        <w:pStyle w:val="Normal"/>
        <w:widowControl w:val="false"/>
        <w:spacing w:lineRule="auto" w:line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4.1. Проведению экспертно-аналитического мероприятия предшествует издание распоряжения на проведение экспертно-аналитического мероприятия, подписанного председателем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комиссии.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4.2. </w:t>
      </w:r>
      <w:r>
        <w:rPr>
          <w:rFonts w:cs="Times New Roman" w:ascii="Times New Roman" w:hAnsi="Times New Roman"/>
          <w:bCs/>
          <w:sz w:val="24"/>
          <w:szCs w:val="24"/>
        </w:rPr>
        <w:t>Подготовка к проведению э</w:t>
      </w:r>
      <w:r>
        <w:rPr>
          <w:rFonts w:cs="Times New Roman" w:ascii="Times New Roman" w:hAnsi="Times New Roman"/>
          <w:sz w:val="24"/>
          <w:szCs w:val="24"/>
        </w:rPr>
        <w:t>кспертно-аналитического мероприятия включает осуществление следующих действий: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предварительное изучение предмета и объектов мероприятия;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определение цели (целей), вопросов и методов проведения мероприятия;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разработка и утверждение программы проведения экспертно-аналитического мероприятия;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разработка рабочего плана проведения экспертно-аналитического мероприятия (при необходимости).</w:t>
      </w:r>
    </w:p>
    <w:p>
      <w:pPr>
        <w:pStyle w:val="Style15"/>
        <w:ind w:firstLine="720"/>
        <w:jc w:val="both"/>
        <w:rPr/>
      </w:pPr>
      <w:r>
        <w:rPr/>
        <w:t xml:space="preserve">4.3. </w:t>
      </w:r>
      <w:r>
        <w:rPr>
          <w:bCs/>
        </w:rPr>
        <w:t xml:space="preserve">Предварительное изучение </w:t>
      </w:r>
      <w:r>
        <w:rPr/>
        <w:t xml:space="preserve">предмета и объектов </w:t>
      </w:r>
      <w:r>
        <w:rPr>
          <w:spacing w:val="2"/>
        </w:rPr>
        <w:t>экспертно-аналитического мероприятия</w:t>
      </w:r>
      <w:r>
        <w:rPr/>
        <w:t xml:space="preserve"> проводится</w:t>
      </w:r>
      <w:r>
        <w:rPr>
          <w:bCs/>
        </w:rPr>
        <w:t xml:space="preserve"> на основе полученной </w:t>
      </w:r>
      <w:r>
        <w:rPr/>
        <w:t xml:space="preserve">информации и собранных </w:t>
      </w:r>
      <w:r>
        <w:rPr>
          <w:bCs/>
        </w:rPr>
        <w:t>материалов</w:t>
      </w:r>
      <w:r>
        <w:rPr/>
        <w:t>.</w:t>
      </w:r>
    </w:p>
    <w:p>
      <w:pPr>
        <w:pStyle w:val="Style15"/>
        <w:ind w:firstLine="720"/>
        <w:jc w:val="both"/>
        <w:rPr/>
      </w:pPr>
      <w:r>
        <w:rPr/>
        <w:t xml:space="preserve">Информация по предмету экспертно-аналитического мероприятия при необходимости может быть получена путем направления в установленном порядке в адрес руководителей объектов экспертно-аналитического мероприятия, других органов, организаций и учреждений запросов Контрольно- </w:t>
      </w:r>
      <w:r>
        <w:rPr>
          <w:rFonts w:eastAsia="Calibri" w:cs="Times New Roman"/>
          <w:b w:val="false"/>
          <w:bCs/>
          <w:spacing w:val="-1"/>
          <w:sz w:val="24"/>
          <w:szCs w:val="24"/>
        </w:rPr>
        <w:t>счетной</w:t>
      </w:r>
      <w:r>
        <w:rPr/>
        <w:t xml:space="preserve"> комиссии о предоставлении информации. Форма запроса Контрольно- </w:t>
      </w:r>
      <w:r>
        <w:rPr>
          <w:rFonts w:eastAsia="Calibri" w:cs="Times New Roman"/>
          <w:b w:val="false"/>
          <w:bCs/>
          <w:spacing w:val="-1"/>
          <w:sz w:val="24"/>
          <w:szCs w:val="24"/>
        </w:rPr>
        <w:t>счетной</w:t>
      </w:r>
      <w:r>
        <w:rPr/>
        <w:t xml:space="preserve"> комиссии о предоставлении информации представлена в приложении №1.</w:t>
      </w:r>
    </w:p>
    <w:p>
      <w:pPr>
        <w:pStyle w:val="Style15"/>
        <w:ind w:firstLine="720"/>
        <w:jc w:val="both"/>
        <w:rPr/>
      </w:pPr>
      <w:r>
        <w:rPr/>
        <w:t>4.4.По результатам предварительного изучения предмета и объектов экспертно-аналитического мероприятия</w:t>
      </w:r>
      <w:r>
        <w:rPr>
          <w:bCs/>
        </w:rPr>
        <w:t xml:space="preserve"> </w:t>
      </w:r>
      <w:r>
        <w:rPr/>
        <w:t>определяются цели и вопросы мероприятия, методы его проведения, а также объем необходимых аналитических процедур.</w:t>
      </w:r>
    </w:p>
    <w:p>
      <w:pPr>
        <w:pStyle w:val="Style15"/>
        <w:ind w:firstLine="720"/>
        <w:jc w:val="both"/>
        <w:rPr/>
      </w:pPr>
      <w:r>
        <w:rPr/>
        <w:t>Формулировки целей должны четко указывать, решению каких исследуемых проблем или их составных частей будет способствовать проведение данного экспертно-аналитического мероприятия.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 каждой цели экспертно-аналитического мероприятия определяется перечень вопросов, которые необходимо изучить и проанализировать в ходе проведения мероприятия. Формулировки и содержание вопросов должны выражать действия, которые необходимо выполнить для достижения целей мероприятия. Вопросы должны быть существенными и важными для достижения целей мероприятия.</w:t>
      </w:r>
    </w:p>
    <w:p>
      <w:pPr>
        <w:pStyle w:val="Style15"/>
        <w:ind w:firstLine="720"/>
        <w:jc w:val="both"/>
        <w:rPr/>
      </w:pPr>
      <w:r>
        <w:rPr>
          <w:spacing w:val="2"/>
        </w:rPr>
        <w:t xml:space="preserve">4.5. </w:t>
      </w:r>
      <w:r>
        <w:rPr>
          <w:spacing w:val="-1"/>
        </w:rPr>
        <w:t>По результатам предварительного изучения предмета</w:t>
      </w:r>
      <w:r>
        <w:rPr/>
        <w:t xml:space="preserve"> и объектов</w:t>
      </w:r>
      <w:r>
        <w:rPr>
          <w:spacing w:val="-1"/>
        </w:rPr>
        <w:t xml:space="preserve"> экспертно-аналитического мероприятия</w:t>
      </w:r>
      <w:r>
        <w:rPr/>
        <w:t xml:space="preserve"> </w:t>
      </w:r>
      <w:r>
        <w:rPr>
          <w:spacing w:val="2"/>
        </w:rPr>
        <w:t>разрабатывается программа</w:t>
      </w:r>
      <w:r>
        <w:rPr/>
        <w:t xml:space="preserve"> проведения </w:t>
      </w:r>
      <w:r>
        <w:rPr>
          <w:spacing w:val="-1"/>
        </w:rPr>
        <w:t>экспертно-аналитического</w:t>
      </w:r>
      <w:r>
        <w:rPr/>
        <w:t xml:space="preserve"> мероприятия, которая должна содержать следующие данные:</w:t>
      </w:r>
    </w:p>
    <w:p>
      <w:pPr>
        <w:pStyle w:val="Style15"/>
        <w:ind w:firstLine="720"/>
        <w:jc w:val="both"/>
        <w:rPr/>
      </w:pPr>
      <w:r>
        <w:rPr/>
        <w:t xml:space="preserve">основание для проведения мероприятия (пункт плана работы Контрольно- счетной комиссии); </w:t>
      </w:r>
    </w:p>
    <w:p>
      <w:pPr>
        <w:pStyle w:val="Style15"/>
        <w:ind w:firstLine="720"/>
        <w:jc w:val="both"/>
        <w:rPr/>
      </w:pPr>
      <w:r>
        <w:rPr/>
        <w:t>предмет мероприятия;</w:t>
      </w:r>
    </w:p>
    <w:p>
      <w:pPr>
        <w:pStyle w:val="Style15"/>
        <w:ind w:firstLine="720"/>
        <w:jc w:val="both"/>
        <w:rPr/>
      </w:pPr>
      <w:r>
        <w:rPr/>
        <w:t>объект(ы) мероприятия;</w:t>
      </w:r>
    </w:p>
    <w:p>
      <w:pPr>
        <w:pStyle w:val="Style15"/>
        <w:ind w:firstLine="720"/>
        <w:jc w:val="both"/>
        <w:rPr/>
      </w:pPr>
      <w:r>
        <w:rPr/>
        <w:t>цель (цели) и вопросы мероприятия;</w:t>
      </w:r>
    </w:p>
    <w:p>
      <w:pPr>
        <w:pStyle w:val="Style15"/>
        <w:ind w:firstLine="720"/>
        <w:jc w:val="both"/>
        <w:rPr/>
      </w:pPr>
      <w:r>
        <w:rPr/>
        <w:t>исследуемый период;</w:t>
      </w:r>
    </w:p>
    <w:p>
      <w:pPr>
        <w:pStyle w:val="Style15"/>
        <w:ind w:firstLine="720"/>
        <w:jc w:val="both"/>
        <w:rPr/>
      </w:pPr>
      <w:r>
        <w:rPr/>
        <w:t>сроки проведения мероприятия;</w:t>
      </w:r>
    </w:p>
    <w:p>
      <w:pPr>
        <w:pStyle w:val="Style15"/>
        <w:ind w:firstLine="720"/>
        <w:jc w:val="both"/>
        <w:rPr/>
      </w:pPr>
      <w:r>
        <w:rPr/>
        <w:t>состав ответственных исполнителей мероприятия (</w:t>
      </w:r>
      <w:r>
        <w:rPr>
          <w:lang w:val="en-US"/>
        </w:rPr>
        <w:t>c</w:t>
      </w:r>
      <w:r>
        <w:rPr/>
        <w:t xml:space="preserve"> указанием должностей, фамилий и инициалов руководителя и исполнителей мероприятия);</w:t>
      </w:r>
    </w:p>
    <w:p>
      <w:pPr>
        <w:pStyle w:val="Style15"/>
        <w:ind w:firstLine="720"/>
        <w:jc w:val="both"/>
        <w:rPr/>
      </w:pPr>
      <w:r>
        <w:rPr/>
        <w:t>срок представления отчета о результатах экспертно-аналитического мероприятия.</w:t>
      </w:r>
    </w:p>
    <w:p>
      <w:pPr>
        <w:pStyle w:val="Style15"/>
        <w:ind w:firstLine="720"/>
        <w:jc w:val="both"/>
        <w:rPr/>
      </w:pPr>
      <w:r>
        <w:rPr/>
        <w:t xml:space="preserve">Программа экспертно-аналитического мероприятия подписывается инспектором, ответственным за проведение мероприятия, руководителем экспертно-аналитического мероприятия и утверждается председателем Контрольно- </w:t>
      </w:r>
      <w:r>
        <w:rPr>
          <w:rFonts w:eastAsia="Calibri" w:cs="Times New Roman"/>
          <w:b w:val="false"/>
          <w:bCs/>
          <w:spacing w:val="-1"/>
          <w:sz w:val="24"/>
          <w:szCs w:val="24"/>
        </w:rPr>
        <w:t>счетной</w:t>
      </w:r>
      <w:r>
        <w:rPr/>
        <w:t xml:space="preserve"> комиссии. </w:t>
      </w:r>
      <w:r>
        <w:rPr>
          <w:spacing w:val="4"/>
        </w:rPr>
        <w:t xml:space="preserve">Форма программы проведения </w:t>
      </w:r>
      <w:r>
        <w:rPr/>
        <w:t>экспертно-аналитического</w:t>
      </w:r>
      <w:r>
        <w:rPr>
          <w:spacing w:val="4"/>
        </w:rPr>
        <w:t xml:space="preserve"> мероприятия </w:t>
      </w:r>
      <w:r>
        <w:rPr>
          <w:spacing w:val="-2"/>
        </w:rPr>
        <w:t>представлена в приложении №2.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4.6. После утверждения программы проведения экспертно-аналитического мероприятия при необходимости может быть осуществлена подготовка рабочего плана проведения экспертно-аналитического мероприятия. Рабочий план проведения экспертно-аналитического мероприятия содержит распределение конкретных заданий по выполнению программы проведения мероприятия между исполнителями мероприятия с указанием содержания работ (процедур) и сроков их исполнения.</w:t>
      </w:r>
    </w:p>
    <w:p>
      <w:pPr>
        <w:pStyle w:val="BodyTextIndent3"/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>Рабочий план проведения экспертно-аналитического мероприятия подписывается руководителем мероприятия и доводится им под расписку до сведения всех исполнителей мероприятия. Форма рабочего плана проведения экспертно-аналитического мероприятия представлена в приложении №3.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4.7. В случае проведения экспертно-аналитического мероприятия, предусматривающего выезд (выход) на места расположения объектов мероприятия, руководителям объектов мероприятия направляются соответствующие уведомления о проведении экспертно-аналитического мероприятия на данных объектах.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уведомлении указываются наименование мероприятия, основание для его проведения, сроки проведения мероприятия на объекте, состав группы исполнителей мероприятия и предлагается создать необходимые условия для проведения экспертно-аналитического мероприятия.</w:t>
      </w:r>
    </w:p>
    <w:p>
      <w:pPr>
        <w:pStyle w:val="Normal"/>
        <w:shd w:val="clear" w:color="auto" w:fill="FFFFFF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уведомлению могут прилагаться:</w:t>
      </w:r>
    </w:p>
    <w:p>
      <w:pPr>
        <w:pStyle w:val="Normal"/>
        <w:shd w:val="clear" w:color="auto" w:fill="FFFFFF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копия утвержденной программы проведения экспертно-аналитического мероприятия (или выписка из программы);</w:t>
      </w:r>
    </w:p>
    <w:p>
      <w:pPr>
        <w:pStyle w:val="Normal"/>
        <w:shd w:val="clear" w:color="auto" w:fill="FFFFFF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документов, которые должностные лица объекта мероприятия должны подготовить для представления лицам, участвующим в проведении мероприятия;</w:t>
      </w:r>
    </w:p>
    <w:p>
      <w:pPr>
        <w:pStyle w:val="Normal"/>
        <w:shd w:val="clear" w:color="auto" w:fill="FFFFFF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вопросов, на которые должны ответить (представить информацию) должностные лица объекта мероприятия до начала проведения мероприятия на данном объекте;</w:t>
      </w:r>
    </w:p>
    <w:p>
      <w:pPr>
        <w:pStyle w:val="Normal"/>
        <w:shd w:val="clear" w:color="auto" w:fill="FFFFFF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специально разработанные для данного мероприятия формы, необходимые для систематизации представляемой информации.</w:t>
      </w:r>
    </w:p>
    <w:p>
      <w:pPr>
        <w:pStyle w:val="Normal"/>
        <w:widowControl w:val="false"/>
        <w:spacing w:lineRule="auto" w:line="24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Форма уведомления о проведении экспертно-аналитического мероприятия представлена в приложении №4. Уведомление за подписью председателя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 готовится на фирменных бланках по указанной форме.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5. Проведение экспертно-аналитического мероприятия</w:t>
      </w:r>
    </w:p>
    <w:p>
      <w:pPr>
        <w:pStyle w:val="Normal"/>
        <w:shd w:val="clear" w:color="auto" w:fill="FFFFFF"/>
        <w:spacing w:lineRule="auto" w:line="24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и оформление его результатов</w:t>
      </w:r>
    </w:p>
    <w:p>
      <w:pPr>
        <w:pStyle w:val="Normal"/>
        <w:shd w:val="clear" w:color="auto" w:fill="FFFFFF"/>
        <w:spacing w:lineRule="auto" w:line="24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pacing w:val="-1"/>
          <w:sz w:val="24"/>
          <w:szCs w:val="24"/>
        </w:rPr>
        <w:t>5.1.</w:t>
      </w:r>
      <w:r>
        <w:rPr>
          <w:rFonts w:cs="Times New Roman" w:ascii="Times New Roman" w:hAnsi="Times New Roman"/>
          <w:sz w:val="24"/>
          <w:szCs w:val="24"/>
        </w:rPr>
        <w:t xml:space="preserve"> Экспертно-аналитическое мероприятие проводится на основе утвержденной программы проведения экспертно-аналитического мероприятия.</w:t>
      </w:r>
    </w:p>
    <w:p>
      <w:pPr>
        <w:pStyle w:val="Normal"/>
        <w:widowControl w:val="false"/>
        <w:spacing w:lineRule="auto" w:line="240"/>
        <w:ind w:firstLine="720"/>
        <w:jc w:val="both"/>
        <w:rPr>
          <w:rFonts w:ascii="Times New Roman" w:hAnsi="Times New Roman" w:cs="Times New Roman"/>
          <w:iCs/>
          <w:spacing w:val="3"/>
          <w:sz w:val="24"/>
          <w:szCs w:val="24"/>
        </w:rPr>
      </w:pPr>
      <w:r>
        <w:rPr>
          <w:rFonts w:cs="Times New Roman" w:ascii="Times New Roman" w:hAnsi="Times New Roman"/>
          <w:bCs/>
          <w:spacing w:val="-1"/>
          <w:sz w:val="24"/>
          <w:szCs w:val="24"/>
        </w:rPr>
        <w:t xml:space="preserve">5.2. В ходе проведения экспертно-аналитического мероприятия </w:t>
      </w:r>
      <w:r>
        <w:rPr>
          <w:rFonts w:cs="Times New Roman" w:ascii="Times New Roman" w:hAnsi="Times New Roman"/>
          <w:sz w:val="24"/>
          <w:szCs w:val="24"/>
        </w:rPr>
        <w:t xml:space="preserve">осуществляется исследование фактических данных и информации по предмету экспертно-аналитического мероприятия, полученных в ходе подготовки и проведения мероприятия </w:t>
      </w:r>
      <w:r>
        <w:rPr>
          <w:rFonts w:cs="Times New Roman" w:ascii="Times New Roman" w:hAnsi="Times New Roman"/>
          <w:iCs/>
          <w:spacing w:val="3"/>
          <w:sz w:val="24"/>
          <w:szCs w:val="24"/>
        </w:rPr>
        <w:t>и зафиксированных в его рабочей документации.</w:t>
      </w:r>
    </w:p>
    <w:p>
      <w:pPr>
        <w:pStyle w:val="Normal"/>
        <w:widowControl w:val="false"/>
        <w:spacing w:lineRule="auto" w:line="24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По результатам сбора и анализа информации и материалов по месту расположения объекта экспертно-аналитического мероприятия подготавливается соответствующая аналитическая справка, которая подписывается сотрудниками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комиссии, участвующими в данном мероприятии, и включается в состав </w:t>
      </w:r>
      <w:r>
        <w:rPr>
          <w:rFonts w:cs="Times New Roman" w:ascii="Times New Roman" w:hAnsi="Times New Roman"/>
          <w:iCs/>
          <w:spacing w:val="3"/>
          <w:sz w:val="24"/>
          <w:szCs w:val="24"/>
        </w:rPr>
        <w:t xml:space="preserve">рабочей документации </w:t>
      </w:r>
      <w:r>
        <w:rPr>
          <w:rFonts w:cs="Times New Roman" w:ascii="Times New Roman" w:hAnsi="Times New Roman"/>
          <w:sz w:val="24"/>
          <w:szCs w:val="24"/>
        </w:rPr>
        <w:t>мероприятия</w:t>
      </w:r>
      <w:r>
        <w:rPr>
          <w:rFonts w:cs="Times New Roman" w:ascii="Times New Roman" w:hAnsi="Times New Roman"/>
          <w:iCs/>
          <w:spacing w:val="3"/>
          <w:sz w:val="24"/>
          <w:szCs w:val="24"/>
        </w:rPr>
        <w:t>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5.3. При подготовке выводов и предложений (рекомендаций) по результатам экспертно-аналитического мероприятия используются результаты работы внешних экспертов, в случаях привлечения их к участию в экспертно-аналитическом мероприятии, которые представляются ими в формах, установленных в соответствующем договоре или муниципальном контракте на оказание услуг.</w:t>
      </w:r>
    </w:p>
    <w:p>
      <w:pPr>
        <w:pStyle w:val="BodyTextIndent3"/>
        <w:widowControl w:val="false"/>
        <w:rPr>
          <w:bCs/>
          <w:sz w:val="24"/>
          <w:szCs w:val="24"/>
        </w:rPr>
      </w:pPr>
      <w:r>
        <w:rPr>
          <w:sz w:val="24"/>
          <w:szCs w:val="24"/>
        </w:rPr>
        <w:t>5.4.</w:t>
      </w:r>
      <w:r>
        <w:rPr>
          <w:bCs/>
          <w:sz w:val="24"/>
          <w:szCs w:val="24"/>
        </w:rPr>
        <w:t xml:space="preserve"> По результатам экспертно-аналитического мероприятия в целом оформляется отчет о результатах экспертно-аналитического мероприятия, который должен содержать:</w:t>
      </w:r>
    </w:p>
    <w:p>
      <w:pPr>
        <w:pStyle w:val="Normal"/>
        <w:widowControl w:val="false"/>
        <w:tabs>
          <w:tab w:val="clear" w:pos="708"/>
          <w:tab w:val="left" w:pos="567" w:leader="none"/>
        </w:tabs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исходные данные о мероприятии (основание для проведения мероприятия, предмет, цель (цели), объекты мероприятия, исследуемый период, сроки проведения мероприятия);</w:t>
      </w:r>
    </w:p>
    <w:p>
      <w:pPr>
        <w:pStyle w:val="Style19"/>
        <w:spacing w:lineRule="auto" w:line="240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информацию о результатах мероприятия, в которой отражаются содержание проведенного исследования в соответствии с предметом мероприятия, даются конкретные ответы по каждой цели мероприятия, указываются выявленные проблемы, причины их существования и последствия;</w:t>
      </w:r>
    </w:p>
    <w:p>
      <w:pPr>
        <w:pStyle w:val="BodyTextIndent2"/>
        <w:widowControl w:val="false"/>
        <w:spacing w:lineRule="auto" w:line="240"/>
        <w:ind w:left="283" w:firstLine="720"/>
        <w:rPr/>
      </w:pPr>
      <w:r>
        <w:rPr/>
        <w:t>выводы, в которых в обобщенной форме отражаются итоговые оценки проблем и вопросов, рассмотренных в соответствии с программой (единой программой) проведения мероприятия;</w:t>
      </w:r>
    </w:p>
    <w:p>
      <w:pPr>
        <w:pStyle w:val="BodyTextIndent2"/>
        <w:widowControl w:val="false"/>
        <w:spacing w:lineRule="auto" w:line="240"/>
        <w:ind w:left="283" w:firstLine="720"/>
        <w:jc w:val="both"/>
        <w:rPr/>
      </w:pPr>
      <w:r>
        <w:rPr/>
        <w:t>предложения и рекомендации, основанные на выводах и направленные на решение исследованных проблем и вопросов.</w:t>
      </w:r>
    </w:p>
    <w:p>
      <w:pPr>
        <w:pStyle w:val="BodyTextIndent2"/>
        <w:widowControl w:val="false"/>
        <w:spacing w:lineRule="auto" w:line="240"/>
        <w:ind w:left="283" w:firstLine="720"/>
        <w:jc w:val="both"/>
        <w:rPr/>
      </w:pPr>
      <w:r>
        <w:rPr/>
        <w:t>Кроме того, при необходимости отчет может содержать приложения.</w:t>
      </w:r>
    </w:p>
    <w:p>
      <w:pPr>
        <w:pStyle w:val="BodyTextIndent3"/>
        <w:widowControl w:val="false"/>
        <w:jc w:val="both"/>
        <w:rPr>
          <w:sz w:val="24"/>
          <w:szCs w:val="24"/>
        </w:rPr>
      </w:pPr>
      <w:r>
        <w:rPr>
          <w:sz w:val="24"/>
          <w:szCs w:val="24"/>
        </w:rPr>
        <w:t>Форма отчета о результатах экспертно-аналитического мероприятия представлена в приложении № 5.</w:t>
      </w:r>
    </w:p>
    <w:p>
      <w:pPr>
        <w:pStyle w:val="BodyTextIndent2"/>
        <w:spacing w:lineRule="auto" w:line="240"/>
        <w:ind w:left="283" w:firstLine="720"/>
        <w:jc w:val="both"/>
        <w:rPr/>
      </w:pPr>
      <w:r>
        <w:rPr/>
        <w:t>5.5. При подготовке отчета о результатах экспертно-аналитического мероприятия следует</w:t>
      </w:r>
      <w:r>
        <w:rPr>
          <w:bCs/>
        </w:rPr>
        <w:t xml:space="preserve"> руководствоваться следующими требованиями: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информация о результатах экспертно-аналитического мероприятия должна излагаться в отчете последовательно в соответствии с целями, поставленными в программе проведения мероприятия, и давать по каждой из них конкретные ответы с выделением наиболее важных проблем и вопросов;</w:t>
      </w:r>
    </w:p>
    <w:p>
      <w:pPr>
        <w:pStyle w:val="Style15"/>
        <w:ind w:firstLine="720"/>
        <w:jc w:val="both"/>
        <w:rPr/>
      </w:pPr>
      <w:r>
        <w:rPr/>
        <w:t>отчет должен включать только ту информацию, заключения и выводы, которые подтверждаются материалами рабочей документации мероприятия;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выводы в отчете должны быть аргументированными;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предложения (рекомендации) в отчете должны логически следовать из выводов, быть конкретными, сжатыми и простыми по форме и по содержанию, ориентированы на принятие конкретных мер по решению выявленных проблем, направлены на устранение причин и последствий недостатков в сфере предмета мероприятия, иметь четкий адресный характер;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отчете необходимо избегать ненужных повторений и лишних подробностей, которые отвлекают внимание от наиболее важных его положений;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текст отчета должен быть написан лаконично, легко читаться и быть понятным, а при использовании каких-либо специальных терминов и сокращений они должны быть объяснены.</w:t>
      </w:r>
    </w:p>
    <w:p>
      <w:pPr>
        <w:pStyle w:val="Normal"/>
        <w:spacing w:lineRule="auto" w:line="240"/>
        <w:ind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5.6. Подготовку отчета о результатах экспертно-аналитического мероприятия организует инспектор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комиссии, ответственный за проведение экспертно-аналитического мероприятия. Отчет о результатах экспертно-аналитического мероприятия подписывается инспектором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 и в установленном порядке вносится на рассмотрение председателя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комиссии.</w:t>
      </w:r>
    </w:p>
    <w:p>
      <w:pPr>
        <w:pStyle w:val="BodyTextIndent2"/>
        <w:widowControl w:val="false"/>
        <w:spacing w:lineRule="auto" w:line="240"/>
        <w:ind w:left="283" w:firstLine="720"/>
        <w:jc w:val="both"/>
        <w:rPr/>
      </w:pPr>
      <w:r>
        <w:rPr/>
        <w:t>5.7.</w:t>
      </w:r>
      <w:r>
        <w:rPr>
          <w:bCs/>
        </w:rPr>
        <w:t xml:space="preserve"> Отчет о результатах экспертно-аналитического мероприятия</w:t>
      </w:r>
      <w:r>
        <w:rPr/>
        <w:t xml:space="preserve">, проведенного в соответствии с запросами (поручениями), по решению председателя Контрольно- </w:t>
      </w:r>
      <w:r>
        <w:rPr>
          <w:rFonts w:eastAsia="Calibri" w:cs="Times New Roman"/>
          <w:b w:val="false"/>
          <w:bCs/>
          <w:spacing w:val="-1"/>
          <w:sz w:val="24"/>
          <w:szCs w:val="24"/>
        </w:rPr>
        <w:t>счетной</w:t>
      </w:r>
      <w:r>
        <w:rPr/>
        <w:t xml:space="preserve"> комиссии направляется соответствующим адресатам, а также в иные органы местного самоуправления, организации. </w:t>
      </w:r>
    </w:p>
    <w:p>
      <w:pPr>
        <w:pStyle w:val="BodyTextIndent3"/>
        <w:tabs>
          <w:tab w:val="clear" w:pos="708"/>
          <w:tab w:val="left" w:pos="567" w:leader="none"/>
        </w:tabs>
        <w:jc w:val="both"/>
        <w:rPr/>
      </w:pPr>
      <w:r>
        <w:rPr>
          <w:sz w:val="24"/>
          <w:szCs w:val="24"/>
        </w:rPr>
        <w:t xml:space="preserve">5.8. Информационное письмо при необходимости может содержать просьбу проинформировать Контрольно- </w:t>
      </w:r>
      <w:r>
        <w:rPr>
          <w:rFonts w:eastAsia="Calibri" w:cs="Times New Roman"/>
          <w:b w:val="false"/>
          <w:bCs/>
          <w:spacing w:val="-1"/>
          <w:sz w:val="24"/>
          <w:szCs w:val="24"/>
        </w:rPr>
        <w:t>счетную</w:t>
      </w:r>
      <w:r>
        <w:rPr>
          <w:sz w:val="24"/>
          <w:szCs w:val="24"/>
        </w:rPr>
        <w:t xml:space="preserve"> комиссию о результатах его рассмотрения. Объем текстовой части информационного письма не должен превышать, как правило, 5 страниц. Форма информационного письма Контрольно- </w:t>
      </w:r>
      <w:r>
        <w:rPr>
          <w:rFonts w:eastAsia="Calibri" w:cs="Times New Roman"/>
          <w:b w:val="false"/>
          <w:bCs/>
          <w:spacing w:val="-1"/>
          <w:sz w:val="24"/>
          <w:szCs w:val="24"/>
        </w:rPr>
        <w:t>счетной</w:t>
      </w:r>
      <w:r>
        <w:rPr>
          <w:sz w:val="24"/>
          <w:szCs w:val="24"/>
        </w:rPr>
        <w:t xml:space="preserve"> комиссии приведена в приложении №7.</w:t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Indent3"/>
        <w:tabs>
          <w:tab w:val="clear" w:pos="708"/>
          <w:tab w:val="left" w:pos="567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/>
        <w:ind w:right="-284" w:hanging="0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Образец оформления                                                                                                   Приложение № 1</w:t>
      </w:r>
    </w:p>
    <w:p>
      <w:pPr>
        <w:pStyle w:val="7"/>
        <w:rPr/>
      </w:pPr>
      <w:r>
        <w:rPr/>
        <w:t xml:space="preserve">КОНТРОЛЬНО- </w:t>
      </w:r>
      <w:r>
        <w:rPr>
          <w:rFonts w:eastAsia="Calibri" w:cs="Times New Roman"/>
          <w:b w:val="false"/>
          <w:bCs/>
          <w:spacing w:val="-1"/>
          <w:sz w:val="24"/>
          <w:szCs w:val="24"/>
        </w:rPr>
        <w:t>СЧЕТНАЯ</w:t>
      </w:r>
      <w:r>
        <w:rPr/>
        <w:t xml:space="preserve"> КОМИССИЯ 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-5389880</wp:posOffset>
                </wp:positionH>
                <wp:positionV relativeFrom="paragraph">
                  <wp:posOffset>67945</wp:posOffset>
                </wp:positionV>
                <wp:extent cx="3053080" cy="1270"/>
                <wp:effectExtent l="0" t="0" r="0" b="0"/>
                <wp:wrapNone/>
                <wp:docPr id="1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44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424.4pt,5.35pt" to="-184.1pt,5.35pt" ID="Изображение1" stroked="t" style="position:absolute">
                <v:stroke color="black" weight="3816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67945</wp:posOffset>
                </wp:positionV>
                <wp:extent cx="4015740" cy="1270"/>
                <wp:effectExtent l="0" t="0" r="0" b="0"/>
                <wp:wrapNone/>
                <wp:docPr id="2" name="Изображение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508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5.35pt" to="316.1pt,5.35pt" ID="Изображение2" stroked="t" style="position:absolute">
                <v:stroke color="black" weight="57240" joinstyle="round" endcap="flat"/>
                <v:fill o:detectmouseclick="t" on="false"/>
              </v:line>
            </w:pict>
          </mc:Fallback>
        </mc:AlternateContent>
      </w:r>
    </w:p>
    <w:p>
      <w:pPr>
        <w:pStyle w:val="8"/>
        <w:jc w:val="center"/>
        <w:rPr/>
      </w:pPr>
      <w:r>
        <w:rPr/>
        <w:t>КРАСНОБОРСКОГО МУНИЦИПАЛЬНОГО ОКРУГА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8">
                <wp:simplePos x="0" y="0"/>
                <wp:positionH relativeFrom="column">
                  <wp:posOffset>-5389880</wp:posOffset>
                </wp:positionH>
                <wp:positionV relativeFrom="paragraph">
                  <wp:posOffset>67945</wp:posOffset>
                </wp:positionV>
                <wp:extent cx="3053080" cy="1270"/>
                <wp:effectExtent l="0" t="0" r="0" b="0"/>
                <wp:wrapNone/>
                <wp:docPr id="3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44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424.4pt,5.35pt" to="-184.1pt,5.35pt" ID="Изображение3" stroked="t" style="position:absolute">
                <v:stroke color="black" weight="3816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9">
                <wp:simplePos x="0" y="0"/>
                <wp:positionH relativeFrom="column">
                  <wp:posOffset>0</wp:posOffset>
                </wp:positionH>
                <wp:positionV relativeFrom="paragraph">
                  <wp:posOffset>89535</wp:posOffset>
                </wp:positionV>
                <wp:extent cx="4015740" cy="1270"/>
                <wp:effectExtent l="0" t="0" r="0" b="0"/>
                <wp:wrapNone/>
                <wp:docPr id="4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508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7.05pt" to="316.1pt,7.05pt" ID="Изображение4" stroked="t" style="position:absolute">
                <v:stroke color="black" weight="5724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tabs>
          <w:tab w:val="clear" w:pos="708"/>
          <w:tab w:val="left" w:pos="5670" w:leader="none"/>
        </w:tabs>
        <w:spacing w:lineRule="auto" w:line="240"/>
        <w:jc w:val="center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165430, Архангельская обл., с. Красноборск, ул. Гагарина, д.7а, .тел.2-13-45</w:t>
      </w:r>
    </w:p>
    <w:p>
      <w:pPr>
        <w:pStyle w:val="Normal"/>
        <w:shd w:val="clear" w:color="auto" w:fill="FFFFFF"/>
        <w:spacing w:lineRule="auto" w:line="240"/>
        <w:ind w:right="-346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-337820</wp:posOffset>
                </wp:positionH>
                <wp:positionV relativeFrom="paragraph">
                  <wp:posOffset>13335</wp:posOffset>
                </wp:positionV>
                <wp:extent cx="4550410" cy="1270"/>
                <wp:effectExtent l="0" t="0" r="0" b="0"/>
                <wp:wrapNone/>
                <wp:docPr id="5" name="Изображение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9680" cy="0"/>
                        </a:xfrm>
                        <a:prstGeom prst="line">
                          <a:avLst/>
                        </a:prstGeom>
                        <a:ln w="507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6.6pt,1.05pt" to="331.6pt,1.05pt" ID="Изображение5" stroked="t" style="position:absolute">
                <v:stroke color="black" weight="5076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shd w:val="clear" w:color="auto" w:fill="FFFFFF"/>
        <w:spacing w:lineRule="auto" w:line="240" w:beforeAutospacing="1" w:after="200"/>
        <w:ind w:right="-285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__________________________№____________________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№____________________________________________</w:t>
      </w:r>
    </w:p>
    <w:p>
      <w:pPr>
        <w:pStyle w:val="Normal"/>
        <w:spacing w:lineRule="auto" w:line="240"/>
        <w:ind w:right="-28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24"/>
        <w:ind w:left="6020" w:hanging="0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Руководителю инициалы, фамилия, адрес</w:t>
      </w:r>
    </w:p>
    <w:p>
      <w:pPr>
        <w:pStyle w:val="Style25"/>
        <w:ind w:left="284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5"/>
        <w:ind w:left="284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5"/>
        <w:ind w:left="284" w:right="0" w:hanging="0"/>
        <w:rPr>
          <w:sz w:val="24"/>
          <w:szCs w:val="24"/>
        </w:rPr>
      </w:pPr>
      <w:r>
        <w:rPr>
          <w:sz w:val="24"/>
          <w:szCs w:val="24"/>
        </w:rPr>
        <w:t xml:space="preserve">Уважаемый </w:t>
      </w:r>
      <w:r>
        <w:rPr>
          <w:i/>
          <w:sz w:val="24"/>
          <w:szCs w:val="24"/>
        </w:rPr>
        <w:t>имя отчество</w:t>
      </w:r>
      <w:r>
        <w:rPr>
          <w:sz w:val="24"/>
          <w:szCs w:val="24"/>
        </w:rPr>
        <w:t>!</w:t>
      </w:r>
    </w:p>
    <w:p>
      <w:pPr>
        <w:pStyle w:val="Style25"/>
        <w:ind w:left="284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5"/>
        <w:ind w:left="284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/>
        <w:ind w:firstLine="709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 пунктом ____ Плана работы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 xml:space="preserve">счетной </w:t>
      </w:r>
      <w:r>
        <w:rPr>
          <w:rFonts w:cs="Times New Roman" w:ascii="Times New Roman" w:hAnsi="Times New Roman"/>
          <w:sz w:val="24"/>
          <w:szCs w:val="24"/>
        </w:rPr>
        <w:t xml:space="preserve"> комиссии Красноборского муниципального округа на 20____ год проводится экспертно-аналитическое мероприятие «__________________________________________________________________________».</w:t>
      </w:r>
    </w:p>
    <w:p>
      <w:pPr>
        <w:pStyle w:val="Normal"/>
        <w:spacing w:lineRule="auto" w:line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(наименование экспертно-аналитического мероприятия)</w:t>
      </w:r>
    </w:p>
    <w:p>
      <w:pPr>
        <w:pStyle w:val="Normal"/>
        <w:spacing w:lineRule="auto" w:line="240" w:before="120" w:after="200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со статьей 16 </w:t>
      </w:r>
      <w:r>
        <w:rPr>
          <w:rFonts w:cs="Times New Roman" w:ascii="Times New Roman" w:hAnsi="Times New Roman"/>
          <w:bCs/>
          <w:sz w:val="24"/>
          <w:szCs w:val="24"/>
        </w:rPr>
        <w:t xml:space="preserve">Положения о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bCs/>
          <w:sz w:val="24"/>
          <w:szCs w:val="24"/>
        </w:rPr>
        <w:t xml:space="preserve"> комиссии </w:t>
      </w:r>
      <w:r>
        <w:rPr>
          <w:rFonts w:cs="Times New Roman" w:ascii="Times New Roman" w:hAnsi="Times New Roman"/>
          <w:sz w:val="24"/>
          <w:szCs w:val="24"/>
        </w:rPr>
        <w:t>прошу до «___» ______________ 20___ года представить (поручить представить) следующие документы (материалы, данные или информацию):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_____________________________________________________________________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_____________________________________________________________________</w:t>
      </w:r>
    </w:p>
    <w:p>
      <w:pPr>
        <w:pStyle w:val="Normal"/>
        <w:spacing w:lineRule="auto" w:line="240"/>
        <w:ind w:left="992" w:hanging="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(указываются наименования конкретных документов или формулируются вопросы, по которым необходимо представить соответствующую информацию)</w:t>
      </w:r>
    </w:p>
    <w:p>
      <w:pPr>
        <w:pStyle w:val="Normal"/>
        <w:spacing w:lineRule="auto" w:line="240"/>
        <w:ind w:left="992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left="992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left="992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left="992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23"/>
        <w:jc w:val="both"/>
        <w:rPr/>
      </w:pPr>
      <w:r>
        <w:rPr>
          <w:b/>
          <w:sz w:val="24"/>
          <w:szCs w:val="24"/>
        </w:rPr>
        <w:t>Председатель</w:t>
      </w:r>
      <w:r>
        <w:rPr>
          <w:i/>
          <w:sz w:val="24"/>
          <w:szCs w:val="24"/>
        </w:rPr>
        <w:t xml:space="preserve">                                             личная подпись                                               инициалы, фамилия</w:t>
      </w:r>
    </w:p>
    <w:p>
      <w:pPr>
        <w:pStyle w:val="BodyTextIndent2"/>
        <w:widowControl w:val="false"/>
        <w:spacing w:lineRule="auto" w:line="240"/>
        <w:rPr/>
      </w:pPr>
      <w:r>
        <w:rPr/>
      </w:r>
    </w:p>
    <w:p>
      <w:pPr>
        <w:pStyle w:val="BodyTextIndent2"/>
        <w:widowControl w:val="false"/>
        <w:spacing w:lineRule="auto" w:line="240"/>
        <w:rPr/>
      </w:pPr>
      <w:r>
        <w:rPr/>
      </w:r>
    </w:p>
    <w:p>
      <w:pPr>
        <w:pStyle w:val="BodyTextIndent2"/>
        <w:widowControl w:val="false"/>
        <w:spacing w:lineRule="auto" w:line="240"/>
        <w:rPr/>
      </w:pPr>
      <w:r>
        <w:rPr/>
      </w:r>
    </w:p>
    <w:p>
      <w:pPr>
        <w:pStyle w:val="Normal"/>
        <w:spacing w:lineRule="auto" w:line="240"/>
        <w:ind w:right="-284" w:hanging="0"/>
        <w:rPr/>
      </w:pPr>
      <w:r>
        <w:rPr>
          <w:rFonts w:cs="Times New Roman" w:ascii="Times New Roman" w:hAnsi="Times New Roman"/>
          <w:i/>
          <w:sz w:val="24"/>
          <w:szCs w:val="24"/>
        </w:rPr>
        <w:t>Образец оформления                                                                                                   Приложение № 2</w:t>
      </w:r>
    </w:p>
    <w:p>
      <w:pPr>
        <w:pStyle w:val="Style24"/>
        <w:ind w:left="5760" w:right="-108" w:hanging="0"/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>
      <w:pPr>
        <w:pStyle w:val="Style24"/>
        <w:ind w:left="5220" w:right="-108" w:hanging="0"/>
        <w:jc w:val="right"/>
        <w:rPr/>
      </w:pPr>
      <w:r>
        <w:rPr>
          <w:sz w:val="24"/>
          <w:szCs w:val="24"/>
        </w:rPr>
        <w:t xml:space="preserve">Председатель Контрольно- </w:t>
      </w:r>
      <w:r>
        <w:rPr>
          <w:rFonts w:eastAsia="Calibri" w:cs="Times New Roman"/>
          <w:b w:val="false"/>
          <w:bCs/>
          <w:spacing w:val="-1"/>
          <w:sz w:val="24"/>
          <w:szCs w:val="24"/>
        </w:rPr>
        <w:t>счетной</w:t>
      </w:r>
      <w:r>
        <w:rPr>
          <w:sz w:val="24"/>
          <w:szCs w:val="24"/>
        </w:rPr>
        <w:t xml:space="preserve"> комиссии  Красноборского муниципального округа</w:t>
      </w:r>
    </w:p>
    <w:p>
      <w:pPr>
        <w:pStyle w:val="Style24"/>
        <w:ind w:left="5760" w:right="-108" w:hanging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>
      <w:pPr>
        <w:pStyle w:val="Style24"/>
        <w:ind w:left="5760" w:right="-108" w:hanging="0"/>
        <w:jc w:val="right"/>
        <w:rPr>
          <w:sz w:val="24"/>
          <w:szCs w:val="24"/>
        </w:rPr>
      </w:pPr>
      <w:r>
        <w:rPr>
          <w:i/>
          <w:sz w:val="24"/>
          <w:szCs w:val="24"/>
        </w:rPr>
        <w:t>(инициалы и фамилия)</w:t>
      </w:r>
    </w:p>
    <w:p>
      <w:pPr>
        <w:pStyle w:val="Style24"/>
        <w:ind w:left="5760" w:right="-108" w:hanging="0"/>
        <w:jc w:val="right"/>
        <w:rPr>
          <w:sz w:val="24"/>
          <w:szCs w:val="24"/>
        </w:rPr>
      </w:pPr>
      <w:r>
        <w:rPr>
          <w:sz w:val="24"/>
          <w:szCs w:val="24"/>
        </w:rPr>
        <w:t>«___»__________________20__г.</w:t>
      </w:r>
    </w:p>
    <w:p>
      <w:pPr>
        <w:pStyle w:val="2"/>
        <w:keepNext w:val="false"/>
        <w:spacing w:before="0" w:after="0"/>
        <w:ind w:left="284" w:right="-284" w:hanging="0"/>
        <w:jc w:val="right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aps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aps/>
          <w:sz w:val="24"/>
          <w:szCs w:val="24"/>
        </w:rPr>
      </w:r>
    </w:p>
    <w:p>
      <w:pPr>
        <w:pStyle w:val="2"/>
        <w:keepNext w:val="false"/>
        <w:spacing w:before="0" w:after="0"/>
        <w:ind w:left="284" w:right="-284" w:hanging="0"/>
        <w:jc w:val="center"/>
        <w:rPr>
          <w:rFonts w:ascii="Times New Roman" w:hAnsi="Times New Roman" w:cs="Times New Roman"/>
          <w:bCs w:val="false"/>
          <w:i w:val="false"/>
          <w:i w:val="false"/>
          <w:iCs w:val="false"/>
          <w:caps/>
          <w:sz w:val="24"/>
          <w:szCs w:val="24"/>
        </w:rPr>
      </w:pPr>
      <w:r>
        <w:rPr>
          <w:rFonts w:cs="Times New Roman" w:ascii="Times New Roman" w:hAnsi="Times New Roman"/>
          <w:bCs w:val="false"/>
          <w:i w:val="false"/>
          <w:iCs w:val="false"/>
          <w:caps/>
          <w:sz w:val="24"/>
          <w:szCs w:val="24"/>
        </w:rPr>
        <w:t>Программа</w:t>
      </w:r>
    </w:p>
    <w:p>
      <w:pPr>
        <w:pStyle w:val="3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проведения экспертно-аналитического мероприятия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«______________________________________________________________________________»</w:t>
      </w:r>
    </w:p>
    <w:p>
      <w:pPr>
        <w:pStyle w:val="Normal"/>
        <w:spacing w:lineRule="auto" w:line="240"/>
        <w:jc w:val="center"/>
        <w:rPr/>
      </w:pPr>
      <w:r>
        <w:rPr>
          <w:rFonts w:cs="Times New Roman" w:ascii="Times New Roman" w:hAnsi="Times New Roman"/>
          <w:i/>
          <w:spacing w:val="-4"/>
          <w:sz w:val="20"/>
          <w:szCs w:val="20"/>
        </w:rPr>
        <w:t xml:space="preserve">(наименование мероприятия в соответствии с планом работы Контрольно- </w:t>
      </w:r>
      <w:r>
        <w:rPr>
          <w:rFonts w:eastAsia="Calibri" w:cs="Times New Roman" w:ascii="Times New Roman" w:hAnsi="Times New Roman"/>
          <w:b w:val="false"/>
          <w:bCs/>
          <w:i/>
          <w:spacing w:val="-1"/>
          <w:sz w:val="20"/>
          <w:szCs w:val="20"/>
        </w:rPr>
        <w:t>счетной</w:t>
      </w:r>
      <w:r>
        <w:rPr>
          <w:rFonts w:cs="Times New Roman" w:ascii="Times New Roman" w:hAnsi="Times New Roman"/>
          <w:i/>
          <w:spacing w:val="-4"/>
          <w:sz w:val="20"/>
          <w:szCs w:val="20"/>
        </w:rPr>
        <w:t xml:space="preserve"> комиссии)</w:t>
      </w:r>
    </w:p>
    <w:p>
      <w:pPr>
        <w:pStyle w:val="Normal"/>
        <w:spacing w:lineRule="auto" w:line="24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Основание для проведения мероприятия: ____________________________________</w:t>
      </w:r>
    </w:p>
    <w:p>
      <w:pPr>
        <w:pStyle w:val="Normal"/>
        <w:spacing w:lineRule="auto" w:line="240"/>
        <w:ind w:right="-6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Предмет мероприятия: ____________________________________________________</w:t>
      </w:r>
    </w:p>
    <w:p>
      <w:pPr>
        <w:pStyle w:val="Normal"/>
        <w:spacing w:lineRule="auto" w:line="240"/>
        <w:ind w:right="-284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Объекты мероприятия:</w:t>
      </w:r>
    </w:p>
    <w:p>
      <w:pPr>
        <w:pStyle w:val="Normal"/>
        <w:spacing w:lineRule="auto" w:line="240"/>
        <w:ind w:right="-7" w:firstLine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 ______________________________________________________________________;</w:t>
      </w:r>
    </w:p>
    <w:p>
      <w:pPr>
        <w:pStyle w:val="Normal"/>
        <w:spacing w:lineRule="auto" w:line="240"/>
        <w:ind w:right="-284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Цели и вопросы мероприятия:</w:t>
      </w:r>
    </w:p>
    <w:p>
      <w:pPr>
        <w:pStyle w:val="Normal"/>
        <w:spacing w:lineRule="auto" w:line="240"/>
        <w:ind w:right="-6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4.1. Цель _________________________________________________________________;</w:t>
      </w:r>
    </w:p>
    <w:p>
      <w:pPr>
        <w:pStyle w:val="Normal"/>
        <w:spacing w:lineRule="auto" w:line="240"/>
        <w:ind w:right="-284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Вопросы:</w:t>
      </w:r>
    </w:p>
    <w:p>
      <w:pPr>
        <w:pStyle w:val="Normal"/>
        <w:spacing w:lineRule="auto" w:line="240"/>
        <w:ind w:right="-7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4.1.1. ____________________________________________________________________;</w:t>
      </w:r>
    </w:p>
    <w:p>
      <w:pPr>
        <w:pStyle w:val="Normal"/>
        <w:spacing w:lineRule="auto" w:line="240"/>
        <w:ind w:right="-7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4.2. Цель _________________________________________________________________;</w:t>
      </w:r>
    </w:p>
    <w:p>
      <w:pPr>
        <w:pStyle w:val="Normal"/>
        <w:spacing w:lineRule="auto" w:line="24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Вопросы:</w:t>
      </w:r>
    </w:p>
    <w:p>
      <w:pPr>
        <w:pStyle w:val="Normal"/>
        <w:spacing w:lineRule="auto" w:line="240"/>
        <w:ind w:right="-7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4.2.1. ____________________________________________________________________;</w:t>
      </w:r>
    </w:p>
    <w:p>
      <w:pPr>
        <w:pStyle w:val="Normal"/>
        <w:spacing w:lineRule="auto" w:line="240"/>
        <w:ind w:right="-7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Исследуемый период: _____________________________________________________</w:t>
      </w:r>
    </w:p>
    <w:p>
      <w:pPr>
        <w:pStyle w:val="Normal"/>
        <w:spacing w:lineRule="auto" w:line="240"/>
        <w:ind w:right="-7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Сроки проведения мероприятия с ____________ по ____________________________</w:t>
      </w:r>
    </w:p>
    <w:p>
      <w:pPr>
        <w:pStyle w:val="Normal"/>
        <w:spacing w:lineRule="auto" w:line="240"/>
        <w:ind w:right="-7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Состав ответственных исполнителей</w:t>
      </w:r>
    </w:p>
    <w:p>
      <w:pPr>
        <w:pStyle w:val="Normal"/>
        <w:spacing w:lineRule="auto" w:line="240"/>
        <w:ind w:right="-6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Руководитель мероприятия:__________________________________________________</w:t>
      </w:r>
    </w:p>
    <w:p>
      <w:pPr>
        <w:pStyle w:val="Normal"/>
        <w:spacing w:lineRule="auto" w:line="240"/>
        <w:ind w:right="-6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Исполнители мероприятия: __________________________________________________</w:t>
      </w:r>
    </w:p>
    <w:p>
      <w:pPr>
        <w:pStyle w:val="Normal"/>
        <w:spacing w:lineRule="auto" w:line="240"/>
        <w:ind w:right="-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Срок представления отчета о результатах экспертно-аналитического мероприятия - «___» _____________ 20__ года.</w:t>
      </w:r>
    </w:p>
    <w:p>
      <w:pPr>
        <w:pStyle w:val="14"/>
        <w:rPr>
          <w:i/>
          <w:i/>
          <w:sz w:val="24"/>
          <w:szCs w:val="24"/>
        </w:rPr>
      </w:pPr>
      <w:r>
        <w:rPr>
          <w:b/>
          <w:sz w:val="24"/>
          <w:szCs w:val="24"/>
        </w:rPr>
        <w:t xml:space="preserve">Инспектор                           </w:t>
      </w:r>
      <w:r>
        <w:rPr>
          <w:sz w:val="24"/>
          <w:szCs w:val="24"/>
        </w:rPr>
        <w:t xml:space="preserve">                                                                                     (</w:t>
      </w:r>
      <w:r>
        <w:rPr>
          <w:i/>
          <w:sz w:val="24"/>
          <w:szCs w:val="24"/>
        </w:rPr>
        <w:t xml:space="preserve">личная подпись)                           </w:t>
      </w:r>
      <w:r>
        <w:rPr>
          <w:i/>
          <w:sz w:val="20"/>
          <w:szCs w:val="20"/>
        </w:rPr>
        <w:t>(инициалы, фамилия ответственный за проведение экспертно-аналитического мероприятия)</w:t>
      </w:r>
    </w:p>
    <w:p>
      <w:pPr>
        <w:pStyle w:val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4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Руководитель экспертно-аналитического</w:t>
      </w:r>
    </w:p>
    <w:p>
      <w:pPr>
        <w:pStyle w:val="14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Мероприятия     </w:t>
      </w:r>
      <w:r>
        <w:rPr>
          <w:i/>
          <w:sz w:val="24"/>
          <w:szCs w:val="24"/>
        </w:rPr>
        <w:t xml:space="preserve"> (должность)                    </w:t>
      </w:r>
      <w:r>
        <w:rPr>
          <w:b/>
          <w:sz w:val="24"/>
          <w:szCs w:val="24"/>
        </w:rPr>
        <w:t xml:space="preserve">               </w:t>
      </w:r>
      <w:r>
        <w:rPr>
          <w:i/>
          <w:sz w:val="24"/>
          <w:szCs w:val="24"/>
        </w:rPr>
        <w:t>(личная подпись)                             (инициалы, фамилия)</w:t>
      </w:r>
    </w:p>
    <w:p>
      <w:pPr>
        <w:sectPr>
          <w:footerReference w:type="default" r:id="rId2"/>
          <w:type w:val="nextPage"/>
          <w:pgSz w:w="11906" w:h="16838"/>
          <w:pgMar w:left="1418" w:right="851" w:header="0" w:top="1247" w:footer="709" w:bottom="766" w:gutter="0"/>
          <w:pgNumType w:start="11" w:fmt="decimal"/>
          <w:formProt w:val="false"/>
          <w:titlePg/>
          <w:textDirection w:val="lrTb"/>
          <w:docGrid w:type="default" w:linePitch="360" w:charSpace="4096"/>
        </w:sectPr>
        <w:pStyle w:val="14"/>
        <w:rPr/>
      </w:pPr>
      <w:r>
        <w:rPr>
          <w:i/>
          <w:sz w:val="24"/>
          <w:szCs w:val="24"/>
        </w:rPr>
        <w:t xml:space="preserve">                     </w:t>
      </w:r>
    </w:p>
    <w:p>
      <w:pPr>
        <w:pStyle w:val="Normal"/>
        <w:spacing w:lineRule="auto" w:line="240"/>
        <w:ind w:right="-284" w:hanging="0"/>
        <w:rPr/>
      </w:pPr>
      <w:r>
        <w:rPr>
          <w:rFonts w:cs="Times New Roman" w:ascii="Times New Roman" w:hAnsi="Times New Roman"/>
          <w:i/>
          <w:sz w:val="24"/>
          <w:szCs w:val="24"/>
        </w:rPr>
        <w:t>Образец оформления                                                                                                                                                                                 Приложение № 3</w:t>
      </w:r>
    </w:p>
    <w:p>
      <w:pPr>
        <w:pStyle w:val="1"/>
        <w:keepNext w:val="false"/>
        <w:jc w:val="center"/>
        <w:rPr>
          <w:bCs/>
          <w:caps/>
          <w:spacing w:val="60"/>
          <w:sz w:val="24"/>
          <w:szCs w:val="24"/>
        </w:rPr>
      </w:pPr>
      <w:r>
        <w:rPr>
          <w:bCs/>
          <w:caps/>
          <w:spacing w:val="60"/>
          <w:sz w:val="24"/>
          <w:szCs w:val="24"/>
        </w:rPr>
        <w:t>рабочий план</w:t>
      </w:r>
    </w:p>
    <w:p>
      <w:pPr>
        <w:pStyle w:val="3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проведения экспертно-аналитического мероприятия</w:t>
      </w:r>
    </w:p>
    <w:p>
      <w:pPr>
        <w:pStyle w:val="3"/>
        <w:rPr>
          <w:b w:val="false"/>
          <w:b w:val="false"/>
          <w:bCs/>
          <w:sz w:val="24"/>
          <w:szCs w:val="24"/>
        </w:rPr>
      </w:pPr>
      <w:r>
        <w:rPr>
          <w:bCs/>
          <w:sz w:val="24"/>
          <w:szCs w:val="24"/>
        </w:rPr>
        <w:t>«___________________________________________________________________________________________»</w:t>
      </w:r>
    </w:p>
    <w:p>
      <w:pPr>
        <w:pStyle w:val="Normal"/>
        <w:spacing w:lineRule="auto" w:line="240"/>
        <w:jc w:val="center"/>
        <w:rPr/>
      </w:pPr>
      <w:r>
        <w:rPr>
          <w:rFonts w:cs="Times New Roman" w:ascii="Times New Roman" w:hAnsi="Times New Roman"/>
          <w:i/>
          <w:sz w:val="24"/>
          <w:szCs w:val="24"/>
        </w:rPr>
        <w:t xml:space="preserve">(наименование мероприятия в соответствии с планом работы Контрольно- </w:t>
      </w:r>
      <w:r>
        <w:rPr>
          <w:rFonts w:eastAsia="Calibri" w:cs="Times New Roman" w:ascii="Times New Roman" w:hAnsi="Times New Roman"/>
          <w:b w:val="false"/>
          <w:bCs/>
          <w:i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i/>
          <w:sz w:val="24"/>
          <w:szCs w:val="24"/>
        </w:rPr>
        <w:t xml:space="preserve"> комиссии)</w:t>
      </w:r>
    </w:p>
    <w:tbl>
      <w:tblPr>
        <w:tblW w:w="14742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136"/>
        <w:gridCol w:w="2907"/>
        <w:gridCol w:w="4110"/>
        <w:gridCol w:w="2689"/>
        <w:gridCol w:w="1414"/>
        <w:gridCol w:w="1485"/>
      </w:tblGrid>
      <w:tr>
        <w:trPr>
          <w:cantSplit w:val="true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Объекты мероприятия</w:t>
            </w:r>
          </w:p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i/>
                <w:sz w:val="24"/>
                <w:szCs w:val="24"/>
              </w:rPr>
              <w:t>(из программы)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Вопросы мероприятия</w:t>
            </w:r>
          </w:p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bCs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i/>
                <w:sz w:val="24"/>
                <w:szCs w:val="24"/>
              </w:rPr>
              <w:t>(из программы)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Содержание работы</w:t>
            </w:r>
          </w:p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i/>
                <w:sz w:val="24"/>
                <w:szCs w:val="24"/>
              </w:rPr>
              <w:t>(перечень аналитических процедур)</w:t>
            </w:r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Исполнители</w:t>
            </w:r>
          </w:p>
        </w:tc>
        <w:tc>
          <w:tcPr>
            <w:tcW w:w="2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Сроки</w:t>
            </w:r>
          </w:p>
        </w:tc>
      </w:tr>
      <w:tr>
        <w:trPr>
          <w:cantSplit w:val="true"/>
        </w:trPr>
        <w:tc>
          <w:tcPr>
            <w:tcW w:w="21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1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начала работы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окончания</w:t>
            </w:r>
          </w:p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работы</w:t>
            </w:r>
          </w:p>
        </w:tc>
      </w:tr>
      <w:tr>
        <w:trPr>
          <w:cantSplit w:val="true"/>
        </w:trPr>
        <w:tc>
          <w:tcPr>
            <w:tcW w:w="213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07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а)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4110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8"/>
                <w:tab w:val="left" w:pos="284" w:leader="none"/>
              </w:tabs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clear" w:pos="708"/>
                <w:tab w:val="left" w:pos="284" w:leader="none"/>
              </w:tabs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clear" w:pos="708"/>
                <w:tab w:val="left" w:pos="284" w:leader="none"/>
              </w:tabs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89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а)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14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629" w:type="dxa"/>
        <w:jc w:val="left"/>
        <w:tblInd w:w="0" w:type="dxa"/>
        <w:tblCellMar>
          <w:top w:w="0" w:type="dxa"/>
          <w:left w:w="57" w:type="dxa"/>
          <w:bottom w:w="0" w:type="dxa"/>
          <w:right w:w="57" w:type="dxa"/>
        </w:tblCellMar>
        <w:tblLook w:val="0000"/>
      </w:tblPr>
      <w:tblGrid>
        <w:gridCol w:w="5635"/>
        <w:gridCol w:w="8993"/>
      </w:tblGrid>
      <w:tr>
        <w:trPr>
          <w:cantSplit w:val="true"/>
        </w:trPr>
        <w:tc>
          <w:tcPr>
            <w:tcW w:w="5635" w:type="dxa"/>
            <w:tcBorders/>
            <w:shd w:fill="auto" w:val="clear"/>
            <w:vAlign w:val="bottom"/>
          </w:tcPr>
          <w:p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мероприятия</w:t>
            </w:r>
          </w:p>
          <w:p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>(должность)</w:t>
            </w:r>
          </w:p>
        </w:tc>
        <w:tc>
          <w:tcPr>
            <w:tcW w:w="8993" w:type="dxa"/>
            <w:tcBorders/>
            <w:shd w:fill="auto" w:val="clear"/>
            <w:vAlign w:val="bottom"/>
          </w:tcPr>
          <w:p>
            <w:pPr>
              <w:pStyle w:val="Style23"/>
              <w:jc w:val="both"/>
              <w:rPr>
                <w:i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личная подпись                                                                                                                  инициалы и фамилия</w:t>
            </w:r>
          </w:p>
        </w:tc>
      </w:tr>
    </w:tbl>
    <w:p>
      <w:pPr>
        <w:pStyle w:val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4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С рабочим планом ознакомлены: </w:t>
      </w:r>
    </w:p>
    <w:p>
      <w:pPr>
        <w:pStyle w:val="14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572" w:type="dxa"/>
        <w:jc w:val="left"/>
        <w:tblInd w:w="57" w:type="dxa"/>
        <w:tblCellMar>
          <w:top w:w="0" w:type="dxa"/>
          <w:left w:w="57" w:type="dxa"/>
          <w:bottom w:w="0" w:type="dxa"/>
          <w:right w:w="57" w:type="dxa"/>
        </w:tblCellMar>
        <w:tblLook w:val="0000"/>
      </w:tblPr>
      <w:tblGrid>
        <w:gridCol w:w="5578"/>
        <w:gridCol w:w="8993"/>
      </w:tblGrid>
      <w:tr>
        <w:trPr>
          <w:cantSplit w:val="true"/>
        </w:trPr>
        <w:tc>
          <w:tcPr>
            <w:tcW w:w="5578" w:type="dxa"/>
            <w:tcBorders/>
            <w:shd w:fill="auto" w:val="clear"/>
            <w:vAlign w:val="bottom"/>
          </w:tcPr>
          <w:p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 мероприятия</w:t>
            </w:r>
          </w:p>
          <w:p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>(должности)</w:t>
            </w:r>
          </w:p>
        </w:tc>
        <w:tc>
          <w:tcPr>
            <w:tcW w:w="8993" w:type="dxa"/>
            <w:tcBorders/>
            <w:shd w:fill="auto" w:val="clear"/>
            <w:vAlign w:val="bottom"/>
          </w:tcPr>
          <w:p>
            <w:pPr>
              <w:pStyle w:val="Style23"/>
              <w:jc w:val="both"/>
              <w:rPr>
                <w:i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личная подпись                                                                                                                  инициалы и фамилия</w:t>
            </w:r>
          </w:p>
        </w:tc>
      </w:tr>
    </w:tbl>
    <w:p>
      <w:pPr>
        <w:sectPr>
          <w:headerReference w:type="default" r:id="rId3"/>
          <w:footerReference w:type="default" r:id="rId4"/>
          <w:type w:val="nextPage"/>
          <w:pgSz w:orient="landscape" w:w="16838" w:h="11906"/>
          <w:pgMar w:left="1134" w:right="1134" w:header="709" w:top="1474" w:footer="709" w:bottom="907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40"/>
        <w:ind w:left="283" w:right="-284" w:hanging="0"/>
        <w:rPr/>
      </w:pPr>
      <w:r>
        <w:rPr>
          <w:rFonts w:cs="Times New Roman" w:ascii="Times New Roman" w:hAnsi="Times New Roman"/>
          <w:i/>
          <w:sz w:val="24"/>
          <w:szCs w:val="24"/>
        </w:rPr>
        <w:t>Образец оформления                                                                                         Приложение № 4</w:t>
      </w:r>
    </w:p>
    <w:p>
      <w:pPr>
        <w:pStyle w:val="7"/>
        <w:rPr/>
      </w:pPr>
      <w:r>
        <w:rPr/>
        <w:t xml:space="preserve">КОНТРОЛЬНО-СЧЕТНАЯ КОМИССИЯ 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10">
                <wp:simplePos x="0" y="0"/>
                <wp:positionH relativeFrom="column">
                  <wp:posOffset>-5481320</wp:posOffset>
                </wp:positionH>
                <wp:positionV relativeFrom="paragraph">
                  <wp:posOffset>67945</wp:posOffset>
                </wp:positionV>
                <wp:extent cx="3053080" cy="1270"/>
                <wp:effectExtent l="0" t="0" r="0" b="0"/>
                <wp:wrapNone/>
                <wp:docPr id="6" name="Изображение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44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431.6pt,5.35pt" to="-191.3pt,5.35pt" ID="Изображение6" stroked="t" style="position:absolute">
                <v:stroke color="black" weight="3816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1">
                <wp:simplePos x="0" y="0"/>
                <wp:positionH relativeFrom="column">
                  <wp:posOffset>0</wp:posOffset>
                </wp:positionH>
                <wp:positionV relativeFrom="paragraph">
                  <wp:posOffset>67945</wp:posOffset>
                </wp:positionV>
                <wp:extent cx="4015740" cy="1270"/>
                <wp:effectExtent l="0" t="0" r="0" b="0"/>
                <wp:wrapNone/>
                <wp:docPr id="7" name="Изображение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508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5.35pt" to="316.1pt,5.35pt" ID="Изображение7" stroked="t" style="position:absolute">
                <v:stroke color="black" weight="57240" joinstyle="round" endcap="flat"/>
                <v:fill o:detectmouseclick="t" on="false"/>
              </v:line>
            </w:pict>
          </mc:Fallback>
        </mc:AlternateContent>
      </w:r>
    </w:p>
    <w:p>
      <w:pPr>
        <w:pStyle w:val="8"/>
        <w:jc w:val="center"/>
        <w:rPr/>
      </w:pPr>
      <w:r>
        <w:rPr/>
        <w:t>КРАСНОБОРСКОГО МУНИЦИПАЛЬНОГО ОКРУГА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-5481320</wp:posOffset>
                </wp:positionH>
                <wp:positionV relativeFrom="paragraph">
                  <wp:posOffset>67945</wp:posOffset>
                </wp:positionV>
                <wp:extent cx="3053080" cy="1270"/>
                <wp:effectExtent l="0" t="0" r="0" b="0"/>
                <wp:wrapNone/>
                <wp:docPr id="8" name="Изображение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44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431.6pt,5.35pt" to="-191.3pt,5.35pt" ID="Изображение8" stroked="t" style="position:absolute">
                <v:stroke color="black" weight="3816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3">
                <wp:simplePos x="0" y="0"/>
                <wp:positionH relativeFrom="column">
                  <wp:posOffset>0</wp:posOffset>
                </wp:positionH>
                <wp:positionV relativeFrom="paragraph">
                  <wp:posOffset>89535</wp:posOffset>
                </wp:positionV>
                <wp:extent cx="4015740" cy="1270"/>
                <wp:effectExtent l="0" t="0" r="0" b="0"/>
                <wp:wrapNone/>
                <wp:docPr id="9" name="Изображение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508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7.05pt" to="316.1pt,7.05pt" ID="Изображение9" stroked="t" style="position:absolute">
                <v:stroke color="black" weight="5724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tabs>
          <w:tab w:val="clear" w:pos="708"/>
          <w:tab w:val="left" w:pos="5670" w:leader="none"/>
        </w:tabs>
        <w:spacing w:lineRule="auto" w:line="240"/>
        <w:jc w:val="center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165430, Архангельская обл., с. Красноборск, ул. Гагарина, д.7а, .тел.2-13-45</w:t>
      </w:r>
    </w:p>
    <w:p>
      <w:pPr>
        <w:pStyle w:val="Normal"/>
        <w:shd w:val="clear" w:color="auto" w:fill="FFFFFF"/>
        <w:spacing w:lineRule="auto" w:line="240" w:beforeAutospacing="1" w:after="200"/>
        <w:ind w:left="283" w:right="-346" w:hanging="0"/>
        <w:rPr>
          <w:rFonts w:ascii="Times New Roman" w:hAnsi="Times New Roman" w:cs="Times New Roman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-223520</wp:posOffset>
                </wp:positionH>
                <wp:positionV relativeFrom="paragraph">
                  <wp:posOffset>61595</wp:posOffset>
                </wp:positionV>
                <wp:extent cx="4550410" cy="1270"/>
                <wp:effectExtent l="0" t="0" r="0" b="0"/>
                <wp:wrapNone/>
                <wp:docPr id="10" name="Изображение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9680" cy="0"/>
                        </a:xfrm>
                        <a:prstGeom prst="line">
                          <a:avLst/>
                        </a:prstGeom>
                        <a:ln w="507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7.6pt,4.85pt" to="340.6pt,4.85pt" ID="Изображение10" stroked="t" style="position:absolute">
                <v:stroke color="black" weight="50760" joinstyle="round" endcap="flat"/>
                <v:fill o:detectmouseclick="t" on="false"/>
              </v:line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</w:rPr>
        <w:t>__________________________№____________________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№____________________________________________</w:t>
      </w:r>
    </w:p>
    <w:p>
      <w:pPr>
        <w:pStyle w:val="Style24"/>
        <w:ind w:left="6020" w:hanging="0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Руководителю объекта экспертно-аналитического мероприятия</w:t>
      </w:r>
    </w:p>
    <w:p>
      <w:pPr>
        <w:pStyle w:val="Style24"/>
        <w:ind w:left="6020" w:hanging="0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инициалы, фамилия, адрес</w:t>
      </w:r>
    </w:p>
    <w:p>
      <w:pPr>
        <w:pStyle w:val="Style2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5"/>
        <w:ind w:left="0" w:right="-62" w:firstLine="720"/>
        <w:rPr>
          <w:sz w:val="24"/>
          <w:szCs w:val="24"/>
        </w:rPr>
      </w:pPr>
      <w:r>
        <w:rPr>
          <w:sz w:val="24"/>
          <w:szCs w:val="24"/>
        </w:rPr>
        <w:t xml:space="preserve">Уважаемый </w:t>
      </w:r>
      <w:r>
        <w:rPr>
          <w:i/>
          <w:sz w:val="24"/>
          <w:szCs w:val="24"/>
        </w:rPr>
        <w:t>имя отчество</w:t>
      </w:r>
      <w:r>
        <w:rPr>
          <w:sz w:val="24"/>
          <w:szCs w:val="24"/>
        </w:rPr>
        <w:t>!</w:t>
      </w:r>
    </w:p>
    <w:p>
      <w:pPr>
        <w:pStyle w:val="Style25"/>
        <w:ind w:left="0" w:right="-62" w:firstLine="72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200"/>
        <w:ind w:left="283" w:right="-62" w:firstLine="72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счетная</w:t>
      </w:r>
      <w:r>
        <w:rPr>
          <w:rFonts w:cs="Times New Roman" w:ascii="Times New Roman" w:hAnsi="Times New Roman"/>
          <w:sz w:val="24"/>
          <w:szCs w:val="24"/>
        </w:rPr>
        <w:t xml:space="preserve"> комиссия  Красноборского муниципального округа уведомляет Вас, что в соответствии с пунктом _____ плана работы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 на 20___ год в __________________________________________</w:t>
      </w:r>
    </w:p>
    <w:p>
      <w:pPr>
        <w:pStyle w:val="Normal"/>
        <w:widowControl w:val="false"/>
        <w:spacing w:lineRule="auto" w:line="240"/>
        <w:ind w:left="283" w:right="-62" w:hanging="0"/>
        <w:jc w:val="center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(наименование объекта мероприятия)</w:t>
      </w:r>
    </w:p>
    <w:p>
      <w:pPr>
        <w:pStyle w:val="Normal"/>
        <w:spacing w:lineRule="auto" w:line="240" w:before="120" w:after="200"/>
        <w:ind w:left="283" w:right="-62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сотрудники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 ___________________________________</w:t>
      </w:r>
    </w:p>
    <w:p>
      <w:pPr>
        <w:pStyle w:val="Normal"/>
        <w:spacing w:lineRule="auto" w:line="240"/>
        <w:ind w:left="283" w:right="-62" w:hanging="0"/>
        <w:jc w:val="center"/>
        <w:rPr/>
      </w:pPr>
      <w:r>
        <w:rPr>
          <w:rFonts w:cs="Times New Roman" w:ascii="Times New Roman" w:hAnsi="Times New Roman"/>
          <w:i/>
          <w:sz w:val="24"/>
          <w:szCs w:val="24"/>
        </w:rPr>
        <w:t xml:space="preserve">(должность, фамилия, имя, отчество сотрудников Контрольно- </w:t>
      </w:r>
      <w:r>
        <w:rPr>
          <w:rFonts w:eastAsia="Calibri" w:cs="Times New Roman" w:ascii="Times New Roman" w:hAnsi="Times New Roman"/>
          <w:b w:val="false"/>
          <w:bCs/>
          <w:i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i/>
          <w:sz w:val="24"/>
          <w:szCs w:val="24"/>
        </w:rPr>
        <w:t xml:space="preserve"> комиссии)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будут проводить экспертно-аналитическое мероприятие _____________________________</w:t>
      </w:r>
    </w:p>
    <w:p>
      <w:pPr>
        <w:pStyle w:val="Normal"/>
        <w:spacing w:lineRule="auto" w:line="240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cs="Times New Roman" w:ascii="Times New Roman" w:hAnsi="Times New Roman"/>
          <w:i/>
          <w:sz w:val="24"/>
          <w:szCs w:val="24"/>
        </w:rPr>
        <w:t>(наименование мероприятия)</w:t>
      </w:r>
    </w:p>
    <w:p>
      <w:pPr>
        <w:pStyle w:val="Normal"/>
        <w:spacing w:lineRule="auto" w:line="240" w:before="120" w:after="200"/>
        <w:ind w:left="283" w:right="-6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Срок проведения экспертно-аналитического мероприятия с «___» ________ по «___» _______ 20__ года.</w:t>
      </w:r>
    </w:p>
    <w:p>
      <w:pPr>
        <w:pStyle w:val="Normal"/>
        <w:spacing w:lineRule="auto" w:line="240" w:before="120" w:after="200"/>
        <w:ind w:left="283" w:right="-62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со статьей 15 </w:t>
      </w:r>
      <w:r>
        <w:rPr>
          <w:rFonts w:cs="Times New Roman" w:ascii="Times New Roman" w:hAnsi="Times New Roman"/>
          <w:bCs/>
          <w:sz w:val="24"/>
          <w:szCs w:val="24"/>
        </w:rPr>
        <w:t xml:space="preserve">Положения о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bCs/>
          <w:sz w:val="24"/>
          <w:szCs w:val="24"/>
        </w:rPr>
        <w:t xml:space="preserve"> комиссии </w:t>
      </w:r>
      <w:r>
        <w:rPr>
          <w:rFonts w:cs="Times New Roman" w:ascii="Times New Roman" w:hAnsi="Times New Roman"/>
          <w:sz w:val="24"/>
          <w:szCs w:val="24"/>
        </w:rPr>
        <w:t xml:space="preserve">прошу обеспечить необходимые условия для работы сотрудников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 и подготовить необходимые документы и материалы по прилагаемым формам и перечню вопросов.</w:t>
      </w:r>
    </w:p>
    <w:tbl>
      <w:tblPr>
        <w:tblW w:w="9000" w:type="dxa"/>
        <w:jc w:val="left"/>
        <w:tblInd w:w="748" w:type="dxa"/>
        <w:tblCellMar>
          <w:top w:w="0" w:type="dxa"/>
          <w:left w:w="28" w:type="dxa"/>
          <w:bottom w:w="0" w:type="dxa"/>
          <w:right w:w="57" w:type="dxa"/>
        </w:tblCellMar>
        <w:tblLook w:val="0000"/>
      </w:tblPr>
      <w:tblGrid>
        <w:gridCol w:w="1620"/>
        <w:gridCol w:w="7379"/>
      </w:tblGrid>
      <w:tr>
        <w:trPr>
          <w:cantSplit w:val="true"/>
        </w:trPr>
        <w:tc>
          <w:tcPr>
            <w:tcW w:w="1620" w:type="dxa"/>
            <w:tcBorders/>
            <w:shd w:fill="auto" w:val="clear"/>
          </w:tcPr>
          <w:p>
            <w:pPr>
              <w:pStyle w:val="14"/>
              <w:ind w:left="283" w:right="-62" w:hanging="0"/>
              <w:rPr/>
            </w:pPr>
            <w:r>
              <w:rPr>
                <w:sz w:val="24"/>
                <w:szCs w:val="24"/>
              </w:rPr>
              <w:t>Приложения:</w:t>
            </w:r>
          </w:p>
        </w:tc>
        <w:tc>
          <w:tcPr>
            <w:tcW w:w="7379" w:type="dxa"/>
            <w:tcBorders/>
            <w:shd w:fill="auto" w:val="clear"/>
          </w:tcPr>
          <w:p>
            <w:pPr>
              <w:pStyle w:val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Программа проведения экспертно-аналитического мероприятия </w:t>
            </w:r>
            <w:r>
              <w:rPr>
                <w:i/>
                <w:sz w:val="24"/>
                <w:szCs w:val="24"/>
              </w:rPr>
              <w:t>(при необходимости копия или выписка)</w:t>
            </w:r>
            <w:r>
              <w:rPr>
                <w:sz w:val="24"/>
                <w:szCs w:val="24"/>
              </w:rPr>
              <w:t xml:space="preserve"> на ___ л. в 1 экз.</w:t>
            </w:r>
          </w:p>
        </w:tc>
      </w:tr>
      <w:tr>
        <w:trPr>
          <w:cantSplit w:val="true"/>
        </w:trPr>
        <w:tc>
          <w:tcPr>
            <w:tcW w:w="1620" w:type="dxa"/>
            <w:tcBorders/>
            <w:shd w:fill="auto" w:val="clear"/>
          </w:tcPr>
          <w:p>
            <w:pPr>
              <w:pStyle w:val="14"/>
              <w:ind w:left="283" w:right="-62" w:firstLine="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379" w:type="dxa"/>
            <w:tcBorders/>
            <w:shd w:fill="auto" w:val="clear"/>
          </w:tcPr>
          <w:p>
            <w:pPr>
              <w:pStyle w:val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документов и вопросов на __ л. в 1 экз. </w:t>
            </w:r>
            <w:r>
              <w:rPr>
                <w:i/>
                <w:sz w:val="24"/>
                <w:szCs w:val="24"/>
              </w:rPr>
              <w:t>(при необходимости)</w:t>
            </w:r>
          </w:p>
        </w:tc>
      </w:tr>
      <w:tr>
        <w:trPr>
          <w:cantSplit w:val="true"/>
        </w:trPr>
        <w:tc>
          <w:tcPr>
            <w:tcW w:w="1620" w:type="dxa"/>
            <w:tcBorders/>
            <w:shd w:fill="auto" w:val="clear"/>
          </w:tcPr>
          <w:p>
            <w:pPr>
              <w:pStyle w:val="14"/>
              <w:ind w:left="283" w:right="-62" w:firstLine="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379" w:type="dxa"/>
            <w:tcBorders/>
            <w:shd w:fill="auto" w:val="clear"/>
          </w:tcPr>
          <w:p>
            <w:pPr>
              <w:pStyle w:val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Формы на ___ л. в 1 экз. </w:t>
            </w:r>
            <w:r>
              <w:rPr>
                <w:i/>
                <w:sz w:val="24"/>
                <w:szCs w:val="24"/>
              </w:rPr>
              <w:t>(при необходимости)</w:t>
            </w:r>
          </w:p>
        </w:tc>
      </w:tr>
    </w:tbl>
    <w:p>
      <w:pPr>
        <w:pStyle w:val="Style23"/>
        <w:ind w:left="283" w:right="-62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3"/>
        <w:ind w:left="283" w:right="-62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3"/>
        <w:ind w:left="283" w:right="-62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3"/>
        <w:tabs>
          <w:tab w:val="clear" w:pos="708"/>
          <w:tab w:val="left" w:pos="2920" w:leader="none"/>
        </w:tabs>
        <w:ind w:left="283" w:right="-62" w:hanging="0"/>
        <w:jc w:val="both"/>
        <w:rPr/>
      </w:pPr>
      <w:r>
        <w:rPr>
          <w:b/>
          <w:sz w:val="24"/>
          <w:szCs w:val="24"/>
        </w:rPr>
        <w:t>Председатель</w:t>
      </w:r>
    </w:p>
    <w:p>
      <w:pPr>
        <w:pStyle w:val="Style23"/>
        <w:ind w:left="283" w:right="-62" w:hanging="0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</w:t>
      </w:r>
      <w:r>
        <w:rPr>
          <w:i/>
          <w:sz w:val="24"/>
          <w:szCs w:val="24"/>
        </w:rPr>
        <w:t>(личная подпись)                                                   (инициалы, фамилия)</w:t>
      </w:r>
    </w:p>
    <w:p>
      <w:pPr>
        <w:pStyle w:val="Normal"/>
        <w:spacing w:lineRule="auto" w:line="240"/>
        <w:ind w:left="283" w:right="-85" w:hanging="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240"/>
        <w:ind w:left="283" w:right="-85" w:hanging="0"/>
        <w:jc w:val="both"/>
        <w:rPr/>
      </w:pPr>
      <w:r>
        <w:rPr>
          <w:rFonts w:cs="Times New Roman" w:ascii="Times New Roman" w:hAnsi="Times New Roman"/>
          <w:i/>
          <w:sz w:val="24"/>
          <w:szCs w:val="24"/>
        </w:rPr>
        <w:t>Образец оформления                                                                                      Приложение № 5</w:t>
      </w:r>
    </w:p>
    <w:p>
      <w:pPr>
        <w:pStyle w:val="Normal"/>
        <w:spacing w:lineRule="auto" w:line="240"/>
        <w:ind w:left="5400" w:hanging="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 xml:space="preserve">Утвержден </w:t>
      </w:r>
    </w:p>
    <w:p>
      <w:pPr>
        <w:pStyle w:val="Normal"/>
        <w:widowControl/>
        <w:bidi w:val="0"/>
        <w:spacing w:lineRule="auto" w:line="240" w:before="0" w:after="200"/>
        <w:ind w:left="4706" w:right="0" w:hanging="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 xml:space="preserve">распоряжением председателя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 </w:t>
      </w:r>
    </w:p>
    <w:p>
      <w:pPr>
        <w:pStyle w:val="Normal"/>
        <w:widowControl/>
        <w:bidi w:val="0"/>
        <w:spacing w:lineRule="auto" w:line="240" w:before="0" w:after="200"/>
        <w:ind w:left="4422" w:right="0" w:hanging="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Красноборского муниципального округа</w:t>
      </w:r>
    </w:p>
    <w:p>
      <w:pPr>
        <w:pStyle w:val="Normal"/>
        <w:spacing w:lineRule="auto" w:line="240"/>
        <w:ind w:left="5580" w:first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 «___» ________ 20__г№_____</w:t>
      </w:r>
    </w:p>
    <w:p>
      <w:pPr>
        <w:pStyle w:val="Style22"/>
        <w:spacing w:lineRule="auto" w:line="240"/>
        <w:rPr>
          <w:bCs/>
          <w:sz w:val="24"/>
          <w:szCs w:val="24"/>
        </w:rPr>
      </w:pPr>
      <w:r>
        <w:rPr>
          <w:bCs/>
          <w:sz w:val="24"/>
          <w:szCs w:val="24"/>
        </w:rPr>
        <w:t>ОТЧЕТ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о результатах экспертно-аналитического мероприятия </w:t>
      </w:r>
      <w:r>
        <w:rPr>
          <w:rFonts w:cs="Times New Roman" w:ascii="Times New Roman" w:hAnsi="Times New Roman"/>
          <w:sz w:val="24"/>
          <w:szCs w:val="24"/>
        </w:rPr>
        <w:t>«___________________________________________________________________________»</w:t>
      </w:r>
    </w:p>
    <w:p>
      <w:pPr>
        <w:pStyle w:val="Normal"/>
        <w:spacing w:lineRule="auto" w:line="240"/>
        <w:jc w:val="center"/>
        <w:rPr/>
      </w:pPr>
      <w:r>
        <w:rPr>
          <w:rFonts w:cs="Times New Roman" w:ascii="Times New Roman" w:hAnsi="Times New Roman"/>
          <w:i/>
          <w:spacing w:val="-2"/>
          <w:sz w:val="24"/>
          <w:szCs w:val="24"/>
        </w:rPr>
        <w:t xml:space="preserve">(наименование мероприятия в соответствии с планом работы Контрольно- </w:t>
      </w:r>
      <w:r>
        <w:rPr>
          <w:rFonts w:eastAsia="Calibri" w:cs="Times New Roman" w:ascii="Times New Roman" w:hAnsi="Times New Roman"/>
          <w:b w:val="false"/>
          <w:bCs/>
          <w:i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i/>
          <w:spacing w:val="-2"/>
          <w:sz w:val="24"/>
          <w:szCs w:val="24"/>
        </w:rPr>
        <w:t xml:space="preserve"> комиссии)</w:t>
      </w:r>
    </w:p>
    <w:p>
      <w:pPr>
        <w:pStyle w:val="Style15"/>
        <w:ind w:left="283" w:firstLine="720"/>
        <w:jc w:val="both"/>
        <w:rPr/>
      </w:pPr>
      <w:r>
        <w:rPr/>
        <w:t>Основание для проведения мероприятия       _________________________________</w:t>
      </w:r>
    </w:p>
    <w:p>
      <w:pPr>
        <w:pStyle w:val="Style15"/>
        <w:ind w:left="283" w:firstLine="720"/>
        <w:jc w:val="both"/>
        <w:rPr/>
      </w:pPr>
      <w:r>
        <w:rPr/>
        <w:t>Предмет мероприятия:____________________________________________________</w:t>
      </w:r>
    </w:p>
    <w:p>
      <w:pPr>
        <w:pStyle w:val="Style15"/>
        <w:ind w:left="283" w:firstLine="720"/>
        <w:jc w:val="both"/>
        <w:rPr/>
      </w:pPr>
      <w:r>
        <w:rPr/>
        <w:t>Цель (цели) мероприятия:_________________________________________________</w:t>
      </w:r>
    </w:p>
    <w:p>
      <w:pPr>
        <w:pStyle w:val="Normal"/>
        <w:spacing w:lineRule="auto" w:line="240"/>
        <w:ind w:left="283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Объект (объекты) мероприятия:____________________________________________</w:t>
      </w:r>
    </w:p>
    <w:p>
      <w:pPr>
        <w:pStyle w:val="Normal"/>
        <w:spacing w:lineRule="auto" w:line="240"/>
        <w:ind w:left="283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Исследуемый период:_____________________________________________________</w:t>
      </w:r>
    </w:p>
    <w:p>
      <w:pPr>
        <w:pStyle w:val="Normal"/>
        <w:spacing w:lineRule="auto" w:line="240"/>
        <w:ind w:left="283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Сроки проведения мероприятия с _____ по _____</w:t>
      </w:r>
    </w:p>
    <w:p>
      <w:pPr>
        <w:pStyle w:val="Style15"/>
        <w:ind w:left="283" w:firstLine="720"/>
        <w:jc w:val="both"/>
        <w:rPr/>
      </w:pPr>
      <w:r>
        <w:rPr/>
        <w:t>Результаты мероприятия:</w:t>
      </w:r>
    </w:p>
    <w:p>
      <w:pPr>
        <w:pStyle w:val="Style15"/>
        <w:ind w:left="283" w:firstLine="720"/>
        <w:jc w:val="both"/>
        <w:rPr/>
      </w:pPr>
      <w:r>
        <w:rPr>
          <w:bCs/>
        </w:rPr>
        <w:t>1.____________________________________________________________________</w:t>
      </w:r>
    </w:p>
    <w:p>
      <w:pPr>
        <w:pStyle w:val="Style15"/>
        <w:ind w:left="283" w:firstLine="720"/>
        <w:jc w:val="both"/>
        <w:rPr/>
      </w:pPr>
      <w:r>
        <w:rPr>
          <w:bCs/>
        </w:rPr>
        <w:t>2.____________________________________________________________________</w:t>
      </w:r>
    </w:p>
    <w:p>
      <w:pPr>
        <w:pStyle w:val="Style15"/>
        <w:ind w:left="283" w:firstLine="720"/>
        <w:jc w:val="both"/>
        <w:rPr/>
      </w:pPr>
      <w:r>
        <w:rPr/>
        <w:t>Выводы:</w:t>
      </w:r>
    </w:p>
    <w:p>
      <w:pPr>
        <w:pStyle w:val="Style15"/>
        <w:ind w:left="283" w:firstLine="720"/>
        <w:jc w:val="both"/>
        <w:rPr/>
      </w:pPr>
      <w:r>
        <w:rPr>
          <w:bCs/>
        </w:rPr>
        <w:t>1.____________________________________________________________________</w:t>
      </w:r>
    </w:p>
    <w:p>
      <w:pPr>
        <w:pStyle w:val="Style15"/>
        <w:ind w:left="283" w:firstLine="720"/>
        <w:jc w:val="both"/>
        <w:rPr/>
      </w:pPr>
      <w:r>
        <w:rPr>
          <w:bCs/>
        </w:rPr>
        <w:t>2.____________________________________________________________________</w:t>
      </w:r>
    </w:p>
    <w:p>
      <w:pPr>
        <w:pStyle w:val="Style15"/>
        <w:ind w:left="283" w:firstLine="720"/>
        <w:jc w:val="both"/>
        <w:rPr/>
      </w:pPr>
      <w:r>
        <w:rPr/>
        <w:t>Предложения:</w:t>
      </w:r>
    </w:p>
    <w:p>
      <w:pPr>
        <w:pStyle w:val="Style15"/>
        <w:tabs>
          <w:tab w:val="clear" w:pos="708"/>
          <w:tab w:val="left" w:pos="900" w:leader="none"/>
        </w:tabs>
        <w:ind w:left="283" w:firstLine="720"/>
        <w:jc w:val="both"/>
        <w:rPr/>
      </w:pPr>
      <w:r>
        <w:rPr>
          <w:bCs/>
        </w:rPr>
        <w:t>1.____________________________________________________________________</w:t>
      </w:r>
    </w:p>
    <w:p>
      <w:pPr>
        <w:pStyle w:val="Style15"/>
        <w:tabs>
          <w:tab w:val="clear" w:pos="708"/>
          <w:tab w:val="left" w:pos="720" w:leader="none"/>
        </w:tabs>
        <w:ind w:left="283" w:firstLine="720"/>
        <w:jc w:val="both"/>
        <w:rPr/>
      </w:pPr>
      <w:r>
        <w:rPr>
          <w:bCs/>
        </w:rPr>
        <w:t>2.____________________________________________________________________</w:t>
      </w:r>
    </w:p>
    <w:p>
      <w:pPr>
        <w:pStyle w:val="Style19"/>
        <w:spacing w:lineRule="auto" w:line="240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Приложения:</w:t>
      </w:r>
    </w:p>
    <w:p>
      <w:pPr>
        <w:pStyle w:val="Style19"/>
        <w:spacing w:lineRule="auto" w:line="240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1.____________________________________________________________________</w:t>
      </w:r>
    </w:p>
    <w:p>
      <w:pPr>
        <w:pStyle w:val="Style19"/>
        <w:spacing w:lineRule="auto" w:line="240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2.____________________________________________________________________</w:t>
      </w:r>
    </w:p>
    <w:p>
      <w:pPr>
        <w:pStyle w:val="14"/>
        <w:rPr>
          <w:sz w:val="24"/>
          <w:szCs w:val="24"/>
        </w:rPr>
      </w:pPr>
      <w:r>
        <w:rPr>
          <w:b/>
          <w:sz w:val="24"/>
          <w:szCs w:val="24"/>
        </w:rPr>
        <w:t>Инспектор</w:t>
      </w:r>
    </w:p>
    <w:p>
      <w:pPr>
        <w:pStyle w:val="14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(ответственный за проведение                                                   (личная подпись)                (инициалы, фамилия)</w:t>
      </w:r>
    </w:p>
    <w:p>
      <w:pPr>
        <w:pStyle w:val="14"/>
        <w:rPr>
          <w:sz w:val="24"/>
          <w:szCs w:val="24"/>
        </w:rPr>
      </w:pPr>
      <w:r>
        <w:rPr>
          <w:i/>
          <w:sz w:val="24"/>
          <w:szCs w:val="24"/>
        </w:rPr>
        <w:t xml:space="preserve">экспертно-аналитического мероприятия) </w:t>
      </w:r>
      <w:r>
        <w:br w:type="page"/>
      </w:r>
    </w:p>
    <w:p>
      <w:pPr>
        <w:pStyle w:val="14"/>
        <w:jc w:val="both"/>
        <w:rPr/>
      </w:pPr>
      <w:r>
        <w:rPr>
          <w:i/>
          <w:sz w:val="24"/>
          <w:szCs w:val="24"/>
        </w:rPr>
        <w:t>Образец оформления                                                                                         Приложение № 6</w:t>
      </w:r>
    </w:p>
    <w:p>
      <w:pPr>
        <w:pStyle w:val="7"/>
        <w:rPr/>
      </w:pPr>
      <w:r>
        <w:rPr/>
        <w:t xml:space="preserve">КОНТРОЛЬНО-СЧЕТНАЯ КОМИССИЯ 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14">
                <wp:simplePos x="0" y="0"/>
                <wp:positionH relativeFrom="column">
                  <wp:posOffset>-5481320</wp:posOffset>
                </wp:positionH>
                <wp:positionV relativeFrom="paragraph">
                  <wp:posOffset>67945</wp:posOffset>
                </wp:positionV>
                <wp:extent cx="3053080" cy="1270"/>
                <wp:effectExtent l="0" t="0" r="0" b="0"/>
                <wp:wrapNone/>
                <wp:docPr id="11" name="Изображение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44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431.6pt,5.35pt" to="-191.3pt,5.35pt" ID="Изображение11" stroked="t" style="position:absolute">
                <v:stroke color="black" weight="3816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5">
                <wp:simplePos x="0" y="0"/>
                <wp:positionH relativeFrom="column">
                  <wp:posOffset>0</wp:posOffset>
                </wp:positionH>
                <wp:positionV relativeFrom="paragraph">
                  <wp:posOffset>67945</wp:posOffset>
                </wp:positionV>
                <wp:extent cx="4015740" cy="1270"/>
                <wp:effectExtent l="0" t="0" r="0" b="0"/>
                <wp:wrapNone/>
                <wp:docPr id="12" name="Изображение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508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5.35pt" to="316.1pt,5.35pt" ID="Изображение12" stroked="t" style="position:absolute">
                <v:stroke color="black" weight="57240" joinstyle="round" endcap="flat"/>
                <v:fill o:detectmouseclick="t" on="false"/>
              </v:line>
            </w:pict>
          </mc:Fallback>
        </mc:AlternateContent>
      </w:r>
    </w:p>
    <w:p>
      <w:pPr>
        <w:pStyle w:val="8"/>
        <w:jc w:val="center"/>
        <w:rPr/>
      </w:pPr>
      <w:r>
        <w:rPr/>
        <w:t>КРАСНОБОРСКОГО МУНИЦИПАЛЬНОГО ОКРУГА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16">
                <wp:simplePos x="0" y="0"/>
                <wp:positionH relativeFrom="column">
                  <wp:posOffset>-5481320</wp:posOffset>
                </wp:positionH>
                <wp:positionV relativeFrom="paragraph">
                  <wp:posOffset>67945</wp:posOffset>
                </wp:positionV>
                <wp:extent cx="3053080" cy="1270"/>
                <wp:effectExtent l="0" t="0" r="0" b="0"/>
                <wp:wrapNone/>
                <wp:docPr id="13" name="Изображение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44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431.6pt,5.35pt" to="-191.3pt,5.35pt" ID="Изображение13" stroked="t" style="position:absolute">
                <v:stroke color="black" weight="3816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7">
                <wp:simplePos x="0" y="0"/>
                <wp:positionH relativeFrom="column">
                  <wp:posOffset>0</wp:posOffset>
                </wp:positionH>
                <wp:positionV relativeFrom="paragraph">
                  <wp:posOffset>89535</wp:posOffset>
                </wp:positionV>
                <wp:extent cx="4015740" cy="1270"/>
                <wp:effectExtent l="0" t="0" r="0" b="0"/>
                <wp:wrapNone/>
                <wp:docPr id="14" name="Изображение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508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7.05pt" to="316.1pt,7.05pt" ID="Изображение14" stroked="t" style="position:absolute">
                <v:stroke color="black" weight="5724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tabs>
          <w:tab w:val="clear" w:pos="708"/>
          <w:tab w:val="left" w:pos="5670" w:leader="none"/>
        </w:tabs>
        <w:spacing w:lineRule="auto" w:line="240"/>
        <w:jc w:val="center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165430, Архангельская обл., с. Красноборск, ул. Гагарина, д.7а, 5.тел.2-13-45</w:t>
      </w:r>
    </w:p>
    <w:p>
      <w:pPr>
        <w:pStyle w:val="Normal"/>
        <w:shd w:val="clear" w:color="auto" w:fill="FFFFFF"/>
        <w:spacing w:lineRule="auto" w:line="240" w:beforeAutospacing="1" w:after="200"/>
        <w:ind w:left="283" w:right="-346" w:hanging="0"/>
        <w:rPr>
          <w:rFonts w:ascii="Times New Roman" w:hAnsi="Times New Roman" w:cs="Times New Roman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-337820</wp:posOffset>
                </wp:positionH>
                <wp:positionV relativeFrom="paragraph">
                  <wp:posOffset>61595</wp:posOffset>
                </wp:positionV>
                <wp:extent cx="4550410" cy="1270"/>
                <wp:effectExtent l="0" t="0" r="0" b="0"/>
                <wp:wrapNone/>
                <wp:docPr id="15" name="Изображение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9680" cy="0"/>
                        </a:xfrm>
                        <a:prstGeom prst="line">
                          <a:avLst/>
                        </a:prstGeom>
                        <a:ln w="507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6.6pt,4.85pt" to="331.6pt,4.85pt" ID="Изображение15" stroked="t" style="position:absolute">
                <v:stroke color="black" weight="50760" joinstyle="round" endcap="flat"/>
                <v:fill o:detectmouseclick="t" on="false"/>
              </v:line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</w:rPr>
        <w:t>__________________________№____________________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№____________________________________________</w:t>
      </w:r>
    </w:p>
    <w:p>
      <w:pPr>
        <w:pStyle w:val="Style24"/>
        <w:ind w:left="6020" w:hanging="0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Руководителю объекта экспертно-аналитического мероприятия</w:t>
      </w:r>
    </w:p>
    <w:p>
      <w:pPr>
        <w:pStyle w:val="Style24"/>
        <w:ind w:left="6020" w:hanging="0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инициалы, фамилия, адрес</w:t>
      </w:r>
    </w:p>
    <w:p>
      <w:pPr>
        <w:pStyle w:val="Normal"/>
        <w:spacing w:lineRule="auto" w:line="240"/>
        <w:ind w:left="284" w:right="-28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left="284" w:right="-28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25"/>
        <w:ind w:left="0" w:right="-284" w:firstLine="720"/>
        <w:rPr>
          <w:sz w:val="24"/>
          <w:szCs w:val="24"/>
        </w:rPr>
      </w:pPr>
      <w:r>
        <w:rPr>
          <w:sz w:val="24"/>
          <w:szCs w:val="24"/>
        </w:rPr>
        <w:t xml:space="preserve">Уважаемый </w:t>
      </w:r>
      <w:r>
        <w:rPr>
          <w:i/>
          <w:sz w:val="24"/>
          <w:szCs w:val="24"/>
        </w:rPr>
        <w:t>имя отчество</w:t>
      </w:r>
      <w:r>
        <w:rPr>
          <w:sz w:val="24"/>
          <w:szCs w:val="24"/>
        </w:rPr>
        <w:t>!</w:t>
      </w:r>
    </w:p>
    <w:p>
      <w:pPr>
        <w:pStyle w:val="Style25"/>
        <w:ind w:left="0" w:right="-284" w:firstLine="72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5"/>
        <w:ind w:left="0" w:right="-284" w:firstLine="72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/>
        <w:ind w:left="283" w:right="-62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счетная</w:t>
      </w:r>
      <w:r>
        <w:rPr>
          <w:rFonts w:cs="Times New Roman" w:ascii="Times New Roman" w:hAnsi="Times New Roman"/>
          <w:sz w:val="24"/>
          <w:szCs w:val="24"/>
        </w:rPr>
        <w:t xml:space="preserve"> комиссия Красноборского муниципального округа направляет отчет о результатах экспертно-аналитического мероприятия « __________________________________________________________________________»,</w:t>
      </w:r>
    </w:p>
    <w:p>
      <w:pPr>
        <w:pStyle w:val="Normal"/>
        <w:spacing w:lineRule="auto" w:line="240"/>
        <w:ind w:left="283" w:right="-62" w:hanging="0"/>
        <w:jc w:val="center"/>
        <w:rPr/>
      </w:pPr>
      <w:r>
        <w:rPr>
          <w:rFonts w:cs="Times New Roman" w:ascii="Times New Roman" w:hAnsi="Times New Roman"/>
          <w:i/>
          <w:spacing w:val="-2"/>
          <w:sz w:val="24"/>
          <w:szCs w:val="24"/>
        </w:rPr>
        <w:t xml:space="preserve">(наименование мероприятия в соответствии с планом работы Контрольно- </w:t>
      </w:r>
      <w:r>
        <w:rPr>
          <w:rFonts w:eastAsia="Calibri" w:cs="Times New Roman" w:ascii="Times New Roman" w:hAnsi="Times New Roman"/>
          <w:b w:val="false"/>
          <w:bCs/>
          <w:i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i/>
          <w:spacing w:val="-2"/>
          <w:sz w:val="24"/>
          <w:szCs w:val="24"/>
        </w:rPr>
        <w:t xml:space="preserve"> комиссии)</w:t>
      </w:r>
    </w:p>
    <w:p>
      <w:pPr>
        <w:pStyle w:val="Normal"/>
        <w:spacing w:lineRule="auto" w:line="240"/>
        <w:ind w:left="283" w:right="-62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проведенного в соответствии с планом работы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 на 20___ год.</w:t>
      </w:r>
    </w:p>
    <w:p>
      <w:pPr>
        <w:pStyle w:val="Normal"/>
        <w:widowControl/>
        <w:bidi w:val="0"/>
        <w:spacing w:lineRule="auto" w:line="240" w:before="0" w:after="200"/>
        <w:ind w:left="-113" w:right="-57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Отчет о результатах экспертно-аналитического мероприятия </w:t>
      </w:r>
      <w:r>
        <w:rPr>
          <w:rFonts w:cs="Times New Roman" w:ascii="Times New Roman" w:hAnsi="Times New Roman"/>
          <w:bCs/>
          <w:sz w:val="24"/>
          <w:szCs w:val="24"/>
        </w:rPr>
        <w:t xml:space="preserve">утвержден от «_» __20_ г.№ __ </w:t>
      </w:r>
    </w:p>
    <w:p>
      <w:pPr>
        <w:pStyle w:val="Normal"/>
        <w:spacing w:lineRule="auto" w:line="240"/>
        <w:ind w:left="283" w:right="-62" w:firstLine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8879" w:type="dxa"/>
        <w:jc w:val="left"/>
        <w:tblInd w:w="1021" w:type="dxa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790"/>
        <w:gridCol w:w="7088"/>
      </w:tblGrid>
      <w:tr>
        <w:trPr>
          <w:cantSplit w:val="true"/>
        </w:trPr>
        <w:tc>
          <w:tcPr>
            <w:tcW w:w="1790" w:type="dxa"/>
            <w:tcBorders/>
            <w:shd w:fill="auto" w:val="clear"/>
          </w:tcPr>
          <w:p>
            <w:pPr>
              <w:pStyle w:val="14"/>
              <w:ind w:left="283" w:right="-6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Приложение:</w:t>
            </w:r>
          </w:p>
        </w:tc>
        <w:tc>
          <w:tcPr>
            <w:tcW w:w="7088" w:type="dxa"/>
            <w:tcBorders/>
            <w:shd w:fill="auto" w:val="clear"/>
          </w:tcPr>
          <w:p>
            <w:pPr>
              <w:pStyle w:val="14"/>
              <w:ind w:left="283" w:right="540" w:hanging="0"/>
              <w:jc w:val="both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результатах экспертно-аналитического мероприятия на __ л. в 1 экз.</w:t>
            </w:r>
          </w:p>
        </w:tc>
      </w:tr>
    </w:tbl>
    <w:p>
      <w:pPr>
        <w:pStyle w:val="Normal"/>
        <w:spacing w:lineRule="auto" w:line="240"/>
        <w:ind w:left="283" w:right="-62" w:firstLine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left="283" w:right="-62" w:firstLine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left="283" w:right="-62" w:firstLine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23"/>
        <w:ind w:left="283" w:right="-62" w:hanging="0"/>
        <w:jc w:val="both"/>
        <w:rPr/>
      </w:pPr>
      <w:r>
        <w:rPr>
          <w:b/>
          <w:sz w:val="24"/>
          <w:szCs w:val="24"/>
        </w:rPr>
        <w:t>Председатель</w:t>
      </w:r>
    </w:p>
    <w:p>
      <w:pPr>
        <w:pStyle w:val="Style23"/>
        <w:ind w:left="283" w:right="-62" w:hanging="0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</w:t>
      </w:r>
      <w:r>
        <w:rPr>
          <w:i/>
          <w:sz w:val="24"/>
          <w:szCs w:val="24"/>
        </w:rPr>
        <w:t>(личная подпись)                                             (инициалы, фамилия)</w:t>
      </w:r>
      <w:r>
        <w:br w:type="page"/>
      </w:r>
    </w:p>
    <w:p>
      <w:pPr>
        <w:pStyle w:val="Normal"/>
        <w:spacing w:lineRule="auto" w:line="240"/>
        <w:ind w:left="283" w:right="-284" w:hanging="0"/>
        <w:jc w:val="both"/>
        <w:rPr/>
      </w:pPr>
      <w:r>
        <w:rPr>
          <w:rFonts w:cs="Times New Roman" w:ascii="Times New Roman" w:hAnsi="Times New Roman"/>
          <w:i/>
          <w:sz w:val="24"/>
          <w:szCs w:val="24"/>
        </w:rPr>
        <w:t>Образец оформления                                                                                         Приложение № 7</w:t>
      </w:r>
    </w:p>
    <w:p>
      <w:pPr>
        <w:pStyle w:val="7"/>
        <w:rPr/>
      </w:pPr>
      <w:r>
        <w:rPr/>
        <w:t xml:space="preserve">КОНТРОЛЬНО-СЧЕТНАЯ  КОМИССИЯ 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18">
                <wp:simplePos x="0" y="0"/>
                <wp:positionH relativeFrom="column">
                  <wp:posOffset>-5481320</wp:posOffset>
                </wp:positionH>
                <wp:positionV relativeFrom="paragraph">
                  <wp:posOffset>67945</wp:posOffset>
                </wp:positionV>
                <wp:extent cx="3053080" cy="1270"/>
                <wp:effectExtent l="0" t="0" r="0" b="0"/>
                <wp:wrapNone/>
                <wp:docPr id="16" name="Изображение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44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431.6pt,5.35pt" to="-191.3pt,5.35pt" ID="Изображение16" stroked="t" style="position:absolute">
                <v:stroke color="black" weight="3816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9">
                <wp:simplePos x="0" y="0"/>
                <wp:positionH relativeFrom="column">
                  <wp:posOffset>0</wp:posOffset>
                </wp:positionH>
                <wp:positionV relativeFrom="paragraph">
                  <wp:posOffset>67945</wp:posOffset>
                </wp:positionV>
                <wp:extent cx="4015740" cy="1270"/>
                <wp:effectExtent l="0" t="0" r="0" b="0"/>
                <wp:wrapNone/>
                <wp:docPr id="17" name="Изображение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508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5.35pt" to="316.1pt,5.35pt" ID="Изображение17" stroked="t" style="position:absolute">
                <v:stroke color="black" weight="57240" joinstyle="round" endcap="flat"/>
                <v:fill o:detectmouseclick="t" on="false"/>
              </v:line>
            </w:pict>
          </mc:Fallback>
        </mc:AlternateContent>
      </w:r>
    </w:p>
    <w:p>
      <w:pPr>
        <w:pStyle w:val="8"/>
        <w:jc w:val="center"/>
        <w:rPr/>
      </w:pPr>
      <w:r>
        <w:rPr/>
        <w:t>КРАСНОБОРСКОГО МУНИЦИПАЛЬНОГО ОКРУГА</w:t>
      </w:r>
    </w:p>
    <w:p>
      <w:pPr>
        <w:pStyle w:val="Normal"/>
        <w:tabs>
          <w:tab w:val="clear" w:pos="708"/>
          <w:tab w:val="left" w:pos="5670" w:leader="none"/>
        </w:tabs>
        <w:spacing w:lineRule="auto" w:line="24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20">
                <wp:simplePos x="0" y="0"/>
                <wp:positionH relativeFrom="column">
                  <wp:posOffset>-5481320</wp:posOffset>
                </wp:positionH>
                <wp:positionV relativeFrom="paragraph">
                  <wp:posOffset>67945</wp:posOffset>
                </wp:positionV>
                <wp:extent cx="3053080" cy="1270"/>
                <wp:effectExtent l="0" t="0" r="0" b="0"/>
                <wp:wrapNone/>
                <wp:docPr id="18" name="Изображение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44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431.6pt,5.35pt" to="-191.3pt,5.35pt" ID="Изображение18" stroked="t" style="position:absolute">
                <v:stroke color="black" weight="3816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1">
                <wp:simplePos x="0" y="0"/>
                <wp:positionH relativeFrom="column">
                  <wp:posOffset>0</wp:posOffset>
                </wp:positionH>
                <wp:positionV relativeFrom="paragraph">
                  <wp:posOffset>89535</wp:posOffset>
                </wp:positionV>
                <wp:extent cx="4015740" cy="1270"/>
                <wp:effectExtent l="0" t="0" r="0" b="0"/>
                <wp:wrapNone/>
                <wp:docPr id="19" name="Изображение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508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7.05pt" to="316.1pt,7.05pt" ID="Изображение19" stroked="t" style="position:absolute">
                <v:stroke color="black" weight="5724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tabs>
          <w:tab w:val="clear" w:pos="708"/>
          <w:tab w:val="left" w:pos="5670" w:leader="none"/>
        </w:tabs>
        <w:spacing w:lineRule="auto" w:line="2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165430, Архангельская обл., с. Красноборск, ул. Гагарина, д.7а, 5.тел.2-10-51</w:t>
      </w:r>
    </w:p>
    <w:p>
      <w:pPr>
        <w:pStyle w:val="Normal"/>
        <w:shd w:val="clear" w:color="auto" w:fill="FFFFFF"/>
        <w:spacing w:lineRule="auto" w:line="240" w:beforeAutospacing="1" w:after="200"/>
        <w:ind w:left="283" w:right="-346" w:hanging="0"/>
        <w:rPr>
          <w:rFonts w:ascii="Times New Roman" w:hAnsi="Times New Roman" w:cs="Times New Roman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-337820</wp:posOffset>
                </wp:positionH>
                <wp:positionV relativeFrom="paragraph">
                  <wp:posOffset>37465</wp:posOffset>
                </wp:positionV>
                <wp:extent cx="4550410" cy="1270"/>
                <wp:effectExtent l="0" t="0" r="0" b="0"/>
                <wp:wrapNone/>
                <wp:docPr id="20" name="Изображение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9680" cy="0"/>
                        </a:xfrm>
                        <a:prstGeom prst="line">
                          <a:avLst/>
                        </a:prstGeom>
                        <a:ln w="507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6.6pt,2.95pt" to="331.6pt,2.95pt" ID="Изображение20" stroked="t" style="position:absolute">
                <v:stroke color="black" weight="50760" joinstyle="round" endcap="flat"/>
                <v:fill o:detectmouseclick="t" on="false"/>
              </v:line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</w:rPr>
        <w:t>__________________________№____________________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№____________________________________________</w:t>
      </w:r>
    </w:p>
    <w:p>
      <w:pPr>
        <w:pStyle w:val="Style24"/>
        <w:ind w:left="6020" w:hanging="0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Руководителю объекта экспертно-аналитического мероприятия</w:t>
      </w:r>
    </w:p>
    <w:p>
      <w:pPr>
        <w:pStyle w:val="Style24"/>
        <w:ind w:left="6020" w:hanging="0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>инициалы, фамилия, адрес</w:t>
      </w:r>
    </w:p>
    <w:p>
      <w:pPr>
        <w:pStyle w:val="Normal"/>
        <w:spacing w:lineRule="auto" w:line="240"/>
        <w:ind w:left="283" w:right="-284" w:firstLine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left="283" w:right="-284" w:firstLine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25"/>
        <w:ind w:left="0" w:right="-62" w:firstLine="720"/>
        <w:rPr>
          <w:sz w:val="24"/>
          <w:szCs w:val="24"/>
        </w:rPr>
      </w:pPr>
      <w:r>
        <w:rPr>
          <w:sz w:val="24"/>
          <w:szCs w:val="24"/>
        </w:rPr>
        <w:t xml:space="preserve">Уважаемый </w:t>
      </w:r>
      <w:r>
        <w:rPr>
          <w:i/>
          <w:sz w:val="24"/>
          <w:szCs w:val="24"/>
        </w:rPr>
        <w:t>имя отчество</w:t>
      </w:r>
      <w:r>
        <w:rPr>
          <w:sz w:val="24"/>
          <w:szCs w:val="24"/>
        </w:rPr>
        <w:t>!</w:t>
      </w:r>
    </w:p>
    <w:p>
      <w:pPr>
        <w:pStyle w:val="Normal"/>
        <w:spacing w:lineRule="auto" w:line="240"/>
        <w:ind w:left="283" w:right="-62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 Планом работы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sz w:val="24"/>
          <w:szCs w:val="24"/>
        </w:rPr>
        <w:t xml:space="preserve"> комиссии на 20__ год проведено экспертно-аналитическое мероприятие «___________________________».</w:t>
      </w:r>
    </w:p>
    <w:p>
      <w:pPr>
        <w:pStyle w:val="Normal"/>
        <w:spacing w:lineRule="auto" w:line="240" w:before="120" w:after="200"/>
        <w:ind w:left="283" w:right="-62" w:firstLine="72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В ходе экспертно-аналитического мероприятия установлено следующее ________________________________________________________________________</w:t>
      </w:r>
    </w:p>
    <w:p>
      <w:pPr>
        <w:pStyle w:val="Normal"/>
        <w:spacing w:lineRule="auto" w:line="240"/>
        <w:ind w:left="283" w:right="-62" w:firstLine="720"/>
        <w:jc w:val="both"/>
        <w:rPr/>
      </w:pPr>
      <w:r>
        <w:rPr>
          <w:rFonts w:cs="Times New Roman" w:ascii="Times New Roman" w:hAnsi="Times New Roman"/>
          <w:bCs/>
          <w:sz w:val="24"/>
          <w:szCs w:val="24"/>
        </w:rPr>
        <w:t xml:space="preserve">Председателем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счетной</w:t>
      </w:r>
      <w:r>
        <w:rPr>
          <w:rFonts w:cs="Times New Roman" w:ascii="Times New Roman" w:hAnsi="Times New Roman"/>
          <w:bCs/>
          <w:sz w:val="24"/>
          <w:szCs w:val="24"/>
        </w:rPr>
        <w:t xml:space="preserve"> комиссии (распоряжение от «__» _____ 20__ г. №__) утвержден отчет о результатах экспертно-аналитического мероприятия.</w:t>
      </w:r>
    </w:p>
    <w:p>
      <w:pPr>
        <w:pStyle w:val="Normal"/>
        <w:spacing w:lineRule="auto" w:line="240"/>
        <w:ind w:left="283" w:right="-62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Настоящее письмо </w:t>
      </w:r>
      <w:r>
        <w:rPr>
          <w:rFonts w:cs="Times New Roman" w:ascii="Times New Roman" w:hAnsi="Times New Roman"/>
          <w:sz w:val="24"/>
          <w:szCs w:val="24"/>
        </w:rPr>
        <w:t>направляется в соответствии с принятым решением.</w:t>
      </w:r>
    </w:p>
    <w:p>
      <w:pPr>
        <w:pStyle w:val="Normal"/>
        <w:spacing w:lineRule="auto" w:line="240"/>
        <w:ind w:left="283" w:right="-62" w:firstLine="720"/>
        <w:jc w:val="both"/>
        <w:rPr/>
      </w:pPr>
      <w:r>
        <w:rPr>
          <w:rFonts w:cs="Times New Roman" w:ascii="Times New Roman" w:hAnsi="Times New Roman"/>
          <w:bCs/>
          <w:sz w:val="24"/>
          <w:szCs w:val="24"/>
        </w:rPr>
        <w:t xml:space="preserve">О результатах рассмотрения письма просьба проинформировать Контрольно- </w:t>
      </w:r>
      <w:r>
        <w:rPr>
          <w:rFonts w:eastAsia="Calibri" w:cs="Times New Roman" w:ascii="Times New Roman" w:hAnsi="Times New Roman"/>
          <w:b w:val="false"/>
          <w:bCs/>
          <w:spacing w:val="-1"/>
          <w:sz w:val="24"/>
          <w:szCs w:val="24"/>
        </w:rPr>
        <w:t>счетную</w:t>
      </w:r>
      <w:r>
        <w:rPr>
          <w:rFonts w:cs="Times New Roman" w:ascii="Times New Roman" w:hAnsi="Times New Roman"/>
          <w:bCs/>
          <w:sz w:val="24"/>
          <w:szCs w:val="24"/>
        </w:rPr>
        <w:t xml:space="preserve"> комиссию Красноборского муниципального округа </w:t>
      </w:r>
      <w:r>
        <w:rPr>
          <w:rFonts w:cs="Times New Roman" w:ascii="Times New Roman" w:hAnsi="Times New Roman"/>
          <w:bCs/>
          <w:i/>
          <w:sz w:val="24"/>
          <w:szCs w:val="24"/>
        </w:rPr>
        <w:t>(</w:t>
      </w:r>
      <w:r>
        <w:rPr>
          <w:rFonts w:cs="Times New Roman" w:ascii="Times New Roman" w:hAnsi="Times New Roman"/>
          <w:i/>
          <w:sz w:val="24"/>
          <w:szCs w:val="24"/>
        </w:rPr>
        <w:t>при соответствующем решении )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/>
        <w:ind w:left="283" w:right="-62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tbl>
      <w:tblPr>
        <w:tblW w:w="8899" w:type="dxa"/>
        <w:jc w:val="left"/>
        <w:tblInd w:w="720" w:type="dxa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437"/>
        <w:gridCol w:w="7461"/>
      </w:tblGrid>
      <w:tr>
        <w:trPr>
          <w:cantSplit w:val="true"/>
        </w:trPr>
        <w:tc>
          <w:tcPr>
            <w:tcW w:w="1437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40" w:before="0" w:after="200"/>
              <w:ind w:left="113" w:right="-57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Приложение:</w:t>
            </w:r>
          </w:p>
        </w:tc>
        <w:tc>
          <w:tcPr>
            <w:tcW w:w="7461" w:type="dxa"/>
            <w:tcBorders/>
            <w:shd w:fill="auto" w:val="clear"/>
          </w:tcPr>
          <w:p>
            <w:pPr>
              <w:pStyle w:val="14"/>
              <w:ind w:left="283" w:right="259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Отчет о результатах экспертно-аналитического мероприятия </w:t>
            </w:r>
            <w:r>
              <w:rPr>
                <w:i/>
                <w:sz w:val="24"/>
                <w:szCs w:val="24"/>
              </w:rPr>
              <w:t>(при соответствующем решении Коллегии)</w:t>
            </w:r>
            <w:r>
              <w:rPr>
                <w:sz w:val="24"/>
                <w:szCs w:val="24"/>
              </w:rPr>
              <w:t xml:space="preserve"> на _ л. в 1 экз.</w:t>
            </w:r>
          </w:p>
        </w:tc>
      </w:tr>
    </w:tbl>
    <w:p>
      <w:pPr>
        <w:pStyle w:val="Normal"/>
        <w:spacing w:lineRule="auto" w:line="240"/>
        <w:ind w:left="283" w:right="-62" w:firstLine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left="283" w:right="-62" w:firstLine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left="283" w:right="-62" w:firstLine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23"/>
        <w:ind w:left="283" w:right="-62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Председатель</w:t>
      </w:r>
    </w:p>
    <w:p>
      <w:pPr>
        <w:pStyle w:val="Style23"/>
        <w:ind w:left="283" w:right="-62" w:hanging="0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</w:t>
      </w:r>
      <w:r>
        <w:rPr>
          <w:i/>
          <w:sz w:val="24"/>
          <w:szCs w:val="24"/>
        </w:rPr>
        <w:t>(личная подпись)                                                      (инициалы, фамилия)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5"/>
      <w:footerReference w:type="default" r:id="rId6"/>
      <w:type w:val="nextPage"/>
      <w:pgSz w:w="11906" w:h="16838"/>
      <w:pgMar w:left="1701" w:right="850" w:header="708" w:top="1134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tabs>
        <w:tab w:val="center" w:pos="4677" w:leader="none"/>
        <w:tab w:val="right" w:pos="9355" w:leader="none"/>
      </w:tabs>
      <w:spacing w:before="0" w:after="20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tabs>
        <w:tab w:val="center" w:pos="4677" w:leader="none"/>
        <w:tab w:val="right" w:pos="9355" w:leader="none"/>
      </w:tabs>
      <w:spacing w:before="0" w:after="20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tabs>
        <w:tab w:val="center" w:pos="4677" w:leader="none"/>
        <w:tab w:val="right" w:pos="9355" w:leader="none"/>
      </w:tabs>
      <w:spacing w:before="0" w:after="20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tabs>
        <w:tab w:val="center" w:pos="4677" w:leader="none"/>
        <w:tab w:val="right" w:pos="9355" w:leader="none"/>
      </w:tabs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tabs>
        <w:tab w:val="center" w:pos="4677" w:leader="none"/>
        <w:tab w:val="right" w:pos="9355" w:leader="none"/>
      </w:tabs>
      <w:spacing w:before="0" w:after="20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Body Text Indent 2" w:uiPriority="0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9078a9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b/>
      <w:szCs w:val="20"/>
    </w:rPr>
  </w:style>
  <w:style w:type="paragraph" w:styleId="2">
    <w:name w:val="Heading 2"/>
    <w:basedOn w:val="Normal"/>
    <w:next w:val="Normal"/>
    <w:link w:val="20"/>
    <w:qFormat/>
    <w:rsid w:val="009078a9"/>
    <w:pPr>
      <w:keepNext w:val="true"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link w:val="30"/>
    <w:qFormat/>
    <w:rsid w:val="009078a9"/>
    <w:pPr>
      <w:spacing w:lineRule="auto" w:line="240" w:before="0" w:after="0"/>
      <w:jc w:val="center"/>
      <w:outlineLvl w:val="2"/>
    </w:pPr>
    <w:rPr>
      <w:rFonts w:ascii="Times New Roman" w:hAnsi="Times New Roman" w:eastAsia="Times New Roman" w:cs="Times New Roman"/>
      <w:b/>
      <w:sz w:val="28"/>
      <w:szCs w:val="28"/>
    </w:rPr>
  </w:style>
  <w:style w:type="paragraph" w:styleId="7">
    <w:name w:val="Heading 7"/>
    <w:basedOn w:val="Normal"/>
    <w:next w:val="Normal"/>
    <w:link w:val="70"/>
    <w:qFormat/>
    <w:rsid w:val="009078a9"/>
    <w:pPr>
      <w:spacing w:lineRule="auto" w:line="240" w:before="240" w:after="60"/>
      <w:outlineLvl w:val="6"/>
    </w:pPr>
    <w:rPr>
      <w:rFonts w:ascii="Times New Roman" w:hAnsi="Times New Roman" w:eastAsia="Times New Roman" w:cs="Times New Roman"/>
      <w:sz w:val="24"/>
      <w:szCs w:val="24"/>
    </w:rPr>
  </w:style>
  <w:style w:type="paragraph" w:styleId="8">
    <w:name w:val="Heading 8"/>
    <w:basedOn w:val="Normal"/>
    <w:next w:val="Normal"/>
    <w:link w:val="80"/>
    <w:qFormat/>
    <w:rsid w:val="009078a9"/>
    <w:pPr>
      <w:spacing w:lineRule="auto" w:line="240" w:before="240" w:after="60"/>
      <w:outlineLvl w:val="7"/>
    </w:pPr>
    <w:rPr>
      <w:rFonts w:ascii="Times New Roman" w:hAnsi="Times New Roman" w:eastAsia="Times New Roman" w:cs="Times New Roman"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9078a9"/>
    <w:rPr>
      <w:rFonts w:ascii="Times New Roman" w:hAnsi="Times New Roman" w:eastAsia="Times New Roman" w:cs="Times New Roman"/>
      <w:b/>
      <w:szCs w:val="20"/>
    </w:rPr>
  </w:style>
  <w:style w:type="character" w:styleId="21" w:customStyle="1">
    <w:name w:val="Заголовок 2 Знак"/>
    <w:basedOn w:val="DefaultParagraphFont"/>
    <w:link w:val="2"/>
    <w:qFormat/>
    <w:rsid w:val="009078a9"/>
    <w:rPr>
      <w:rFonts w:ascii="Arial" w:hAnsi="Arial" w:eastAsia="Times New Roman" w:cs="Arial"/>
      <w:b/>
      <w:bCs/>
      <w:i/>
      <w:iCs/>
      <w:sz w:val="28"/>
      <w:szCs w:val="28"/>
    </w:rPr>
  </w:style>
  <w:style w:type="character" w:styleId="31" w:customStyle="1">
    <w:name w:val="Заголовок 3 Знак"/>
    <w:basedOn w:val="DefaultParagraphFont"/>
    <w:link w:val="3"/>
    <w:qFormat/>
    <w:rsid w:val="009078a9"/>
    <w:rPr>
      <w:rFonts w:ascii="Times New Roman" w:hAnsi="Times New Roman" w:eastAsia="Times New Roman" w:cs="Times New Roman"/>
      <w:b/>
      <w:sz w:val="28"/>
      <w:szCs w:val="28"/>
    </w:rPr>
  </w:style>
  <w:style w:type="character" w:styleId="71" w:customStyle="1">
    <w:name w:val="Заголовок 7 Знак"/>
    <w:basedOn w:val="DefaultParagraphFont"/>
    <w:link w:val="7"/>
    <w:qFormat/>
    <w:rsid w:val="009078a9"/>
    <w:rPr>
      <w:rFonts w:ascii="Times New Roman" w:hAnsi="Times New Roman" w:eastAsia="Times New Roman" w:cs="Times New Roman"/>
      <w:sz w:val="24"/>
      <w:szCs w:val="24"/>
    </w:rPr>
  </w:style>
  <w:style w:type="character" w:styleId="81" w:customStyle="1">
    <w:name w:val="Заголовок 8 Знак"/>
    <w:basedOn w:val="DefaultParagraphFont"/>
    <w:link w:val="8"/>
    <w:qFormat/>
    <w:rsid w:val="009078a9"/>
    <w:rPr>
      <w:rFonts w:ascii="Times New Roman" w:hAnsi="Times New Roman" w:eastAsia="Times New Roman" w:cs="Times New Roman"/>
      <w:i/>
      <w:iCs/>
      <w:sz w:val="24"/>
      <w:szCs w:val="24"/>
    </w:rPr>
  </w:style>
  <w:style w:type="character" w:styleId="32" w:customStyle="1">
    <w:name w:val="Основной текст с отступом 3 Знак"/>
    <w:basedOn w:val="DefaultParagraphFont"/>
    <w:link w:val="31"/>
    <w:qFormat/>
    <w:rsid w:val="009078a9"/>
    <w:rPr>
      <w:rFonts w:ascii="Times New Roman" w:hAnsi="Times New Roman" w:eastAsia="Calibri" w:cs="Times New Roman"/>
      <w:sz w:val="16"/>
      <w:szCs w:val="16"/>
    </w:rPr>
  </w:style>
  <w:style w:type="character" w:styleId="Style9" w:customStyle="1">
    <w:name w:val="Основной текст с отступом Знак"/>
    <w:basedOn w:val="DefaultParagraphFont"/>
    <w:link w:val="a3"/>
    <w:semiHidden/>
    <w:qFormat/>
    <w:rsid w:val="009078a9"/>
    <w:rPr>
      <w:rFonts w:ascii="Calibri" w:hAnsi="Calibri" w:eastAsia="Calibri" w:cs="Times New Roman"/>
      <w:lang w:eastAsia="en-US"/>
    </w:rPr>
  </w:style>
  <w:style w:type="character" w:styleId="Style10" w:customStyle="1">
    <w:name w:val="Верхний колонтитул Знак"/>
    <w:basedOn w:val="DefaultParagraphFont"/>
    <w:link w:val="a5"/>
    <w:qFormat/>
    <w:rsid w:val="009078a9"/>
    <w:rPr>
      <w:rFonts w:ascii="Calibri" w:hAnsi="Calibri" w:eastAsia="Calibri" w:cs="Times New Roman"/>
      <w:lang w:eastAsia="en-US"/>
    </w:rPr>
  </w:style>
  <w:style w:type="character" w:styleId="Style11" w:customStyle="1">
    <w:name w:val="Нижний колонтитул Знак"/>
    <w:basedOn w:val="DefaultParagraphFont"/>
    <w:link w:val="a7"/>
    <w:qFormat/>
    <w:rsid w:val="009078a9"/>
    <w:rPr>
      <w:rFonts w:ascii="Calibri" w:hAnsi="Calibri" w:eastAsia="Calibri" w:cs="Times New Roman"/>
      <w:lang w:eastAsia="en-US"/>
    </w:rPr>
  </w:style>
  <w:style w:type="character" w:styleId="22" w:customStyle="1">
    <w:name w:val="Основной текст с отступом 2 Знак"/>
    <w:basedOn w:val="DefaultParagraphFont"/>
    <w:link w:val="21"/>
    <w:qFormat/>
    <w:rsid w:val="009078a9"/>
    <w:rPr>
      <w:rFonts w:ascii="Times New Roman" w:hAnsi="Times New Roman" w:eastAsia="Times New Roman" w:cs="Times New Roman"/>
      <w:sz w:val="24"/>
      <w:szCs w:val="24"/>
    </w:rPr>
  </w:style>
  <w:style w:type="character" w:styleId="Style12" w:customStyle="1">
    <w:name w:val="Основной текст Знак"/>
    <w:basedOn w:val="DefaultParagraphFont"/>
    <w:link w:val="a9"/>
    <w:uiPriority w:val="99"/>
    <w:semiHidden/>
    <w:qFormat/>
    <w:rsid w:val="009078a9"/>
    <w:rPr/>
  </w:style>
  <w:style w:type="character" w:styleId="12" w:customStyle="1">
    <w:name w:val="Основной текст Знак1"/>
    <w:basedOn w:val="DefaultParagraphFont"/>
    <w:link w:val="a9"/>
    <w:qFormat/>
    <w:rsid w:val="009078a9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9078a9"/>
    <w:rPr/>
  </w:style>
  <w:style w:type="character" w:styleId="Style13" w:customStyle="1">
    <w:name w:val="Название Знак"/>
    <w:basedOn w:val="DefaultParagraphFont"/>
    <w:link w:val="ac"/>
    <w:qFormat/>
    <w:rsid w:val="009078a9"/>
    <w:rPr>
      <w:rFonts w:ascii="Times New Roman" w:hAnsi="Times New Roman" w:eastAsia="Times New Roman" w:cs="Times New Roman"/>
      <w:sz w:val="28"/>
      <w:szCs w:val="20"/>
    </w:rPr>
  </w:style>
  <w:style w:type="character" w:styleId="ListLabel1">
    <w:name w:val="ListLabel 1"/>
    <w:qFormat/>
    <w:rPr>
      <w:rFonts w:ascii="Times New Roman" w:hAnsi="Times New Roman" w:cs="Symbol"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Wingdings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ascii="Times New Roman" w:hAnsi="Times New Roman" w:cs="Symbol"/>
      <w:sz w:val="24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ascii="Times New Roman" w:hAnsi="Times New Roman" w:cs="Symbol"/>
      <w:sz w:val="24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ascii="Times New Roman" w:hAnsi="Times New Roman" w:cs="Symbol"/>
      <w:sz w:val="24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ascii="Times New Roman" w:hAnsi="Times New Roman" w:cs="Symbol"/>
      <w:sz w:val="24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ascii="Times New Roman" w:hAnsi="Times New Roman" w:cs="Symbol"/>
      <w:sz w:val="24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ascii="Times New Roman" w:hAnsi="Times New Roman" w:cs="Symbol"/>
      <w:sz w:val="24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link w:val="12"/>
    <w:rsid w:val="009078a9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13" w:customStyle="1">
    <w:name w:val="Знак1"/>
    <w:basedOn w:val="Normal"/>
    <w:qFormat/>
    <w:rsid w:val="009078a9"/>
    <w:pPr>
      <w:spacing w:lineRule="exact" w:line="240" w:before="0" w:after="160"/>
      <w:jc w:val="both"/>
    </w:pPr>
    <w:rPr>
      <w:rFonts w:ascii="Verdana" w:hAnsi="Verdana" w:eastAsia="Times New Roman" w:cs="Verdana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32"/>
    <w:qFormat/>
    <w:rsid w:val="009078a9"/>
    <w:pPr>
      <w:spacing w:lineRule="auto" w:line="240" w:before="0" w:after="120"/>
      <w:ind w:left="283" w:hanging="0"/>
    </w:pPr>
    <w:rPr>
      <w:rFonts w:ascii="Times New Roman" w:hAnsi="Times New Roman" w:eastAsia="Calibri" w:cs="Times New Roman"/>
      <w:sz w:val="16"/>
      <w:szCs w:val="16"/>
    </w:rPr>
  </w:style>
  <w:style w:type="paragraph" w:styleId="Style19">
    <w:name w:val="Body Text Indent"/>
    <w:basedOn w:val="Normal"/>
    <w:link w:val="a4"/>
    <w:semiHidden/>
    <w:unhideWhenUsed/>
    <w:rsid w:val="009078a9"/>
    <w:pPr>
      <w:spacing w:before="0" w:after="120"/>
      <w:ind w:left="283" w:hanging="0"/>
    </w:pPr>
    <w:rPr>
      <w:rFonts w:ascii="Calibri" w:hAnsi="Calibri" w:eastAsia="Calibri" w:cs="Times New Roman"/>
      <w:lang w:eastAsia="en-US"/>
    </w:rPr>
  </w:style>
  <w:style w:type="paragraph" w:styleId="Style20">
    <w:name w:val="Header"/>
    <w:basedOn w:val="Normal"/>
    <w:link w:val="a6"/>
    <w:unhideWhenUsed/>
    <w:rsid w:val="009078a9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eastAsia="Calibri" w:cs="Times New Roman"/>
      <w:lang w:eastAsia="en-US"/>
    </w:rPr>
  </w:style>
  <w:style w:type="paragraph" w:styleId="Style21">
    <w:name w:val="Footer"/>
    <w:basedOn w:val="Normal"/>
    <w:link w:val="a8"/>
    <w:unhideWhenUsed/>
    <w:rsid w:val="009078a9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eastAsia="Calibri" w:cs="Times New Roman"/>
      <w:lang w:eastAsia="en-US"/>
    </w:rPr>
  </w:style>
  <w:style w:type="paragraph" w:styleId="BodyTextIndent2">
    <w:name w:val="Body Text Indent 2"/>
    <w:basedOn w:val="Normal"/>
    <w:link w:val="22"/>
    <w:qFormat/>
    <w:rsid w:val="009078a9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Title"/>
    <w:basedOn w:val="Normal"/>
    <w:link w:val="ad"/>
    <w:qFormat/>
    <w:rsid w:val="009078a9"/>
    <w:pPr>
      <w:spacing w:lineRule="auto" w:line="360" w:before="0" w:after="0"/>
      <w:ind w:firstLine="709"/>
      <w:jc w:val="center"/>
    </w:pPr>
    <w:rPr>
      <w:rFonts w:ascii="Times New Roman" w:hAnsi="Times New Roman" w:eastAsia="Times New Roman" w:cs="Times New Roman"/>
      <w:sz w:val="28"/>
      <w:szCs w:val="20"/>
    </w:rPr>
  </w:style>
  <w:style w:type="paragraph" w:styleId="Style23" w:customStyle="1">
    <w:name w:val="подпись"/>
    <w:basedOn w:val="Normal"/>
    <w:qFormat/>
    <w:rsid w:val="009078a9"/>
    <w:pPr>
      <w:overflowPunct w:val="false"/>
      <w:spacing w:lineRule="auto" w:line="240" w:before="0" w:after="0"/>
      <w:jc w:val="right"/>
      <w:textAlignment w:val="baseline"/>
    </w:pPr>
    <w:rPr>
      <w:rFonts w:ascii="Times New Roman" w:hAnsi="Times New Roman" w:eastAsia="Times New Roman" w:cs="Times New Roman"/>
      <w:sz w:val="28"/>
      <w:szCs w:val="28"/>
    </w:rPr>
  </w:style>
  <w:style w:type="paragraph" w:styleId="14" w:customStyle="1">
    <w:name w:val="Должность1"/>
    <w:basedOn w:val="Normal"/>
    <w:qFormat/>
    <w:rsid w:val="009078a9"/>
    <w:pPr>
      <w:overflowPunct w:val="false"/>
      <w:spacing w:lineRule="auto" w:line="240" w:before="0" w:after="0"/>
      <w:textAlignment w:val="baseline"/>
    </w:pPr>
    <w:rPr>
      <w:rFonts w:ascii="Times New Roman" w:hAnsi="Times New Roman" w:eastAsia="Times New Roman" w:cs="Times New Roman"/>
      <w:sz w:val="28"/>
      <w:szCs w:val="28"/>
    </w:rPr>
  </w:style>
  <w:style w:type="paragraph" w:styleId="Style24" w:customStyle="1">
    <w:name w:val="адрес"/>
    <w:basedOn w:val="Normal"/>
    <w:qFormat/>
    <w:rsid w:val="009078a9"/>
    <w:pPr>
      <w:overflowPunct w:val="false"/>
      <w:spacing w:lineRule="auto" w:line="240" w:before="0" w:after="0"/>
      <w:jc w:val="center"/>
      <w:textAlignment w:val="baseline"/>
    </w:pPr>
    <w:rPr>
      <w:rFonts w:ascii="Times New Roman" w:hAnsi="Times New Roman" w:eastAsia="Times New Roman" w:cs="Times New Roman"/>
      <w:sz w:val="28"/>
      <w:szCs w:val="28"/>
    </w:rPr>
  </w:style>
  <w:style w:type="paragraph" w:styleId="Style25" w:customStyle="1">
    <w:name w:val="уважаемый"/>
    <w:basedOn w:val="Normal"/>
    <w:qFormat/>
    <w:rsid w:val="009078a9"/>
    <w:pPr>
      <w:overflowPunct w:val="false"/>
      <w:spacing w:lineRule="auto" w:line="240" w:before="0" w:after="0"/>
      <w:ind w:left="284" w:right="-284" w:hanging="0"/>
      <w:jc w:val="center"/>
      <w:textAlignment w:val="baseline"/>
    </w:pPr>
    <w:rPr>
      <w:rFonts w:ascii="Times New Roman" w:hAnsi="Times New Roman" w:eastAsia="Times New Roman" w:cs="Times New Roman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eader" Target="header1.xml"/><Relationship Id="rId4" Type="http://schemas.openxmlformats.org/officeDocument/2006/relationships/footer" Target="footer2.xml"/><Relationship Id="rId5" Type="http://schemas.openxmlformats.org/officeDocument/2006/relationships/header" Target="header2.xml"/><Relationship Id="rId6" Type="http://schemas.openxmlformats.org/officeDocument/2006/relationships/footer" Target="footer3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LibreOffice/6.2.3.2$Windows_X86_64 LibreOffice_project/aecc05fe267cc68dde00352a451aa867b3b546ac</Application>
  <Pages>17</Pages>
  <Words>2632</Words>
  <Characters>24683</Characters>
  <CharactersWithSpaces>28886</CharactersWithSpaces>
  <Paragraphs>282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2017-09-14T08:45:00Z</dcterms:created>
  <dc:creator>Татьяна Сурнина</dc:creator>
  <dc:description/>
  <dc:language>ru-RU</dc:language>
  <cp:lastModifiedBy/>
  <cp:lastPrinted>2022-06-29T11:36:58Z</cp:lastPrinted>
  <dcterms:modified xsi:type="dcterms:W3CDTF">2024-03-14T12:11:10Z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