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об итогах реализации проекта</w:t>
      </w:r>
      <w:r w:rsidR="002171BD" w:rsidRPr="002171BD">
        <w:rPr>
          <w:rFonts w:ascii="Times New Roman" w:hAnsi="Times New Roman" w:cs="Times New Roman"/>
          <w:sz w:val="24"/>
          <w:szCs w:val="24"/>
        </w:rPr>
        <w:t xml:space="preserve"> ТОС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1BD" w:rsidRDefault="002171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1.  Территория муниципального образования Архангельской области или его</w:t>
      </w:r>
    </w:p>
    <w:p w:rsidR="002171BD" w:rsidRDefault="007438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часть,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    границах   которой   реализовывался   инициативный   проект: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  <w:r w:rsidR="00C06FCC">
        <w:rPr>
          <w:rFonts w:ascii="Times New Roman" w:hAnsi="Times New Roman" w:cs="Times New Roman"/>
          <w:sz w:val="24"/>
          <w:szCs w:val="24"/>
        </w:rPr>
        <w:t>село Верхняя Уфтюга</w:t>
      </w:r>
      <w:r w:rsidR="00EF236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2. Наименование инициативного проекта: </w:t>
      </w:r>
      <w:r w:rsidR="00C06FCC">
        <w:rPr>
          <w:rFonts w:ascii="Times New Roman" w:hAnsi="Times New Roman" w:cs="Times New Roman"/>
          <w:sz w:val="24"/>
          <w:szCs w:val="24"/>
        </w:rPr>
        <w:t>Летняя сцена для мероприятий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3.    Информация    об    итогах   реализации   инициативного   проекта</w:t>
      </w:r>
      <w:r w:rsidR="00EF236D">
        <w:rPr>
          <w:rFonts w:ascii="Times New Roman" w:hAnsi="Times New Roman" w:cs="Times New Roman"/>
          <w:sz w:val="24"/>
          <w:szCs w:val="24"/>
        </w:rPr>
        <w:t>: реализован.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   Даты   начала   и   окончания реализации инициативного проекта:</w:t>
      </w:r>
    </w:p>
    <w:p w:rsidR="002171BD" w:rsidRDefault="006752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</w:t>
      </w:r>
      <w:r w:rsidR="00910488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</w:rPr>
        <w:t>.2024-</w:t>
      </w:r>
      <w:r w:rsidR="00910488">
        <w:rPr>
          <w:rFonts w:ascii="Times New Roman" w:hAnsi="Times New Roman" w:cs="Times New Roman"/>
          <w:sz w:val="24"/>
          <w:szCs w:val="24"/>
          <w:lang w:val="en-US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0488"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74380E" w:rsidRPr="002171B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D574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4.1.  Информация  о  причинах нарушения сроков реализации инициативного</w:t>
      </w:r>
      <w:r w:rsidR="002D5748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проекта, в  случае  если  такой срок наруше</w:t>
      </w:r>
      <w:r w:rsidR="00675291">
        <w:rPr>
          <w:rFonts w:ascii="Times New Roman" w:hAnsi="Times New Roman" w:cs="Times New Roman"/>
          <w:sz w:val="24"/>
          <w:szCs w:val="24"/>
        </w:rPr>
        <w:t xml:space="preserve">н: </w:t>
      </w:r>
      <w:r w:rsidR="00910488">
        <w:rPr>
          <w:rFonts w:ascii="Times New Roman" w:hAnsi="Times New Roman" w:cs="Times New Roman"/>
          <w:sz w:val="24"/>
          <w:szCs w:val="24"/>
        </w:rPr>
        <w:t>проведение закупочных процедур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675291" w:rsidRDefault="0074380E" w:rsidP="0091048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4.2.   Планируемый  срок  реализации  инициативного  проекта  в  случае</w:t>
      </w:r>
      <w:r w:rsidR="00910488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нарушения                        установленного срока</w:t>
      </w:r>
      <w:r w:rsidR="00675291">
        <w:rPr>
          <w:rFonts w:ascii="Times New Roman" w:hAnsi="Times New Roman" w:cs="Times New Roman"/>
          <w:sz w:val="24"/>
          <w:szCs w:val="24"/>
        </w:rPr>
        <w:t xml:space="preserve">: </w:t>
      </w:r>
      <w:r w:rsidR="00910488">
        <w:rPr>
          <w:rFonts w:ascii="Times New Roman" w:hAnsi="Times New Roman" w:cs="Times New Roman"/>
          <w:sz w:val="24"/>
          <w:szCs w:val="24"/>
        </w:rPr>
        <w:t>30.10.2024</w:t>
      </w:r>
      <w: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675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строительных материалов</w:t>
            </w:r>
          </w:p>
        </w:tc>
        <w:tc>
          <w:tcPr>
            <w:tcW w:w="2438" w:type="dxa"/>
          </w:tcPr>
          <w:p w:rsidR="0074380E" w:rsidRPr="002171BD" w:rsidRDefault="009104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52474</w:t>
            </w:r>
          </w:p>
        </w:tc>
        <w:tc>
          <w:tcPr>
            <w:tcW w:w="3402" w:type="dxa"/>
          </w:tcPr>
          <w:p w:rsidR="0074380E" w:rsidRPr="002171BD" w:rsidRDefault="00A919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675291">
              <w:rPr>
                <w:rFonts w:ascii="Times New Roman" w:hAnsi="Times New Roman" w:cs="Times New Roman"/>
                <w:sz w:val="24"/>
                <w:szCs w:val="24"/>
              </w:rPr>
              <w:t>Анисимов В.Н.</w:t>
            </w:r>
          </w:p>
        </w:tc>
      </w:tr>
      <w:tr w:rsidR="00B364F1">
        <w:tc>
          <w:tcPr>
            <w:tcW w:w="510" w:type="dxa"/>
          </w:tcPr>
          <w:p w:rsidR="00B364F1" w:rsidRPr="002171BD" w:rsidRDefault="00B364F1" w:rsidP="00B364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пиломатериалов</w:t>
            </w:r>
          </w:p>
        </w:tc>
        <w:tc>
          <w:tcPr>
            <w:tcW w:w="2438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192500</w:t>
            </w:r>
          </w:p>
        </w:tc>
        <w:tc>
          <w:tcPr>
            <w:tcW w:w="3402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Пашаев Н.Б.о</w:t>
            </w:r>
          </w:p>
        </w:tc>
      </w:tr>
      <w:tr w:rsidR="00B364F1">
        <w:tc>
          <w:tcPr>
            <w:tcW w:w="510" w:type="dxa"/>
          </w:tcPr>
          <w:p w:rsidR="00B364F1" w:rsidRPr="002171BD" w:rsidRDefault="00B364F1" w:rsidP="00B364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устройству сцены</w:t>
            </w:r>
          </w:p>
        </w:tc>
        <w:tc>
          <w:tcPr>
            <w:tcW w:w="2438" w:type="dxa"/>
          </w:tcPr>
          <w:p w:rsid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46360</w:t>
            </w:r>
          </w:p>
        </w:tc>
        <w:tc>
          <w:tcPr>
            <w:tcW w:w="3402" w:type="dxa"/>
          </w:tcPr>
          <w:p w:rsid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Пашаев Н.Б.о</w:t>
            </w:r>
          </w:p>
        </w:tc>
      </w:tr>
      <w:tr w:rsidR="00B364F1">
        <w:tc>
          <w:tcPr>
            <w:tcW w:w="510" w:type="dxa"/>
          </w:tcPr>
          <w:p w:rsidR="00B364F1" w:rsidRPr="002171BD" w:rsidRDefault="00B364F1" w:rsidP="00B364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стойматериалов</w:t>
            </w:r>
          </w:p>
        </w:tc>
        <w:tc>
          <w:tcPr>
            <w:tcW w:w="2438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18160</w:t>
            </w:r>
          </w:p>
        </w:tc>
        <w:tc>
          <w:tcPr>
            <w:tcW w:w="3402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Мальцев Н.Б.</w:t>
            </w:r>
          </w:p>
        </w:tc>
      </w:tr>
      <w:tr w:rsidR="00B364F1">
        <w:tc>
          <w:tcPr>
            <w:tcW w:w="510" w:type="dxa"/>
          </w:tcPr>
          <w:p w:rsidR="00B364F1" w:rsidRPr="002171BD" w:rsidRDefault="00B364F1" w:rsidP="00B364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б</w:t>
            </w:r>
            <w:r w:rsidRPr="00B364F1">
              <w:rPr>
                <w:rFonts w:ascii="Times New Roman" w:hAnsi="Times New Roman" w:cs="Times New Roman"/>
                <w:sz w:val="24"/>
                <w:szCs w:val="24"/>
              </w:rPr>
              <w:t>иотонер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64F1">
              <w:rPr>
                <w:rFonts w:ascii="Times New Roman" w:hAnsi="Times New Roman" w:cs="Times New Roman"/>
                <w:sz w:val="24"/>
                <w:szCs w:val="24"/>
              </w:rPr>
              <w:t xml:space="preserve"> "Престиж" красное дерево</w:t>
            </w:r>
          </w:p>
        </w:tc>
        <w:tc>
          <w:tcPr>
            <w:tcW w:w="2438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8480</w:t>
            </w:r>
          </w:p>
        </w:tc>
        <w:tc>
          <w:tcPr>
            <w:tcW w:w="3402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Горчаков С.А.</w:t>
            </w:r>
          </w:p>
        </w:tc>
      </w:tr>
      <w:tr w:rsidR="00B364F1">
        <w:tc>
          <w:tcPr>
            <w:tcW w:w="510" w:type="dxa"/>
          </w:tcPr>
          <w:p w:rsidR="00B364F1" w:rsidRDefault="00B364F1" w:rsidP="00B364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B364F1" w:rsidRP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шатра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AQUILON</w:t>
            </w:r>
            <w:r w:rsidRPr="00B364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Helios</w:t>
            </w:r>
            <w:r w:rsidRPr="00B364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HS</w:t>
            </w:r>
            <w:r w:rsidRPr="00B364F1">
              <w:rPr>
                <w:rFonts w:ascii="Times New Roman" w:hAnsi="Times New Roman" w:cs="Times New Roman"/>
                <w:sz w:val="24"/>
                <w:szCs w:val="24"/>
              </w:rPr>
              <w:t>-3074</w:t>
            </w:r>
          </w:p>
        </w:tc>
        <w:tc>
          <w:tcPr>
            <w:tcW w:w="2438" w:type="dxa"/>
          </w:tcPr>
          <w:p w:rsid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16990</w:t>
            </w:r>
          </w:p>
        </w:tc>
        <w:tc>
          <w:tcPr>
            <w:tcW w:w="3402" w:type="dxa"/>
          </w:tcPr>
          <w:p w:rsid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«Улов-север»</w:t>
            </w:r>
          </w:p>
        </w:tc>
      </w:tr>
      <w:tr w:rsidR="00B364F1">
        <w:tc>
          <w:tcPr>
            <w:tcW w:w="510" w:type="dxa"/>
          </w:tcPr>
          <w:p w:rsidR="00B364F1" w:rsidRDefault="00B364F1" w:rsidP="00B364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</w:tcPr>
          <w:p w:rsid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Pr="00B364F1">
              <w:rPr>
                <w:rFonts w:ascii="Times New Roman" w:hAnsi="Times New Roman" w:cs="Times New Roman"/>
                <w:sz w:val="24"/>
                <w:szCs w:val="24"/>
              </w:rPr>
              <w:t>семян газонной низкорослой травы</w:t>
            </w:r>
          </w:p>
        </w:tc>
        <w:tc>
          <w:tcPr>
            <w:tcW w:w="2438" w:type="dxa"/>
          </w:tcPr>
          <w:p w:rsid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8201</w:t>
            </w:r>
          </w:p>
        </w:tc>
        <w:tc>
          <w:tcPr>
            <w:tcW w:w="3402" w:type="dxa"/>
          </w:tcPr>
          <w:p w:rsidR="00B364F1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Токмакова И.А.</w:t>
            </w:r>
          </w:p>
        </w:tc>
      </w:tr>
      <w:tr w:rsidR="00B364F1">
        <w:tc>
          <w:tcPr>
            <w:tcW w:w="510" w:type="dxa"/>
          </w:tcPr>
          <w:p w:rsidR="00B364F1" w:rsidRPr="002171BD" w:rsidRDefault="00B364F1" w:rsidP="00B364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Асептирование деревянных конструкций, покрытие биотонером, устройство крыши сцены</w:t>
            </w:r>
          </w:p>
        </w:tc>
        <w:tc>
          <w:tcPr>
            <w:tcW w:w="2438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41731,2 – трудовое участие</w:t>
            </w:r>
          </w:p>
        </w:tc>
        <w:tc>
          <w:tcPr>
            <w:tcW w:w="3402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человек</w:t>
            </w:r>
          </w:p>
        </w:tc>
      </w:tr>
      <w:tr w:rsidR="00B364F1">
        <w:tc>
          <w:tcPr>
            <w:tcW w:w="510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B364F1" w:rsidRPr="002171BD" w:rsidRDefault="00D3306F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384896,2</w:t>
            </w:r>
          </w:p>
        </w:tc>
        <w:tc>
          <w:tcPr>
            <w:tcW w:w="3402" w:type="dxa"/>
          </w:tcPr>
          <w:p w:rsidR="00B364F1" w:rsidRPr="002171BD" w:rsidRDefault="00B364F1" w:rsidP="00B364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86"/>
      <w:bookmarkEnd w:id="0"/>
      <w:r w:rsidRPr="002171BD">
        <w:rPr>
          <w:rFonts w:ascii="Times New Roman" w:hAnsi="Times New Roman" w:cs="Times New Roman"/>
        </w:rPr>
        <w:lastRenderedPageBreak/>
        <w:t>&lt;*&gt;  В случае если работа (услуга) или закупка осуществлена посредством</w:t>
      </w:r>
      <w:r w:rsidR="002D5748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имущественного  либо трудового участия, указывается отметка: "имущественное</w:t>
      </w:r>
      <w:r w:rsidR="002D5748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участие" либо "трудовое участие".</w:t>
      </w:r>
    </w:p>
    <w:p w:rsidR="003C68BA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1" w:name="P789"/>
      <w:bookmarkEnd w:id="1"/>
      <w:r w:rsidRPr="002171BD">
        <w:rPr>
          <w:rFonts w:ascii="Times New Roman" w:hAnsi="Times New Roman" w:cs="Times New Roman"/>
        </w:rPr>
        <w:t>&lt;**&gt; В случае участия физических лиц в реализации инициативного проекта</w:t>
      </w:r>
      <w:r w:rsidR="002D5748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посредством  трудового участия указываются сведения о количестве физических</w:t>
      </w:r>
      <w:r w:rsidR="002D5748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лиц, принявших такое 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 w:rsidRPr="002171BD" w:rsidTr="002171BD">
        <w:tc>
          <w:tcPr>
            <w:tcW w:w="3485" w:type="dxa"/>
            <w:vMerge w:val="restart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RPr="002171BD" w:rsidTr="002171BD">
        <w:tc>
          <w:tcPr>
            <w:tcW w:w="3485" w:type="dxa"/>
            <w:vMerge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2171BD" w:rsidRDefault="00D3306F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143016,09</w:t>
            </w:r>
          </w:p>
        </w:tc>
        <w:tc>
          <w:tcPr>
            <w:tcW w:w="1474" w:type="dxa"/>
          </w:tcPr>
          <w:p w:rsidR="0074380E" w:rsidRPr="002171BD" w:rsidRDefault="003C6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74380E" w:rsidRPr="002171BD" w:rsidRDefault="00D3306F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343165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2171BD" w:rsidRDefault="00D3306F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107262,07</w:t>
            </w:r>
          </w:p>
        </w:tc>
        <w:tc>
          <w:tcPr>
            <w:tcW w:w="1474" w:type="dxa"/>
          </w:tcPr>
          <w:p w:rsidR="0074380E" w:rsidRPr="002171BD" w:rsidRDefault="002B6C11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74380E" w:rsidRPr="002171BD" w:rsidRDefault="00D3306F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107262,07</w:t>
            </w:r>
          </w:p>
        </w:tc>
        <w:tc>
          <w:tcPr>
            <w:tcW w:w="1511" w:type="dxa"/>
          </w:tcPr>
          <w:p w:rsidR="0074380E" w:rsidRPr="002171BD" w:rsidRDefault="00D3306F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2171BD" w:rsidRDefault="00D3306F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35754,02</w:t>
            </w:r>
          </w:p>
        </w:tc>
        <w:tc>
          <w:tcPr>
            <w:tcW w:w="1474" w:type="dxa"/>
          </w:tcPr>
          <w:p w:rsidR="0074380E" w:rsidRPr="002171BD" w:rsidRDefault="002B6C11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74380E" w:rsidRPr="002171BD" w:rsidRDefault="00D3306F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235902,93</w:t>
            </w:r>
          </w:p>
        </w:tc>
        <w:tc>
          <w:tcPr>
            <w:tcW w:w="1511" w:type="dxa"/>
          </w:tcPr>
          <w:p w:rsidR="0074380E" w:rsidRPr="002171BD" w:rsidRDefault="00D3306F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2171BD" w:rsidRDefault="002D5748" w:rsidP="002D57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объемов работ</w:t>
            </w:r>
          </w:p>
        </w:tc>
      </w:tr>
    </w:tbl>
    <w:p w:rsidR="002171BD" w:rsidRDefault="002171BD" w:rsidP="002171BD">
      <w:pPr>
        <w:pStyle w:val="ConsPlusNormal"/>
        <w:jc w:val="both"/>
      </w:pPr>
    </w:p>
    <w:p w:rsidR="0074380E" w:rsidRPr="002171BD" w:rsidRDefault="0074380E" w:rsidP="002171B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2171BD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171BD">
        <w:rPr>
          <w:rFonts w:ascii="Times New Roman" w:hAnsi="Times New Roman" w:cs="Times New Roman"/>
          <w:sz w:val="24"/>
          <w:szCs w:val="24"/>
        </w:rPr>
        <w:t>: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AD53B4" w:rsidP="00A5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 w:rsidP="002171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2" w:name="P855"/>
      <w:bookmarkEnd w:id="2"/>
      <w:r w:rsidRPr="002171BD">
        <w:rPr>
          <w:rFonts w:ascii="Times New Roman" w:hAnsi="Times New Roman" w:cs="Times New Roman"/>
        </w:rPr>
        <w:t>&lt;*&gt;  Приложить  от  3  до  5  фотографий  объекта до и после реализации</w:t>
      </w:r>
    </w:p>
    <w:p w:rsidR="002A4A35" w:rsidRDefault="0074380E" w:rsidP="002D5748">
      <w:pPr>
        <w:pStyle w:val="ConsPlusNonformat"/>
        <w:jc w:val="both"/>
      </w:pPr>
      <w:r w:rsidRPr="002171BD">
        <w:rPr>
          <w:rFonts w:ascii="Times New Roman" w:hAnsi="Times New Roman" w:cs="Times New Roman"/>
        </w:rPr>
        <w:t>инициативного проекта, снятых с одного и того же ракурса."</w:t>
      </w:r>
    </w:p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145576"/>
    <w:rsid w:val="002171BD"/>
    <w:rsid w:val="00223F08"/>
    <w:rsid w:val="002A4A35"/>
    <w:rsid w:val="002B6C11"/>
    <w:rsid w:val="002D5748"/>
    <w:rsid w:val="00355E27"/>
    <w:rsid w:val="003C68BA"/>
    <w:rsid w:val="00421D3C"/>
    <w:rsid w:val="0062162F"/>
    <w:rsid w:val="00643E6D"/>
    <w:rsid w:val="00675291"/>
    <w:rsid w:val="006D2312"/>
    <w:rsid w:val="006E72CF"/>
    <w:rsid w:val="00740A10"/>
    <w:rsid w:val="0074380E"/>
    <w:rsid w:val="00910488"/>
    <w:rsid w:val="009C2081"/>
    <w:rsid w:val="00A20F18"/>
    <w:rsid w:val="00A35073"/>
    <w:rsid w:val="00A52031"/>
    <w:rsid w:val="00A7084A"/>
    <w:rsid w:val="00A91980"/>
    <w:rsid w:val="00AB33BC"/>
    <w:rsid w:val="00AD53B4"/>
    <w:rsid w:val="00B052B3"/>
    <w:rsid w:val="00B364F1"/>
    <w:rsid w:val="00C06FCC"/>
    <w:rsid w:val="00D3306F"/>
    <w:rsid w:val="00D37720"/>
    <w:rsid w:val="00E23F30"/>
    <w:rsid w:val="00ED399D"/>
    <w:rsid w:val="00EF236D"/>
    <w:rsid w:val="00F8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16E9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Ворончихина</dc:creator>
  <cp:lastModifiedBy>User</cp:lastModifiedBy>
  <cp:revision>5</cp:revision>
  <dcterms:created xsi:type="dcterms:W3CDTF">2024-11-20T11:24:00Z</dcterms:created>
  <dcterms:modified xsi:type="dcterms:W3CDTF">2024-11-27T06:39:00Z</dcterms:modified>
</cp:coreProperties>
</file>