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A" w:rsidRDefault="00DA026A" w:rsidP="00DA026A">
      <w:pPr>
        <w:jc w:val="center"/>
        <w:rPr>
          <w:b/>
          <w:sz w:val="28"/>
          <w:szCs w:val="28"/>
        </w:rPr>
      </w:pPr>
    </w:p>
    <w:p w:rsidR="00DA026A" w:rsidRDefault="00DA026A" w:rsidP="00DA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Pr="00B27955">
        <w:rPr>
          <w:b/>
          <w:sz w:val="28"/>
          <w:szCs w:val="28"/>
        </w:rPr>
        <w:t>КРАСНОБОРСК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B27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7955">
        <w:rPr>
          <w:b/>
          <w:sz w:val="28"/>
          <w:szCs w:val="28"/>
        </w:rPr>
        <w:t>АРХАНГЕЛЬСКОЙ ОБЛАСТИ</w:t>
      </w:r>
    </w:p>
    <w:p w:rsidR="004E5FB1" w:rsidRDefault="00DA026A" w:rsidP="00DA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 (           сессия)</w:t>
      </w:r>
    </w:p>
    <w:p w:rsidR="00DA026A" w:rsidRDefault="00DA026A" w:rsidP="00DA026A">
      <w:pPr>
        <w:jc w:val="center"/>
        <w:rPr>
          <w:b/>
          <w:sz w:val="28"/>
          <w:szCs w:val="28"/>
        </w:rPr>
      </w:pPr>
    </w:p>
    <w:p w:rsidR="00DA026A" w:rsidRPr="002E212B" w:rsidRDefault="00DA026A" w:rsidP="00DA026A">
      <w:pPr>
        <w:jc w:val="center"/>
        <w:rPr>
          <w:b/>
          <w:sz w:val="28"/>
          <w:szCs w:val="28"/>
        </w:rPr>
      </w:pP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4E5FB1" w:rsidRPr="002E212B" w:rsidRDefault="004E5FB1" w:rsidP="004E5FB1">
      <w:pPr>
        <w:jc w:val="center"/>
        <w:rPr>
          <w:b/>
          <w:sz w:val="28"/>
          <w:szCs w:val="28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 xml:space="preserve">от </w:t>
      </w:r>
      <w:r w:rsidR="00DA026A">
        <w:rPr>
          <w:b/>
          <w:sz w:val="24"/>
          <w:szCs w:val="24"/>
        </w:rPr>
        <w:t xml:space="preserve">                          </w:t>
      </w:r>
      <w:r w:rsidRPr="00D85B00">
        <w:rPr>
          <w:b/>
          <w:sz w:val="24"/>
          <w:szCs w:val="24"/>
        </w:rPr>
        <w:t xml:space="preserve"> года  </w:t>
      </w:r>
      <w:r w:rsidR="00075CBF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D85B00">
        <w:rPr>
          <w:b/>
          <w:sz w:val="24"/>
          <w:szCs w:val="24"/>
        </w:rPr>
        <w:t xml:space="preserve">№ </w:t>
      </w:r>
    </w:p>
    <w:p w:rsidR="004E5FB1" w:rsidRDefault="004E5FB1" w:rsidP="004E5FB1">
      <w:pPr>
        <w:jc w:val="center"/>
        <w:rPr>
          <w:b/>
          <w:sz w:val="24"/>
          <w:szCs w:val="24"/>
        </w:rPr>
      </w:pPr>
    </w:p>
    <w:p w:rsidR="004E5FB1" w:rsidRPr="00D85B00" w:rsidRDefault="004E5FB1" w:rsidP="004E5FB1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96757B" w:rsidRDefault="006B2319" w:rsidP="004E5FB1">
      <w:pPr>
        <w:tabs>
          <w:tab w:val="left" w:pos="6750"/>
        </w:tabs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390D8A">
        <w:rPr>
          <w:b/>
          <w:sz w:val="28"/>
        </w:rPr>
        <w:t xml:space="preserve">                             </w:t>
      </w:r>
      <w:r w:rsidR="0063430E">
        <w:rPr>
          <w:b/>
          <w:sz w:val="28"/>
        </w:rPr>
        <w:t xml:space="preserve"> </w:t>
      </w:r>
      <w:r w:rsidR="0096757B">
        <w:rPr>
          <w:b/>
          <w:sz w:val="28"/>
        </w:rPr>
        <w:t xml:space="preserve"> </w:t>
      </w:r>
      <w:r w:rsidR="0063430E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</w:p>
    <w:p w:rsidR="00EA4198" w:rsidRDefault="00EA4198" w:rsidP="00EA4198">
      <w:pPr>
        <w:jc w:val="center"/>
        <w:rPr>
          <w:b/>
          <w:sz w:val="28"/>
          <w:szCs w:val="28"/>
        </w:rPr>
      </w:pPr>
      <w:r w:rsidRPr="00EA4198">
        <w:rPr>
          <w:b/>
          <w:sz w:val="28"/>
          <w:szCs w:val="28"/>
        </w:rPr>
        <w:t>О</w:t>
      </w:r>
      <w:r w:rsidR="004734EA">
        <w:rPr>
          <w:b/>
          <w:sz w:val="28"/>
          <w:szCs w:val="28"/>
        </w:rPr>
        <w:t xml:space="preserve">б утверждении </w:t>
      </w:r>
      <w:r w:rsidR="004977FC">
        <w:rPr>
          <w:b/>
          <w:sz w:val="28"/>
          <w:szCs w:val="28"/>
        </w:rPr>
        <w:t>П</w:t>
      </w:r>
      <w:r w:rsidR="004734EA">
        <w:rPr>
          <w:b/>
          <w:sz w:val="28"/>
          <w:szCs w:val="28"/>
        </w:rPr>
        <w:t xml:space="preserve">оложения </w:t>
      </w:r>
      <w:r w:rsidR="004977FC">
        <w:rPr>
          <w:b/>
          <w:sz w:val="28"/>
          <w:szCs w:val="28"/>
        </w:rPr>
        <w:t>о</w:t>
      </w:r>
      <w:r w:rsidR="00531E93">
        <w:rPr>
          <w:b/>
          <w:sz w:val="28"/>
          <w:szCs w:val="28"/>
        </w:rPr>
        <w:t xml:space="preserve"> перечислении части прибыли, остающейся в распоряжении муниципальных унитарных предприятий Красноборск</w:t>
      </w:r>
      <w:r w:rsidR="00DA026A">
        <w:rPr>
          <w:b/>
          <w:sz w:val="28"/>
          <w:szCs w:val="28"/>
        </w:rPr>
        <w:t>ого</w:t>
      </w:r>
      <w:r w:rsidR="00531E93">
        <w:rPr>
          <w:b/>
          <w:sz w:val="28"/>
          <w:szCs w:val="28"/>
        </w:rPr>
        <w:t xml:space="preserve"> муниципальн</w:t>
      </w:r>
      <w:r w:rsidR="004734EA">
        <w:rPr>
          <w:b/>
          <w:sz w:val="28"/>
          <w:szCs w:val="28"/>
        </w:rPr>
        <w:t>ого</w:t>
      </w:r>
      <w:r w:rsidR="00531E93">
        <w:rPr>
          <w:b/>
          <w:sz w:val="28"/>
          <w:szCs w:val="28"/>
        </w:rPr>
        <w:t xml:space="preserve"> </w:t>
      </w:r>
      <w:r w:rsidR="004734EA">
        <w:rPr>
          <w:b/>
          <w:sz w:val="28"/>
          <w:szCs w:val="28"/>
        </w:rPr>
        <w:t>округа</w:t>
      </w:r>
      <w:r w:rsidR="00531E93">
        <w:rPr>
          <w:b/>
          <w:sz w:val="28"/>
          <w:szCs w:val="28"/>
        </w:rPr>
        <w:t xml:space="preserve"> </w:t>
      </w:r>
      <w:r w:rsidR="004734EA">
        <w:rPr>
          <w:b/>
          <w:sz w:val="28"/>
          <w:szCs w:val="28"/>
        </w:rPr>
        <w:t xml:space="preserve">Архангельской области </w:t>
      </w:r>
      <w:r w:rsidR="00531E93">
        <w:rPr>
          <w:b/>
          <w:sz w:val="28"/>
          <w:szCs w:val="28"/>
        </w:rPr>
        <w:t xml:space="preserve">после уплаты налогов и иных обязательных платежей в бюджет </w:t>
      </w:r>
      <w:r w:rsidRPr="00EA4198">
        <w:rPr>
          <w:b/>
          <w:sz w:val="28"/>
          <w:szCs w:val="28"/>
        </w:rPr>
        <w:t xml:space="preserve"> Красноборск</w:t>
      </w:r>
      <w:r w:rsidR="004734EA">
        <w:rPr>
          <w:b/>
          <w:sz w:val="28"/>
          <w:szCs w:val="28"/>
        </w:rPr>
        <w:t>ого</w:t>
      </w:r>
      <w:r w:rsidRPr="00EA4198">
        <w:rPr>
          <w:b/>
          <w:sz w:val="28"/>
          <w:szCs w:val="28"/>
        </w:rPr>
        <w:t xml:space="preserve"> муниципальн</w:t>
      </w:r>
      <w:r w:rsidR="004734EA">
        <w:rPr>
          <w:b/>
          <w:sz w:val="28"/>
          <w:szCs w:val="28"/>
        </w:rPr>
        <w:t>ого</w:t>
      </w:r>
      <w:r w:rsidRPr="00EA4198">
        <w:rPr>
          <w:b/>
          <w:sz w:val="28"/>
          <w:szCs w:val="28"/>
        </w:rPr>
        <w:t xml:space="preserve"> </w:t>
      </w:r>
      <w:r w:rsidR="004734EA">
        <w:rPr>
          <w:b/>
          <w:sz w:val="28"/>
          <w:szCs w:val="28"/>
        </w:rPr>
        <w:t>округа</w:t>
      </w:r>
    </w:p>
    <w:p w:rsidR="00DB5AA4" w:rsidRDefault="00DB5AA4" w:rsidP="00531E93">
      <w:pPr>
        <w:shd w:val="clear" w:color="auto" w:fill="FFFFFF"/>
        <w:ind w:left="5" w:right="14" w:firstLine="562"/>
        <w:jc w:val="both"/>
        <w:rPr>
          <w:sz w:val="28"/>
          <w:szCs w:val="28"/>
        </w:rPr>
      </w:pPr>
    </w:p>
    <w:p w:rsidR="00DA026A" w:rsidRDefault="00531E93" w:rsidP="00531E93">
      <w:pPr>
        <w:shd w:val="clear" w:color="auto" w:fill="FFFFFF"/>
        <w:ind w:left="5" w:right="14" w:firstLine="562"/>
        <w:jc w:val="both"/>
        <w:rPr>
          <w:b/>
          <w:sz w:val="28"/>
          <w:szCs w:val="28"/>
        </w:rPr>
      </w:pPr>
      <w:r w:rsidRPr="00531E93">
        <w:rPr>
          <w:sz w:val="28"/>
          <w:szCs w:val="28"/>
        </w:rPr>
        <w:t xml:space="preserve">В целях </w:t>
      </w:r>
      <w:r w:rsidRPr="004734EA">
        <w:rPr>
          <w:sz w:val="28"/>
          <w:szCs w:val="28"/>
        </w:rPr>
        <w:t xml:space="preserve">реализации </w:t>
      </w:r>
      <w:hyperlink r:id="rId7" w:history="1">
        <w:r w:rsidRPr="004734EA">
          <w:rPr>
            <w:sz w:val="28"/>
            <w:szCs w:val="28"/>
          </w:rPr>
          <w:t>статьи 62</w:t>
        </w:r>
      </w:hyperlink>
      <w:r w:rsidRPr="004734EA">
        <w:rPr>
          <w:sz w:val="28"/>
          <w:szCs w:val="28"/>
        </w:rPr>
        <w:t xml:space="preserve"> Бюджетного кодекса Российской Федерации</w:t>
      </w:r>
      <w:r w:rsidR="009003D7" w:rsidRPr="004734EA">
        <w:rPr>
          <w:sz w:val="28"/>
          <w:szCs w:val="28"/>
        </w:rPr>
        <w:t>,</w:t>
      </w:r>
      <w:r w:rsidRPr="004734EA">
        <w:rPr>
          <w:sz w:val="28"/>
          <w:szCs w:val="28"/>
        </w:rPr>
        <w:t xml:space="preserve"> в соответствии со </w:t>
      </w:r>
      <w:hyperlink r:id="rId8" w:history="1">
        <w:r w:rsidRPr="004734EA">
          <w:rPr>
            <w:sz w:val="28"/>
            <w:szCs w:val="28"/>
          </w:rPr>
          <w:t>статьей 295</w:t>
        </w:r>
      </w:hyperlink>
      <w:r w:rsidRPr="004734EA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4734EA">
          <w:rPr>
            <w:sz w:val="28"/>
            <w:szCs w:val="28"/>
          </w:rPr>
          <w:t>статьей 55</w:t>
        </w:r>
      </w:hyperlink>
      <w:r w:rsidRPr="004734EA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</w:t>
      </w:r>
      <w:r w:rsidR="00753155" w:rsidRPr="004734EA">
        <w:rPr>
          <w:sz w:val="28"/>
          <w:szCs w:val="28"/>
        </w:rPr>
        <w:t>и"</w:t>
      </w:r>
      <w:r w:rsidRPr="004734EA">
        <w:rPr>
          <w:sz w:val="28"/>
          <w:szCs w:val="28"/>
        </w:rPr>
        <w:t xml:space="preserve">, </w:t>
      </w:r>
      <w:hyperlink r:id="rId10" w:history="1">
        <w:r w:rsidRPr="004734EA">
          <w:rPr>
            <w:sz w:val="28"/>
            <w:szCs w:val="28"/>
          </w:rPr>
          <w:t>стать</w:t>
        </w:r>
        <w:r w:rsidR="00753155" w:rsidRPr="004734EA">
          <w:rPr>
            <w:sz w:val="28"/>
            <w:szCs w:val="28"/>
          </w:rPr>
          <w:t>ей</w:t>
        </w:r>
        <w:r w:rsidRPr="004734EA">
          <w:rPr>
            <w:sz w:val="28"/>
            <w:szCs w:val="28"/>
          </w:rPr>
          <w:t xml:space="preserve"> 17</w:t>
        </w:r>
      </w:hyperlink>
      <w:r w:rsidRPr="004734EA">
        <w:rPr>
          <w:sz w:val="28"/>
          <w:szCs w:val="28"/>
        </w:rPr>
        <w:t xml:space="preserve"> Федерального</w:t>
      </w:r>
      <w:r w:rsidRPr="00531E93">
        <w:rPr>
          <w:sz w:val="28"/>
          <w:szCs w:val="28"/>
        </w:rPr>
        <w:t xml:space="preserve"> закона от 14.11.2002 </w:t>
      </w:r>
      <w:r w:rsidR="009003D7">
        <w:rPr>
          <w:sz w:val="28"/>
          <w:szCs w:val="28"/>
        </w:rPr>
        <w:t>№</w:t>
      </w:r>
      <w:r w:rsidRPr="00531E93">
        <w:rPr>
          <w:sz w:val="28"/>
          <w:szCs w:val="28"/>
        </w:rPr>
        <w:t xml:space="preserve"> 161-ФЗ "О государственных и муниципальных унитарных предприятиях" </w:t>
      </w:r>
      <w:r w:rsidR="009003D7">
        <w:rPr>
          <w:sz w:val="28"/>
          <w:szCs w:val="28"/>
        </w:rPr>
        <w:t xml:space="preserve">и </w:t>
      </w:r>
      <w:r w:rsidR="004734EA">
        <w:rPr>
          <w:sz w:val="28"/>
          <w:szCs w:val="28"/>
        </w:rPr>
        <w:t xml:space="preserve">подпунктом 8 </w:t>
      </w:r>
      <w:r w:rsidR="009003D7">
        <w:rPr>
          <w:sz w:val="28"/>
          <w:szCs w:val="28"/>
        </w:rPr>
        <w:t xml:space="preserve">пунктом 1 статьи </w:t>
      </w:r>
      <w:r w:rsidR="004734EA">
        <w:rPr>
          <w:sz w:val="28"/>
          <w:szCs w:val="28"/>
        </w:rPr>
        <w:t>6</w:t>
      </w:r>
      <w:r w:rsidR="009003D7">
        <w:rPr>
          <w:sz w:val="28"/>
          <w:szCs w:val="28"/>
        </w:rPr>
        <w:t xml:space="preserve"> Положения </w:t>
      </w:r>
      <w:r w:rsidR="009003D7" w:rsidRPr="00AC7AF3">
        <w:rPr>
          <w:sz w:val="28"/>
          <w:szCs w:val="28"/>
        </w:rPr>
        <w:t>о бюджетном процессе</w:t>
      </w:r>
      <w:r w:rsidR="009003D7">
        <w:rPr>
          <w:sz w:val="28"/>
          <w:szCs w:val="28"/>
        </w:rPr>
        <w:t xml:space="preserve"> </w:t>
      </w:r>
      <w:r w:rsidR="009003D7" w:rsidRPr="00AC7AF3">
        <w:rPr>
          <w:bCs/>
          <w:color w:val="000000"/>
          <w:spacing w:val="-1"/>
          <w:sz w:val="28"/>
          <w:szCs w:val="28"/>
        </w:rPr>
        <w:t>Красноборск</w:t>
      </w:r>
      <w:r w:rsidR="004734EA">
        <w:rPr>
          <w:bCs/>
          <w:color w:val="000000"/>
          <w:spacing w:val="-1"/>
          <w:sz w:val="28"/>
          <w:szCs w:val="28"/>
        </w:rPr>
        <w:t>ого</w:t>
      </w:r>
      <w:r w:rsidR="009003D7" w:rsidRPr="00AC7AF3">
        <w:rPr>
          <w:bCs/>
          <w:color w:val="000000"/>
          <w:spacing w:val="-1"/>
          <w:sz w:val="28"/>
          <w:szCs w:val="28"/>
        </w:rPr>
        <w:t xml:space="preserve"> муниципальн</w:t>
      </w:r>
      <w:r w:rsidR="004734EA">
        <w:rPr>
          <w:bCs/>
          <w:color w:val="000000"/>
          <w:spacing w:val="-1"/>
          <w:sz w:val="28"/>
          <w:szCs w:val="28"/>
        </w:rPr>
        <w:t>ого</w:t>
      </w:r>
      <w:r w:rsidR="009003D7" w:rsidRPr="00AC7AF3">
        <w:rPr>
          <w:bCs/>
          <w:color w:val="000000"/>
          <w:spacing w:val="-1"/>
          <w:sz w:val="28"/>
          <w:szCs w:val="28"/>
        </w:rPr>
        <w:t xml:space="preserve"> </w:t>
      </w:r>
      <w:r w:rsidR="004734EA">
        <w:rPr>
          <w:bCs/>
          <w:color w:val="000000"/>
          <w:spacing w:val="-1"/>
          <w:sz w:val="28"/>
          <w:szCs w:val="28"/>
        </w:rPr>
        <w:t>округа</w:t>
      </w:r>
      <w:r w:rsidR="009003D7">
        <w:rPr>
          <w:bCs/>
          <w:color w:val="000000"/>
          <w:spacing w:val="-1"/>
          <w:sz w:val="28"/>
          <w:szCs w:val="28"/>
        </w:rPr>
        <w:t xml:space="preserve"> </w:t>
      </w:r>
      <w:r w:rsidR="009003D7" w:rsidRPr="00AC7AF3">
        <w:rPr>
          <w:bCs/>
          <w:color w:val="000000"/>
          <w:spacing w:val="-1"/>
          <w:sz w:val="28"/>
          <w:szCs w:val="28"/>
        </w:rPr>
        <w:t>Архангельской области</w:t>
      </w:r>
      <w:r w:rsidR="009003D7" w:rsidRPr="00AC7AF3">
        <w:rPr>
          <w:sz w:val="28"/>
          <w:szCs w:val="28"/>
        </w:rPr>
        <w:t>»</w:t>
      </w:r>
      <w:r w:rsidR="009003D7">
        <w:rPr>
          <w:sz w:val="28"/>
          <w:szCs w:val="28"/>
        </w:rPr>
        <w:t>,  утвержденного решением  Собрания депутатов  Красноборск</w:t>
      </w:r>
      <w:r w:rsidR="004734EA">
        <w:rPr>
          <w:sz w:val="28"/>
          <w:szCs w:val="28"/>
        </w:rPr>
        <w:t>ого</w:t>
      </w:r>
      <w:r w:rsidR="009003D7">
        <w:rPr>
          <w:sz w:val="28"/>
          <w:szCs w:val="28"/>
        </w:rPr>
        <w:t xml:space="preserve">  муниципальн</w:t>
      </w:r>
      <w:r w:rsidR="004734EA">
        <w:rPr>
          <w:sz w:val="28"/>
          <w:szCs w:val="28"/>
        </w:rPr>
        <w:t>ого округа</w:t>
      </w:r>
      <w:r w:rsidR="009003D7">
        <w:rPr>
          <w:sz w:val="28"/>
          <w:szCs w:val="28"/>
        </w:rPr>
        <w:t xml:space="preserve">  от </w:t>
      </w:r>
      <w:r w:rsidR="004734EA">
        <w:rPr>
          <w:sz w:val="28"/>
          <w:szCs w:val="28"/>
        </w:rPr>
        <w:t>23</w:t>
      </w:r>
      <w:r w:rsidR="009003D7">
        <w:rPr>
          <w:sz w:val="28"/>
          <w:szCs w:val="28"/>
        </w:rPr>
        <w:t>.</w:t>
      </w:r>
      <w:r w:rsidR="004734EA">
        <w:rPr>
          <w:sz w:val="28"/>
          <w:szCs w:val="28"/>
        </w:rPr>
        <w:t>11</w:t>
      </w:r>
      <w:r w:rsidR="009003D7">
        <w:rPr>
          <w:sz w:val="28"/>
          <w:szCs w:val="28"/>
        </w:rPr>
        <w:t>.20</w:t>
      </w:r>
      <w:r w:rsidR="004734EA">
        <w:rPr>
          <w:sz w:val="28"/>
          <w:szCs w:val="28"/>
        </w:rPr>
        <w:t>23</w:t>
      </w:r>
      <w:r w:rsidR="009003D7">
        <w:rPr>
          <w:sz w:val="28"/>
          <w:szCs w:val="28"/>
        </w:rPr>
        <w:t xml:space="preserve"> года № 23,</w:t>
      </w:r>
      <w:r w:rsidR="00EA4198" w:rsidRPr="00EA4198">
        <w:rPr>
          <w:color w:val="000000"/>
          <w:spacing w:val="9"/>
          <w:sz w:val="28"/>
          <w:szCs w:val="28"/>
        </w:rPr>
        <w:t xml:space="preserve"> </w:t>
      </w:r>
      <w:r w:rsidR="00DA026A" w:rsidRPr="00762D14">
        <w:rPr>
          <w:sz w:val="28"/>
          <w:szCs w:val="28"/>
        </w:rPr>
        <w:t xml:space="preserve">Собрание депутатов </w:t>
      </w:r>
      <w:r w:rsidR="00DA026A">
        <w:rPr>
          <w:sz w:val="28"/>
          <w:szCs w:val="28"/>
        </w:rPr>
        <w:t>Краснобор</w:t>
      </w:r>
      <w:r w:rsidR="00DA026A" w:rsidRPr="00762D14">
        <w:rPr>
          <w:sz w:val="28"/>
          <w:szCs w:val="28"/>
        </w:rPr>
        <w:t>ского муниципального округа Архангельской области</w:t>
      </w:r>
      <w:r w:rsidR="00DA026A" w:rsidRPr="00190755">
        <w:rPr>
          <w:sz w:val="28"/>
          <w:szCs w:val="28"/>
        </w:rPr>
        <w:t xml:space="preserve">  </w:t>
      </w:r>
      <w:r w:rsidR="00DA026A" w:rsidRPr="00190755">
        <w:rPr>
          <w:b/>
          <w:sz w:val="28"/>
          <w:szCs w:val="28"/>
        </w:rPr>
        <w:t>РЕШИЛО:</w:t>
      </w:r>
    </w:p>
    <w:p w:rsidR="00531E93" w:rsidRDefault="00EA4198" w:rsidP="00531E93">
      <w:pPr>
        <w:shd w:val="clear" w:color="auto" w:fill="FFFFFF"/>
        <w:ind w:left="5" w:right="14" w:firstLine="562"/>
        <w:jc w:val="both"/>
        <w:rPr>
          <w:color w:val="000000"/>
          <w:spacing w:val="-2"/>
          <w:sz w:val="28"/>
          <w:szCs w:val="28"/>
        </w:rPr>
      </w:pPr>
      <w:r w:rsidRPr="00EA4198">
        <w:rPr>
          <w:color w:val="000000"/>
          <w:spacing w:val="9"/>
          <w:sz w:val="28"/>
          <w:szCs w:val="28"/>
        </w:rPr>
        <w:t xml:space="preserve">1. Утвердить </w:t>
      </w:r>
      <w:r w:rsidR="00531E93">
        <w:rPr>
          <w:color w:val="000000"/>
          <w:spacing w:val="9"/>
          <w:sz w:val="28"/>
          <w:szCs w:val="28"/>
        </w:rPr>
        <w:t>Положение</w:t>
      </w:r>
      <w:r w:rsidRPr="00EA4198">
        <w:rPr>
          <w:color w:val="000000"/>
          <w:spacing w:val="9"/>
          <w:sz w:val="28"/>
          <w:szCs w:val="28"/>
        </w:rPr>
        <w:t xml:space="preserve"> </w:t>
      </w:r>
      <w:r w:rsidR="00531E93" w:rsidRPr="00531E93">
        <w:rPr>
          <w:sz w:val="28"/>
          <w:szCs w:val="28"/>
        </w:rPr>
        <w:t xml:space="preserve">о перечислении части прибыли, остающейся в распоряжении муниципальных унитарных предприятий </w:t>
      </w:r>
      <w:r w:rsidR="00531E93">
        <w:rPr>
          <w:sz w:val="28"/>
          <w:szCs w:val="28"/>
        </w:rPr>
        <w:t>Красноборск</w:t>
      </w:r>
      <w:r w:rsidR="004734EA">
        <w:rPr>
          <w:sz w:val="28"/>
          <w:szCs w:val="28"/>
        </w:rPr>
        <w:t>ого</w:t>
      </w:r>
      <w:r w:rsidR="00531E93">
        <w:rPr>
          <w:sz w:val="28"/>
          <w:szCs w:val="28"/>
        </w:rPr>
        <w:t xml:space="preserve"> муниципальн</w:t>
      </w:r>
      <w:r w:rsidR="004734EA">
        <w:rPr>
          <w:sz w:val="28"/>
          <w:szCs w:val="28"/>
        </w:rPr>
        <w:t>ого</w:t>
      </w:r>
      <w:r w:rsidR="00531E93">
        <w:rPr>
          <w:sz w:val="28"/>
          <w:szCs w:val="28"/>
        </w:rPr>
        <w:t xml:space="preserve"> </w:t>
      </w:r>
      <w:r w:rsidR="004734EA">
        <w:rPr>
          <w:sz w:val="28"/>
          <w:szCs w:val="28"/>
        </w:rPr>
        <w:t>округа Архангельской области</w:t>
      </w:r>
      <w:r w:rsidR="00531E93" w:rsidRPr="00531E93">
        <w:rPr>
          <w:sz w:val="28"/>
          <w:szCs w:val="28"/>
        </w:rPr>
        <w:t xml:space="preserve"> после уплаты налогов и иных обязательных платежей в бюджет </w:t>
      </w:r>
      <w:r w:rsidR="004734EA">
        <w:rPr>
          <w:sz w:val="28"/>
          <w:szCs w:val="28"/>
        </w:rPr>
        <w:t>Красноборского муниципального округа</w:t>
      </w:r>
      <w:r w:rsidR="00271230">
        <w:rPr>
          <w:color w:val="000000"/>
          <w:spacing w:val="-2"/>
          <w:sz w:val="28"/>
          <w:szCs w:val="28"/>
        </w:rPr>
        <w:t xml:space="preserve"> </w:t>
      </w:r>
      <w:r w:rsidR="00531E93" w:rsidRPr="00531E93">
        <w:rPr>
          <w:sz w:val="28"/>
          <w:szCs w:val="28"/>
        </w:rPr>
        <w:t xml:space="preserve">согласно приложению </w:t>
      </w:r>
      <w:r w:rsidR="00531E93">
        <w:rPr>
          <w:sz w:val="28"/>
          <w:szCs w:val="28"/>
        </w:rPr>
        <w:t>№</w:t>
      </w:r>
      <w:r w:rsidR="00531E93" w:rsidRPr="00531E93">
        <w:rPr>
          <w:sz w:val="28"/>
          <w:szCs w:val="28"/>
        </w:rPr>
        <w:t xml:space="preserve"> 1</w:t>
      </w:r>
      <w:r w:rsidRPr="00EA4198">
        <w:rPr>
          <w:color w:val="000000"/>
          <w:spacing w:val="-2"/>
          <w:sz w:val="28"/>
          <w:szCs w:val="28"/>
        </w:rPr>
        <w:t>.</w:t>
      </w:r>
    </w:p>
    <w:p w:rsidR="00531E93" w:rsidRDefault="00531E93" w:rsidP="00531E93">
      <w:pPr>
        <w:shd w:val="clear" w:color="auto" w:fill="FFFFFF"/>
        <w:ind w:left="5" w:right="14" w:firstLine="562"/>
        <w:jc w:val="both"/>
        <w:rPr>
          <w:sz w:val="28"/>
          <w:szCs w:val="28"/>
        </w:rPr>
      </w:pPr>
      <w:r w:rsidRPr="00531E93">
        <w:rPr>
          <w:color w:val="000000"/>
          <w:spacing w:val="-2"/>
          <w:sz w:val="28"/>
          <w:szCs w:val="28"/>
        </w:rPr>
        <w:t xml:space="preserve">2. </w:t>
      </w:r>
      <w:r w:rsidRPr="00531E93">
        <w:rPr>
          <w:sz w:val="28"/>
          <w:szCs w:val="28"/>
        </w:rPr>
        <w:t xml:space="preserve">Установить </w:t>
      </w:r>
      <w:hyperlink w:anchor="P154" w:history="1">
        <w:r w:rsidRPr="004734EA">
          <w:rPr>
            <w:sz w:val="28"/>
            <w:szCs w:val="28"/>
          </w:rPr>
          <w:t>нормативы</w:t>
        </w:r>
      </w:hyperlink>
      <w:r w:rsidRPr="00531E93">
        <w:rPr>
          <w:sz w:val="28"/>
          <w:szCs w:val="28"/>
        </w:rPr>
        <w:t xml:space="preserve"> отчисления части прибыли, остающейся в распоряжении муниципальных унитарных предприятий </w:t>
      </w:r>
      <w:r w:rsidR="004734EA">
        <w:rPr>
          <w:sz w:val="28"/>
          <w:szCs w:val="28"/>
        </w:rPr>
        <w:t>Красноборского муниципального округа</w:t>
      </w:r>
      <w:r w:rsidRPr="00531E93">
        <w:rPr>
          <w:sz w:val="28"/>
          <w:szCs w:val="28"/>
        </w:rPr>
        <w:t xml:space="preserve"> </w:t>
      </w:r>
      <w:r w:rsidR="004734EA">
        <w:rPr>
          <w:sz w:val="28"/>
          <w:szCs w:val="28"/>
        </w:rPr>
        <w:t xml:space="preserve">Архангельской области </w:t>
      </w:r>
      <w:r w:rsidRPr="00531E93">
        <w:rPr>
          <w:sz w:val="28"/>
          <w:szCs w:val="28"/>
        </w:rPr>
        <w:t xml:space="preserve">после уплаты налогов и иных обязательных платежей в бюджет </w:t>
      </w:r>
      <w:r w:rsidR="004734EA">
        <w:rPr>
          <w:sz w:val="28"/>
          <w:szCs w:val="28"/>
        </w:rPr>
        <w:t>Красноборского муниципального округа</w:t>
      </w:r>
      <w:r w:rsidR="004734EA">
        <w:rPr>
          <w:color w:val="000000"/>
          <w:spacing w:val="-2"/>
          <w:sz w:val="28"/>
          <w:szCs w:val="28"/>
        </w:rPr>
        <w:t xml:space="preserve"> </w:t>
      </w:r>
      <w:r w:rsidRPr="00531E9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531E93">
        <w:rPr>
          <w:sz w:val="28"/>
          <w:szCs w:val="28"/>
        </w:rPr>
        <w:t xml:space="preserve"> 2.</w:t>
      </w:r>
    </w:p>
    <w:p w:rsidR="00DA026A" w:rsidRPr="00347392" w:rsidRDefault="00DA026A" w:rsidP="004977FC">
      <w:pPr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7392">
        <w:rPr>
          <w:sz w:val="28"/>
          <w:szCs w:val="28"/>
        </w:rPr>
        <w:t>Признать утратившим силу решени</w:t>
      </w:r>
      <w:r w:rsidR="004734EA">
        <w:rPr>
          <w:sz w:val="28"/>
          <w:szCs w:val="28"/>
        </w:rPr>
        <w:t>е</w:t>
      </w:r>
      <w:r w:rsidRPr="00347392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Pr="00347392">
        <w:rPr>
          <w:bCs/>
          <w:sz w:val="28"/>
          <w:szCs w:val="28"/>
        </w:rPr>
        <w:t xml:space="preserve"> от </w:t>
      </w:r>
      <w:r w:rsidR="004734EA">
        <w:rPr>
          <w:bCs/>
          <w:sz w:val="28"/>
          <w:szCs w:val="28"/>
        </w:rPr>
        <w:t>22</w:t>
      </w:r>
      <w:r w:rsidRPr="00347392">
        <w:rPr>
          <w:bCs/>
          <w:sz w:val="28"/>
          <w:szCs w:val="28"/>
        </w:rPr>
        <w:t>.0</w:t>
      </w:r>
      <w:r w:rsidR="004734EA">
        <w:rPr>
          <w:bCs/>
          <w:sz w:val="28"/>
          <w:szCs w:val="28"/>
        </w:rPr>
        <w:t>3</w:t>
      </w:r>
      <w:r w:rsidRPr="00347392">
        <w:rPr>
          <w:bCs/>
          <w:sz w:val="28"/>
          <w:szCs w:val="28"/>
        </w:rPr>
        <w:t>.20</w:t>
      </w:r>
      <w:r w:rsidR="004734EA">
        <w:rPr>
          <w:bCs/>
          <w:sz w:val="28"/>
          <w:szCs w:val="28"/>
        </w:rPr>
        <w:t>23</w:t>
      </w:r>
      <w:r w:rsidRPr="00347392">
        <w:rPr>
          <w:bCs/>
          <w:sz w:val="28"/>
          <w:szCs w:val="28"/>
        </w:rPr>
        <w:t xml:space="preserve"> года № </w:t>
      </w:r>
      <w:r w:rsidR="004734EA">
        <w:rPr>
          <w:bCs/>
          <w:sz w:val="28"/>
          <w:szCs w:val="28"/>
        </w:rPr>
        <w:t>5</w:t>
      </w:r>
      <w:r w:rsidRPr="00347392">
        <w:rPr>
          <w:bCs/>
          <w:sz w:val="28"/>
          <w:szCs w:val="28"/>
        </w:rPr>
        <w:t xml:space="preserve"> </w:t>
      </w:r>
      <w:r w:rsidRPr="004734EA">
        <w:rPr>
          <w:bCs/>
          <w:sz w:val="28"/>
          <w:szCs w:val="28"/>
        </w:rPr>
        <w:t>«</w:t>
      </w:r>
      <w:r w:rsidRPr="004734EA">
        <w:rPr>
          <w:sz w:val="28"/>
          <w:szCs w:val="28"/>
        </w:rPr>
        <w:t xml:space="preserve">Об </w:t>
      </w:r>
      <w:r w:rsidR="004734EA">
        <w:rPr>
          <w:sz w:val="28"/>
          <w:szCs w:val="28"/>
        </w:rPr>
        <w:t>утверждении п</w:t>
      </w:r>
      <w:r w:rsidR="004734EA" w:rsidRPr="004734EA">
        <w:rPr>
          <w:color w:val="000000"/>
          <w:spacing w:val="9"/>
          <w:sz w:val="28"/>
          <w:szCs w:val="28"/>
        </w:rPr>
        <w:t>оложени</w:t>
      </w:r>
      <w:r w:rsidR="004734EA">
        <w:rPr>
          <w:color w:val="000000"/>
          <w:spacing w:val="9"/>
          <w:sz w:val="28"/>
          <w:szCs w:val="28"/>
        </w:rPr>
        <w:t xml:space="preserve">я </w:t>
      </w:r>
      <w:r w:rsidR="004734EA" w:rsidRPr="004734EA">
        <w:rPr>
          <w:sz w:val="28"/>
          <w:szCs w:val="28"/>
        </w:rPr>
        <w:t xml:space="preserve">о перечислении части прибыли, остающейся в распоряжении муниципальных унитарных предприятий МО «Красноборский муниципальный район» после уплаты налогов и иных обязательных платежей, в бюджет </w:t>
      </w:r>
      <w:r w:rsidR="004734EA" w:rsidRPr="004734EA">
        <w:rPr>
          <w:color w:val="000000"/>
          <w:spacing w:val="9"/>
          <w:sz w:val="28"/>
          <w:szCs w:val="28"/>
        </w:rPr>
        <w:t xml:space="preserve">муниципального образования "Красноборский </w:t>
      </w:r>
      <w:r w:rsidR="004734EA" w:rsidRPr="004734EA">
        <w:rPr>
          <w:color w:val="000000"/>
          <w:spacing w:val="-2"/>
          <w:sz w:val="28"/>
          <w:szCs w:val="28"/>
        </w:rPr>
        <w:t>муниципальный район» Архангельской области</w:t>
      </w:r>
      <w:r w:rsidRPr="00347392">
        <w:rPr>
          <w:sz w:val="28"/>
          <w:szCs w:val="28"/>
        </w:rPr>
        <w:t>»</w:t>
      </w:r>
      <w:r w:rsidR="004734EA">
        <w:rPr>
          <w:sz w:val="28"/>
          <w:szCs w:val="28"/>
        </w:rPr>
        <w:t>.</w:t>
      </w:r>
    </w:p>
    <w:p w:rsidR="00DA026A" w:rsidRPr="00531E93" w:rsidRDefault="00DA026A" w:rsidP="00531E93">
      <w:pPr>
        <w:shd w:val="clear" w:color="auto" w:fill="FFFFFF"/>
        <w:ind w:left="5" w:right="14" w:firstLine="562"/>
        <w:jc w:val="both"/>
        <w:rPr>
          <w:sz w:val="28"/>
          <w:szCs w:val="28"/>
        </w:rPr>
      </w:pPr>
    </w:p>
    <w:p w:rsidR="00EA4198" w:rsidRPr="00EA4198" w:rsidRDefault="004977FC" w:rsidP="00271230">
      <w:pPr>
        <w:ind w:firstLine="5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EA4198" w:rsidRPr="00EA4198">
        <w:rPr>
          <w:color w:val="000000"/>
          <w:spacing w:val="-2"/>
          <w:sz w:val="28"/>
          <w:szCs w:val="28"/>
        </w:rPr>
        <w:t>. Настоящее решение вступает в силу с</w:t>
      </w:r>
      <w:r w:rsidR="006D30D3">
        <w:rPr>
          <w:color w:val="000000"/>
          <w:spacing w:val="-2"/>
          <w:sz w:val="28"/>
          <w:szCs w:val="28"/>
        </w:rPr>
        <w:t xml:space="preserve">о дня его подписания и подлежит </w:t>
      </w:r>
      <w:r w:rsidR="00EA4198" w:rsidRPr="00EA4198">
        <w:rPr>
          <w:color w:val="000000"/>
          <w:spacing w:val="-2"/>
          <w:sz w:val="28"/>
          <w:szCs w:val="28"/>
        </w:rPr>
        <w:t xml:space="preserve"> официально</w:t>
      </w:r>
      <w:r w:rsidR="006D30D3">
        <w:rPr>
          <w:color w:val="000000"/>
          <w:spacing w:val="-2"/>
          <w:sz w:val="28"/>
          <w:szCs w:val="28"/>
        </w:rPr>
        <w:t>му</w:t>
      </w:r>
      <w:r w:rsidR="00EA4198" w:rsidRPr="00EA4198">
        <w:rPr>
          <w:color w:val="000000"/>
          <w:spacing w:val="-2"/>
          <w:sz w:val="28"/>
          <w:szCs w:val="28"/>
        </w:rPr>
        <w:t xml:space="preserve"> опубликовани</w:t>
      </w:r>
      <w:r w:rsidR="006D30D3">
        <w:rPr>
          <w:color w:val="000000"/>
          <w:spacing w:val="-2"/>
          <w:sz w:val="28"/>
          <w:szCs w:val="28"/>
        </w:rPr>
        <w:t>ю</w:t>
      </w:r>
      <w:r w:rsidR="00EA4198" w:rsidRPr="00EA4198">
        <w:rPr>
          <w:color w:val="000000"/>
          <w:spacing w:val="-2"/>
          <w:sz w:val="28"/>
          <w:szCs w:val="28"/>
        </w:rPr>
        <w:t>.</w:t>
      </w:r>
    </w:p>
    <w:p w:rsidR="00EA4198" w:rsidRPr="00EA4198" w:rsidRDefault="00EA4198" w:rsidP="00EA4198">
      <w:pPr>
        <w:shd w:val="clear" w:color="auto" w:fill="FFFFFF"/>
        <w:spacing w:before="130"/>
        <w:ind w:right="14" w:firstLine="562"/>
        <w:jc w:val="both"/>
        <w:rPr>
          <w:color w:val="000000"/>
          <w:spacing w:val="-2"/>
          <w:sz w:val="28"/>
          <w:szCs w:val="28"/>
        </w:rPr>
      </w:pPr>
    </w:p>
    <w:p w:rsidR="00DA026A" w:rsidRPr="00762D14" w:rsidRDefault="00DA026A" w:rsidP="00DA026A">
      <w:pPr>
        <w:jc w:val="both"/>
        <w:outlineLvl w:val="0"/>
        <w:rPr>
          <w:sz w:val="28"/>
          <w:szCs w:val="28"/>
        </w:rPr>
      </w:pPr>
      <w:r w:rsidRPr="00762D14">
        <w:rPr>
          <w:sz w:val="28"/>
          <w:szCs w:val="28"/>
        </w:rPr>
        <w:t xml:space="preserve">Председатель Собрания депутатов </w:t>
      </w:r>
    </w:p>
    <w:p w:rsidR="00DA026A" w:rsidRPr="00762D14" w:rsidRDefault="00DA026A" w:rsidP="00DA026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Красноборско</w:t>
      </w:r>
      <w:r w:rsidRPr="00762D14">
        <w:rPr>
          <w:sz w:val="28"/>
          <w:szCs w:val="28"/>
        </w:rPr>
        <w:t xml:space="preserve">го муниципального округа </w:t>
      </w:r>
      <w:r>
        <w:rPr>
          <w:sz w:val="28"/>
          <w:szCs w:val="28"/>
        </w:rPr>
        <w:t xml:space="preserve">                                     Е.В. Новицкая</w:t>
      </w:r>
      <w:r w:rsidRPr="00762D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</w:p>
    <w:p w:rsidR="00DA026A" w:rsidRDefault="00DA026A" w:rsidP="00DA026A">
      <w:pPr>
        <w:jc w:val="both"/>
        <w:rPr>
          <w:sz w:val="28"/>
          <w:szCs w:val="28"/>
        </w:rPr>
      </w:pPr>
    </w:p>
    <w:p w:rsidR="00DA026A" w:rsidRDefault="00DA026A" w:rsidP="00DA026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2D14">
        <w:rPr>
          <w:sz w:val="28"/>
          <w:szCs w:val="28"/>
        </w:rPr>
        <w:t>лав</w:t>
      </w:r>
      <w:r>
        <w:rPr>
          <w:sz w:val="28"/>
          <w:szCs w:val="28"/>
        </w:rPr>
        <w:t>а Краснобор</w:t>
      </w:r>
      <w:r w:rsidRPr="00762D14">
        <w:rPr>
          <w:sz w:val="28"/>
          <w:szCs w:val="28"/>
        </w:rPr>
        <w:t xml:space="preserve">ского </w:t>
      </w:r>
    </w:p>
    <w:p w:rsidR="00DA026A" w:rsidRPr="00762D14" w:rsidRDefault="00DA026A" w:rsidP="00DA026A">
      <w:pPr>
        <w:jc w:val="both"/>
        <w:rPr>
          <w:sz w:val="28"/>
          <w:szCs w:val="28"/>
        </w:rPr>
      </w:pPr>
      <w:r w:rsidRPr="00762D1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             Е.А. Вяткин                              </w:t>
      </w:r>
    </w:p>
    <w:p w:rsidR="004E5FB1" w:rsidRDefault="004E5FB1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DA026A" w:rsidRDefault="00DA026A" w:rsidP="007944C8">
      <w:pPr>
        <w:tabs>
          <w:tab w:val="left" w:pos="6750"/>
        </w:tabs>
        <w:jc w:val="right"/>
        <w:rPr>
          <w:b/>
          <w:sz w:val="28"/>
        </w:rPr>
      </w:pPr>
    </w:p>
    <w:p w:rsidR="007944C8" w:rsidRDefault="00D642AB" w:rsidP="007944C8">
      <w:pPr>
        <w:tabs>
          <w:tab w:val="left" w:pos="67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  <w:r w:rsidR="00390D8A" w:rsidRPr="00470A02">
        <w:rPr>
          <w:sz w:val="22"/>
          <w:szCs w:val="22"/>
        </w:rPr>
        <w:t xml:space="preserve">  </w:t>
      </w:r>
    </w:p>
    <w:p w:rsidR="006B2319" w:rsidRPr="00470A02" w:rsidRDefault="00D642AB" w:rsidP="007944C8">
      <w:pPr>
        <w:tabs>
          <w:tab w:val="left" w:pos="675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6B2319" w:rsidRPr="00470A02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="006B2319" w:rsidRPr="00470A02">
        <w:rPr>
          <w:sz w:val="22"/>
          <w:szCs w:val="22"/>
        </w:rPr>
        <w:t xml:space="preserve">  Собрания  депутатов</w:t>
      </w:r>
    </w:p>
    <w:p w:rsidR="006B2319" w:rsidRPr="00470A02" w:rsidRDefault="006B2319" w:rsidP="00D642AB">
      <w:pPr>
        <w:jc w:val="right"/>
        <w:rPr>
          <w:sz w:val="22"/>
          <w:szCs w:val="22"/>
        </w:rPr>
      </w:pPr>
      <w:r w:rsidRPr="00470A02">
        <w:rPr>
          <w:b/>
          <w:sz w:val="22"/>
          <w:szCs w:val="22"/>
        </w:rPr>
        <w:t xml:space="preserve">                                                  </w:t>
      </w:r>
      <w:r w:rsidR="00390D8A" w:rsidRPr="00470A02">
        <w:rPr>
          <w:b/>
          <w:sz w:val="22"/>
          <w:szCs w:val="22"/>
        </w:rPr>
        <w:t xml:space="preserve">                         </w:t>
      </w:r>
      <w:r w:rsidRPr="00470A02">
        <w:rPr>
          <w:b/>
          <w:sz w:val="22"/>
          <w:szCs w:val="22"/>
        </w:rPr>
        <w:t xml:space="preserve"> </w:t>
      </w:r>
      <w:r w:rsidR="00390D8A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       </w:t>
      </w:r>
      <w:r w:rsidR="00470A02" w:rsidRPr="00470A02">
        <w:rPr>
          <w:b/>
          <w:sz w:val="22"/>
          <w:szCs w:val="22"/>
        </w:rPr>
        <w:t xml:space="preserve"> </w:t>
      </w:r>
      <w:r w:rsidR="0063430E" w:rsidRPr="00470A02">
        <w:rPr>
          <w:b/>
          <w:sz w:val="22"/>
          <w:szCs w:val="22"/>
        </w:rPr>
        <w:t xml:space="preserve">  </w:t>
      </w:r>
      <w:r w:rsidR="00390D8A" w:rsidRPr="00470A02">
        <w:rPr>
          <w:b/>
          <w:sz w:val="22"/>
          <w:szCs w:val="22"/>
        </w:rPr>
        <w:t xml:space="preserve">  </w:t>
      </w:r>
      <w:r w:rsidR="00390D8A" w:rsidRPr="00470A02">
        <w:rPr>
          <w:sz w:val="22"/>
          <w:szCs w:val="22"/>
        </w:rPr>
        <w:t xml:space="preserve">                           </w:t>
      </w:r>
      <w:r w:rsidR="0063430E" w:rsidRPr="00470A02">
        <w:rPr>
          <w:sz w:val="22"/>
          <w:szCs w:val="22"/>
        </w:rPr>
        <w:t xml:space="preserve">         </w:t>
      </w:r>
      <w:r w:rsidR="00470A02" w:rsidRPr="00470A02">
        <w:rPr>
          <w:sz w:val="22"/>
          <w:szCs w:val="22"/>
        </w:rPr>
        <w:t xml:space="preserve">  о</w:t>
      </w:r>
      <w:r w:rsidR="007B5AA2" w:rsidRPr="00470A02">
        <w:rPr>
          <w:sz w:val="22"/>
          <w:szCs w:val="22"/>
        </w:rPr>
        <w:t>т</w:t>
      </w:r>
      <w:r w:rsidR="00FA7967">
        <w:rPr>
          <w:sz w:val="22"/>
          <w:szCs w:val="22"/>
        </w:rPr>
        <w:t xml:space="preserve"> </w:t>
      </w:r>
      <w:r w:rsidR="00075CBF">
        <w:rPr>
          <w:sz w:val="22"/>
          <w:szCs w:val="22"/>
        </w:rPr>
        <w:t>.202</w:t>
      </w:r>
      <w:r w:rsidR="004734EA">
        <w:rPr>
          <w:sz w:val="22"/>
          <w:szCs w:val="22"/>
        </w:rPr>
        <w:t>4</w:t>
      </w:r>
      <w:r w:rsidRPr="00470A02">
        <w:rPr>
          <w:sz w:val="22"/>
          <w:szCs w:val="22"/>
        </w:rPr>
        <w:t xml:space="preserve"> г</w:t>
      </w:r>
      <w:r w:rsidR="00075CBF">
        <w:rPr>
          <w:sz w:val="22"/>
          <w:szCs w:val="22"/>
        </w:rPr>
        <w:t>.</w:t>
      </w:r>
      <w:r w:rsidR="005C6505" w:rsidRPr="00470A02">
        <w:rPr>
          <w:sz w:val="22"/>
          <w:szCs w:val="22"/>
        </w:rPr>
        <w:t xml:space="preserve"> №</w:t>
      </w:r>
      <w:r w:rsidR="00802B3C" w:rsidRPr="00470A02">
        <w:rPr>
          <w:sz w:val="22"/>
          <w:szCs w:val="22"/>
        </w:rPr>
        <w:t xml:space="preserve"> </w:t>
      </w:r>
    </w:p>
    <w:p w:rsidR="007324CC" w:rsidRPr="0012354C" w:rsidRDefault="006B2319" w:rsidP="004E5FB1">
      <w:pPr>
        <w:tabs>
          <w:tab w:val="center" w:pos="4700"/>
          <w:tab w:val="right" w:pos="9400"/>
        </w:tabs>
        <w:jc w:val="right"/>
        <w:rPr>
          <w:sz w:val="22"/>
          <w:szCs w:val="22"/>
        </w:rPr>
      </w:pPr>
      <w:r w:rsidRPr="0012354C">
        <w:rPr>
          <w:sz w:val="22"/>
          <w:szCs w:val="22"/>
        </w:rPr>
        <w:t xml:space="preserve">               </w:t>
      </w:r>
      <w:r w:rsidR="007944C8" w:rsidRPr="0012354C">
        <w:rPr>
          <w:sz w:val="22"/>
          <w:szCs w:val="22"/>
        </w:rPr>
        <w:t xml:space="preserve">               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531E93" w:rsidRDefault="00531E93">
      <w:pPr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Положение</w:t>
      </w:r>
      <w:r w:rsidRPr="00531E93">
        <w:rPr>
          <w:b/>
          <w:color w:val="000000"/>
          <w:spacing w:val="9"/>
          <w:sz w:val="28"/>
          <w:szCs w:val="28"/>
        </w:rPr>
        <w:t xml:space="preserve"> </w:t>
      </w:r>
    </w:p>
    <w:p w:rsidR="007F073E" w:rsidRDefault="00531E93">
      <w:pPr>
        <w:jc w:val="center"/>
        <w:rPr>
          <w:b/>
          <w:sz w:val="28"/>
          <w:szCs w:val="28"/>
        </w:rPr>
      </w:pPr>
      <w:r w:rsidRPr="00531E93">
        <w:rPr>
          <w:b/>
          <w:sz w:val="28"/>
          <w:szCs w:val="28"/>
        </w:rPr>
        <w:t>о перечислении части прибыли, остающейся в распоряжении муниципальных унитарных предприятий Красноборск</w:t>
      </w:r>
      <w:r w:rsidR="004734EA">
        <w:rPr>
          <w:b/>
          <w:sz w:val="28"/>
          <w:szCs w:val="28"/>
        </w:rPr>
        <w:t>ого</w:t>
      </w:r>
      <w:r w:rsidRPr="00531E93">
        <w:rPr>
          <w:b/>
          <w:sz w:val="28"/>
          <w:szCs w:val="28"/>
        </w:rPr>
        <w:t xml:space="preserve"> муниципальн</w:t>
      </w:r>
      <w:r w:rsidR="004734EA">
        <w:rPr>
          <w:b/>
          <w:sz w:val="28"/>
          <w:szCs w:val="28"/>
        </w:rPr>
        <w:t>ого</w:t>
      </w:r>
      <w:r w:rsidRPr="00531E93">
        <w:rPr>
          <w:b/>
          <w:sz w:val="28"/>
          <w:szCs w:val="28"/>
        </w:rPr>
        <w:t xml:space="preserve"> </w:t>
      </w:r>
      <w:r w:rsidR="004734EA">
        <w:rPr>
          <w:b/>
          <w:sz w:val="28"/>
          <w:szCs w:val="28"/>
        </w:rPr>
        <w:t xml:space="preserve">округа </w:t>
      </w:r>
      <w:r w:rsidRPr="00531E93">
        <w:rPr>
          <w:b/>
          <w:sz w:val="28"/>
          <w:szCs w:val="28"/>
        </w:rPr>
        <w:t xml:space="preserve"> </w:t>
      </w:r>
      <w:r w:rsidR="004734EA" w:rsidRPr="00531E93">
        <w:rPr>
          <w:b/>
          <w:color w:val="000000"/>
          <w:spacing w:val="-2"/>
          <w:sz w:val="28"/>
          <w:szCs w:val="28"/>
        </w:rPr>
        <w:t>Архангельской области</w:t>
      </w:r>
      <w:r w:rsidR="004734EA" w:rsidRPr="00531E93">
        <w:rPr>
          <w:b/>
          <w:sz w:val="28"/>
          <w:szCs w:val="28"/>
        </w:rPr>
        <w:t xml:space="preserve"> </w:t>
      </w:r>
      <w:r w:rsidRPr="00531E93">
        <w:rPr>
          <w:b/>
          <w:sz w:val="28"/>
          <w:szCs w:val="28"/>
        </w:rPr>
        <w:t xml:space="preserve">после уплаты </w:t>
      </w:r>
    </w:p>
    <w:p w:rsidR="007F073E" w:rsidRDefault="00531E93">
      <w:pPr>
        <w:jc w:val="center"/>
        <w:rPr>
          <w:b/>
          <w:sz w:val="28"/>
          <w:szCs w:val="28"/>
        </w:rPr>
      </w:pPr>
      <w:r w:rsidRPr="00531E93">
        <w:rPr>
          <w:b/>
          <w:sz w:val="28"/>
          <w:szCs w:val="28"/>
        </w:rPr>
        <w:t xml:space="preserve">налогов и иных обязательных платежей в бюджет </w:t>
      </w:r>
    </w:p>
    <w:p w:rsidR="002069D0" w:rsidRDefault="00531E93">
      <w:pPr>
        <w:jc w:val="center"/>
        <w:rPr>
          <w:b/>
          <w:color w:val="000000"/>
          <w:spacing w:val="-2"/>
          <w:sz w:val="28"/>
          <w:szCs w:val="28"/>
        </w:rPr>
      </w:pPr>
      <w:r w:rsidRPr="00531E93">
        <w:rPr>
          <w:b/>
          <w:color w:val="000000"/>
          <w:spacing w:val="9"/>
          <w:sz w:val="28"/>
          <w:szCs w:val="28"/>
        </w:rPr>
        <w:t>Красноборск</w:t>
      </w:r>
      <w:r w:rsidR="004734EA">
        <w:rPr>
          <w:b/>
          <w:color w:val="000000"/>
          <w:spacing w:val="9"/>
          <w:sz w:val="28"/>
          <w:szCs w:val="28"/>
        </w:rPr>
        <w:t>ого</w:t>
      </w:r>
      <w:r w:rsidRPr="00531E93">
        <w:rPr>
          <w:b/>
          <w:color w:val="000000"/>
          <w:spacing w:val="9"/>
          <w:sz w:val="28"/>
          <w:szCs w:val="28"/>
        </w:rPr>
        <w:t xml:space="preserve"> </w:t>
      </w:r>
      <w:r w:rsidRPr="00531E93">
        <w:rPr>
          <w:b/>
          <w:color w:val="000000"/>
          <w:spacing w:val="-2"/>
          <w:sz w:val="28"/>
          <w:szCs w:val="28"/>
        </w:rPr>
        <w:t>муниципальн</w:t>
      </w:r>
      <w:r w:rsidR="004734EA">
        <w:rPr>
          <w:b/>
          <w:color w:val="000000"/>
          <w:spacing w:val="-2"/>
          <w:sz w:val="28"/>
          <w:szCs w:val="28"/>
        </w:rPr>
        <w:t>ого</w:t>
      </w:r>
      <w:r w:rsidRPr="00531E93">
        <w:rPr>
          <w:b/>
          <w:color w:val="000000"/>
          <w:spacing w:val="-2"/>
          <w:sz w:val="28"/>
          <w:szCs w:val="28"/>
        </w:rPr>
        <w:t xml:space="preserve"> </w:t>
      </w:r>
      <w:r w:rsidR="004734EA">
        <w:rPr>
          <w:b/>
          <w:color w:val="000000"/>
          <w:spacing w:val="-2"/>
          <w:sz w:val="28"/>
          <w:szCs w:val="28"/>
        </w:rPr>
        <w:t>округа</w:t>
      </w:r>
      <w:r w:rsidRPr="00531E93">
        <w:rPr>
          <w:b/>
          <w:color w:val="000000"/>
          <w:spacing w:val="-2"/>
          <w:sz w:val="28"/>
          <w:szCs w:val="28"/>
        </w:rPr>
        <w:t xml:space="preserve"> </w:t>
      </w:r>
    </w:p>
    <w:p w:rsidR="00531E93" w:rsidRDefault="00531E93">
      <w:pPr>
        <w:jc w:val="center"/>
        <w:rPr>
          <w:b/>
          <w:color w:val="000000"/>
          <w:spacing w:val="-2"/>
          <w:sz w:val="28"/>
          <w:szCs w:val="28"/>
        </w:rPr>
      </w:pPr>
    </w:p>
    <w:p w:rsidR="00531E93" w:rsidRPr="00531E93" w:rsidRDefault="00531E93">
      <w:pPr>
        <w:jc w:val="center"/>
        <w:rPr>
          <w:b/>
          <w:sz w:val="24"/>
          <w:szCs w:val="24"/>
        </w:rPr>
      </w:pPr>
      <w:r w:rsidRPr="00531E93">
        <w:rPr>
          <w:b/>
          <w:color w:val="000000"/>
          <w:spacing w:val="-2"/>
          <w:sz w:val="24"/>
          <w:szCs w:val="24"/>
        </w:rPr>
        <w:t>1. Общее положение</w:t>
      </w:r>
    </w:p>
    <w:p w:rsidR="007324CC" w:rsidRPr="00390D8A" w:rsidRDefault="007324CC">
      <w:pPr>
        <w:jc w:val="center"/>
        <w:rPr>
          <w:b/>
          <w:sz w:val="24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>1.1.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3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31E93">
        <w:rPr>
          <w:rFonts w:ascii="Times New Roman" w:hAnsi="Times New Roman" w:cs="Times New Roman"/>
          <w:sz w:val="24"/>
          <w:szCs w:val="24"/>
        </w:rPr>
        <w:t xml:space="preserve"> устанавливает порядок определения размера, сроки и порядок перечисления части прибыли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 Красноборск</w:t>
      </w:r>
      <w:r w:rsidR="007F073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F073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  <w:r w:rsidRPr="00531E93">
        <w:rPr>
          <w:rFonts w:ascii="Times New Roman" w:hAnsi="Times New Roman" w:cs="Times New Roman"/>
          <w:sz w:val="24"/>
          <w:szCs w:val="24"/>
        </w:rPr>
        <w:t xml:space="preserve">, остающейся после уплаты налогов и иных обязательных платежей (далее - часть прибыли), а также ответственность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>Красноборск</w:t>
      </w:r>
      <w:r w:rsidR="007F073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F073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  <w:r w:rsidRPr="00531E93">
        <w:rPr>
          <w:rFonts w:ascii="Times New Roman" w:hAnsi="Times New Roman" w:cs="Times New Roman"/>
          <w:sz w:val="24"/>
          <w:szCs w:val="24"/>
        </w:rPr>
        <w:t xml:space="preserve"> (далее - муниципальные предприятия) за несоблюдение требований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1.2. Муниципальные предприятия за использование имущества, находящегося в муниципальной собственности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531E93">
        <w:rPr>
          <w:rFonts w:ascii="Times New Roman" w:hAnsi="Times New Roman" w:cs="Times New Roman"/>
          <w:sz w:val="24"/>
          <w:szCs w:val="24"/>
        </w:rPr>
        <w:t xml:space="preserve"> и закрепленного за ними на праве хозяйственного ведения, ежегодно перечисляют в бюджет </w:t>
      </w:r>
      <w:r w:rsidR="007F073E">
        <w:rPr>
          <w:rFonts w:ascii="Times New Roman" w:hAnsi="Times New Roman" w:cs="Times New Roman"/>
          <w:sz w:val="24"/>
          <w:szCs w:val="24"/>
        </w:rPr>
        <w:t xml:space="preserve">Красноборского муниципального округа </w:t>
      </w:r>
      <w:r w:rsidR="00860019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="00860019">
        <w:rPr>
          <w:rFonts w:ascii="Times New Roman" w:hAnsi="Times New Roman" w:cs="Times New Roman"/>
          <w:sz w:val="24"/>
          <w:szCs w:val="24"/>
        </w:rPr>
        <w:t xml:space="preserve">) </w:t>
      </w:r>
      <w:r w:rsidRPr="00531E93">
        <w:rPr>
          <w:rFonts w:ascii="Times New Roman" w:hAnsi="Times New Roman" w:cs="Times New Roman"/>
          <w:sz w:val="24"/>
          <w:szCs w:val="24"/>
        </w:rPr>
        <w:t>часть прибыли в размерах и в сроки, определяемые в соответствии с настоящим Положением.</w:t>
      </w:r>
    </w:p>
    <w:p w:rsidR="00531E93" w:rsidRP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распространяется на муниципальные предприятия независимо от способа ведения бухгалтерского учета, если иное не предусмотрено действующим законодательством Российской Федерации, муниципальными правовыми актами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Pr="00531E93">
        <w:rPr>
          <w:rFonts w:ascii="Times New Roman" w:hAnsi="Times New Roman" w:cs="Times New Roman"/>
          <w:sz w:val="24"/>
          <w:szCs w:val="24"/>
        </w:rPr>
        <w:t xml:space="preserve">или иными документами, предусматривающими обязательства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531E93">
        <w:rPr>
          <w:rFonts w:ascii="Times New Roman" w:hAnsi="Times New Roman" w:cs="Times New Roman"/>
          <w:sz w:val="24"/>
          <w:szCs w:val="24"/>
        </w:rPr>
        <w:t xml:space="preserve"> в отношении отмены действия устанавливаемых настоящим Положением требований.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0019">
        <w:rPr>
          <w:rFonts w:ascii="Times New Roman" w:hAnsi="Times New Roman" w:cs="Times New Roman"/>
        </w:rPr>
        <w:t>2. Порядок определения размера части прибыли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860019">
        <w:rPr>
          <w:rFonts w:ascii="Times New Roman" w:hAnsi="Times New Roman" w:cs="Times New Roman"/>
          <w:sz w:val="24"/>
          <w:szCs w:val="24"/>
        </w:rPr>
        <w:t>2.1. Размер части прибыли муниципального предприятия, подлежащий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Pr="00860019">
        <w:rPr>
          <w:rFonts w:ascii="Times New Roman" w:hAnsi="Times New Roman" w:cs="Times New Roman"/>
          <w:sz w:val="24"/>
          <w:szCs w:val="24"/>
        </w:rPr>
        <w:t>, рассчитывается муниципальным предприятием ежегодно по формуле:</w:t>
      </w:r>
    </w:p>
    <w:p w:rsidR="00531E93" w:rsidRPr="00860019" w:rsidRDefault="00531E93" w:rsidP="008600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С = ЧП x НО, где:</w:t>
      </w:r>
    </w:p>
    <w:p w:rsidR="00531E93" w:rsidRPr="00860019" w:rsidRDefault="00531E93" w:rsidP="00531E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С - размер части прибыли, подлежащий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Pr="00860019">
        <w:rPr>
          <w:rFonts w:ascii="Times New Roman" w:hAnsi="Times New Roman" w:cs="Times New Roman"/>
          <w:sz w:val="24"/>
          <w:szCs w:val="24"/>
        </w:rPr>
        <w:t>, руб.;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ЧП - чистая прибыль отчетного года (календарного года), остающаяся в распоряжении муниципального предприятия после уплаты налогов и иных обязательных платежей, определяемая на основании данных бухгалтерского учета и (или) отчета о финансовых результатах годовой бухгалтерской (финансовой) отчетности муниципального предприятия, руб.;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НО - норматив отчисления части прибыли </w:t>
      </w:r>
      <w:r w:rsidR="00D8613F">
        <w:rPr>
          <w:rFonts w:ascii="Times New Roman" w:hAnsi="Times New Roman" w:cs="Times New Roman"/>
          <w:sz w:val="24"/>
          <w:szCs w:val="24"/>
        </w:rPr>
        <w:t xml:space="preserve">определен приложением № 2 к настоящему Положению </w:t>
      </w:r>
      <w:r w:rsidRPr="00860019">
        <w:rPr>
          <w:rFonts w:ascii="Times New Roman" w:hAnsi="Times New Roman" w:cs="Times New Roman"/>
          <w:sz w:val="24"/>
          <w:szCs w:val="24"/>
        </w:rPr>
        <w:t>(далее - норматив отчисления), %.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E93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860019">
        <w:rPr>
          <w:rFonts w:ascii="Times New Roman" w:hAnsi="Times New Roman" w:cs="Times New Roman"/>
          <w:szCs w:val="24"/>
        </w:rPr>
        <w:t>3. Сроки и порядок перечисления части прибыли</w:t>
      </w:r>
    </w:p>
    <w:p w:rsidR="00C503AA" w:rsidRPr="00860019" w:rsidRDefault="00C503AA" w:rsidP="00531E9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3.1. Перечисление части прибыли осуществляется муниципальным предприятием, получившим по итогам работы за отчетный год чистую прибыль.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3.2. Муниципальное предприятие не позднее 10 апреля года, следующего за отчетным: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02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="00531E93" w:rsidRPr="00D8613F">
        <w:rPr>
          <w:rFonts w:ascii="Times New Roman" w:hAnsi="Times New Roman" w:cs="Times New Roman"/>
          <w:sz w:val="24"/>
          <w:szCs w:val="24"/>
        </w:rPr>
        <w:t xml:space="preserve"> размера части прибыли, подлежащей перечислению в бюджет</w:t>
      </w:r>
      <w:r w:rsidRPr="00D8613F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="00531E93" w:rsidRPr="00860019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D8613F">
        <w:rPr>
          <w:rFonts w:ascii="Times New Roman" w:hAnsi="Times New Roman" w:cs="Times New Roman"/>
          <w:sz w:val="24"/>
          <w:szCs w:val="24"/>
        </w:rPr>
        <w:t xml:space="preserve"> № 1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>перечисляет часть прибыли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в размере, определяемом в соответствии с </w:t>
      </w:r>
      <w:hyperlink w:anchor="P55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Расчет размера части прибыли, подлежащей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Pr="00860019">
        <w:rPr>
          <w:rFonts w:ascii="Times New Roman" w:hAnsi="Times New Roman" w:cs="Times New Roman"/>
          <w:sz w:val="24"/>
          <w:szCs w:val="24"/>
        </w:rPr>
        <w:t>, не представляется в случае, если за отчетный год муниципальным предприятием получен убыток.</w:t>
      </w:r>
    </w:p>
    <w:p w:rsidR="00531E93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3.3. При внесении изменений в бухгалтерскую (финансовую) отчетность за отчетный год муниципальное предприятие в 30-дневный срок после представления в </w:t>
      </w:r>
      <w:r w:rsidR="00753155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по Архангельской области и Ненецкому автономному округу </w:t>
      </w:r>
      <w:r w:rsidRPr="00860019">
        <w:rPr>
          <w:rFonts w:ascii="Times New Roman" w:hAnsi="Times New Roman" w:cs="Times New Roman"/>
          <w:sz w:val="24"/>
          <w:szCs w:val="24"/>
        </w:rPr>
        <w:t xml:space="preserve"> уточненной бухгалтерской (финансовой) отчетности:</w:t>
      </w:r>
    </w:p>
    <w:p w:rsidR="00531E93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уточненный расчет размера части прибыли, подлежащей перечислению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, с приложением документа, подтверждающего дату предоставления уточненной бухгалтерской (финансовой) отчетности в </w:t>
      </w:r>
      <w:r w:rsidR="00753155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Архангельской области и Ненецкому автономному округу</w:t>
      </w:r>
      <w:r w:rsidR="00531E93" w:rsidRPr="00860019">
        <w:rPr>
          <w:rFonts w:ascii="Times New Roman" w:hAnsi="Times New Roman" w:cs="Times New Roman"/>
          <w:sz w:val="24"/>
          <w:szCs w:val="24"/>
        </w:rPr>
        <w:t>;</w:t>
      </w:r>
    </w:p>
    <w:p w:rsidR="00860019" w:rsidRDefault="00860019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E93" w:rsidRPr="00860019">
        <w:rPr>
          <w:rFonts w:ascii="Times New Roman" w:hAnsi="Times New Roman" w:cs="Times New Roman"/>
          <w:sz w:val="24"/>
          <w:szCs w:val="24"/>
        </w:rPr>
        <w:t>перечисляет часть прибыли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в размере, определяемом в соответствии с </w:t>
      </w:r>
      <w:hyperlink w:anchor="P55" w:history="1">
        <w:r w:rsidR="00531E93" w:rsidRPr="00D8613F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531E93" w:rsidRPr="008600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 xml:space="preserve">3.4. Расчет размера (уточненный расчет) части прибыли, представленный муниципальным предприятием, является основанием для осуществления </w:t>
      </w:r>
      <w:r w:rsidR="00860019">
        <w:rPr>
          <w:rFonts w:ascii="Times New Roman" w:hAnsi="Times New Roman" w:cs="Times New Roman"/>
          <w:sz w:val="24"/>
          <w:szCs w:val="24"/>
        </w:rPr>
        <w:t>а</w:t>
      </w:r>
      <w:r w:rsidRPr="0086001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Pr="00860019">
        <w:rPr>
          <w:rFonts w:ascii="Times New Roman" w:hAnsi="Times New Roman" w:cs="Times New Roman"/>
          <w:sz w:val="24"/>
          <w:szCs w:val="24"/>
        </w:rPr>
        <w:t>учета части прибыли, подлежащей перечислению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Pr="00860019">
        <w:rPr>
          <w:rFonts w:ascii="Times New Roman" w:hAnsi="Times New Roman" w:cs="Times New Roman"/>
          <w:sz w:val="24"/>
          <w:szCs w:val="24"/>
        </w:rPr>
        <w:t>.</w:t>
      </w:r>
    </w:p>
    <w:p w:rsidR="00860019" w:rsidRDefault="00531E93" w:rsidP="00860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3.5. Часть прибыли, перечисл</w:t>
      </w:r>
      <w:r w:rsidR="00D8613F">
        <w:rPr>
          <w:rFonts w:ascii="Times New Roman" w:hAnsi="Times New Roman" w:cs="Times New Roman"/>
          <w:sz w:val="24"/>
          <w:szCs w:val="24"/>
        </w:rPr>
        <w:t>яется</w:t>
      </w:r>
      <w:r w:rsidRPr="00860019">
        <w:rPr>
          <w:rFonts w:ascii="Times New Roman" w:hAnsi="Times New Roman" w:cs="Times New Roman"/>
          <w:sz w:val="24"/>
          <w:szCs w:val="24"/>
        </w:rPr>
        <w:t xml:space="preserve"> муниципальным предприятием в бюджет</w:t>
      </w:r>
      <w:r w:rsid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округа</w:t>
      </w:r>
      <w:r w:rsidRPr="00860019">
        <w:rPr>
          <w:rFonts w:ascii="Times New Roman" w:hAnsi="Times New Roman" w:cs="Times New Roman"/>
          <w:sz w:val="24"/>
          <w:szCs w:val="24"/>
        </w:rPr>
        <w:t xml:space="preserve"> </w:t>
      </w:r>
      <w:r w:rsidR="00D8613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8613F" w:rsidRPr="0086001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8613F">
        <w:rPr>
          <w:rFonts w:ascii="Times New Roman" w:hAnsi="Times New Roman" w:cs="Times New Roman"/>
          <w:sz w:val="24"/>
          <w:szCs w:val="24"/>
        </w:rPr>
        <w:t>25</w:t>
      </w:r>
      <w:r w:rsidR="00D8613F" w:rsidRPr="00860019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</w:t>
      </w:r>
      <w:r w:rsidRPr="00860019">
        <w:rPr>
          <w:rFonts w:ascii="Times New Roman" w:hAnsi="Times New Roman" w:cs="Times New Roman"/>
          <w:sz w:val="24"/>
          <w:szCs w:val="24"/>
        </w:rPr>
        <w:t>.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0019">
        <w:rPr>
          <w:rFonts w:ascii="Times New Roman" w:hAnsi="Times New Roman" w:cs="Times New Roman"/>
        </w:rPr>
        <w:t>4. Ответственность муниципальных предприятий</w:t>
      </w:r>
    </w:p>
    <w:p w:rsidR="00531E93" w:rsidRDefault="00531E93" w:rsidP="00531E93">
      <w:pPr>
        <w:pStyle w:val="ConsPlusNormal"/>
        <w:jc w:val="both"/>
      </w:pPr>
    </w:p>
    <w:p w:rsidR="00531E93" w:rsidRPr="00860019" w:rsidRDefault="00531E93" w:rsidP="00531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019">
        <w:rPr>
          <w:rFonts w:ascii="Times New Roman" w:hAnsi="Times New Roman" w:cs="Times New Roman"/>
          <w:sz w:val="24"/>
          <w:szCs w:val="24"/>
        </w:rPr>
        <w:t>4.1. Муниципальные предприятия за несоблюдение требований настоящего Положения несут ответственность в соответствии с действующим законодательством Российской Федерации.</w:t>
      </w: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</w:pPr>
    </w:p>
    <w:p w:rsidR="00D642AB" w:rsidRDefault="00D642AB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8613F" w:rsidRDefault="00D8613F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F073E" w:rsidRDefault="007F073E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F073E" w:rsidRDefault="007F073E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9003D7" w:rsidRDefault="009003D7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31E93" w:rsidRPr="00D642AB" w:rsidRDefault="00531E93" w:rsidP="00531E9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Приложение</w:t>
      </w:r>
      <w:r w:rsidR="00D8613F"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к Положению о перечислении части прибыли,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остающейся в распоряжении муниципальных</w:t>
      </w:r>
    </w:p>
    <w:p w:rsidR="00D642AB" w:rsidRDefault="00531E93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унитарных предприятий </w:t>
      </w:r>
      <w:r w:rsidR="00D642AB" w:rsidRPr="00D642AB">
        <w:rPr>
          <w:rFonts w:ascii="Times New Roman" w:hAnsi="Times New Roman" w:cs="Times New Roman"/>
          <w:sz w:val="22"/>
          <w:szCs w:val="22"/>
        </w:rPr>
        <w:t>Красноборск</w:t>
      </w:r>
      <w:r w:rsidR="007F073E">
        <w:rPr>
          <w:rFonts w:ascii="Times New Roman" w:hAnsi="Times New Roman" w:cs="Times New Roman"/>
          <w:sz w:val="22"/>
          <w:szCs w:val="22"/>
        </w:rPr>
        <w:t>ого</w:t>
      </w:r>
      <w:r w:rsidR="00D642AB" w:rsidRPr="00D642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1E93" w:rsidRPr="00D642AB" w:rsidRDefault="00D642AB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муниципальн</w:t>
      </w:r>
      <w:r w:rsidR="007F073E">
        <w:rPr>
          <w:rFonts w:ascii="Times New Roman" w:hAnsi="Times New Roman" w:cs="Times New Roman"/>
          <w:sz w:val="22"/>
          <w:szCs w:val="22"/>
        </w:rPr>
        <w:t>ого</w:t>
      </w:r>
      <w:r w:rsidRPr="00D642AB">
        <w:rPr>
          <w:rFonts w:ascii="Times New Roman" w:hAnsi="Times New Roman" w:cs="Times New Roman"/>
          <w:sz w:val="22"/>
          <w:szCs w:val="22"/>
        </w:rPr>
        <w:t xml:space="preserve"> </w:t>
      </w:r>
      <w:r w:rsidR="007F073E">
        <w:rPr>
          <w:rFonts w:ascii="Times New Roman" w:hAnsi="Times New Roman" w:cs="Times New Roman"/>
          <w:sz w:val="22"/>
          <w:szCs w:val="22"/>
        </w:rPr>
        <w:t>округа</w:t>
      </w:r>
      <w:r w:rsidR="00531E93" w:rsidRPr="00D642AB">
        <w:rPr>
          <w:rFonts w:ascii="Times New Roman" w:hAnsi="Times New Roman" w:cs="Times New Roman"/>
          <w:sz w:val="22"/>
          <w:szCs w:val="22"/>
        </w:rPr>
        <w:t xml:space="preserve"> после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уплаты налогов и иных обязательных</w:t>
      </w:r>
    </w:p>
    <w:p w:rsidR="007F073E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>платежей в бюджет</w:t>
      </w:r>
      <w:r w:rsidR="00D642AB">
        <w:rPr>
          <w:rFonts w:ascii="Times New Roman" w:hAnsi="Times New Roman" w:cs="Times New Roman"/>
          <w:sz w:val="22"/>
          <w:szCs w:val="22"/>
        </w:rPr>
        <w:t xml:space="preserve"> </w:t>
      </w:r>
      <w:r w:rsidR="007F073E" w:rsidRPr="007F073E">
        <w:rPr>
          <w:rFonts w:ascii="Times New Roman" w:hAnsi="Times New Roman" w:cs="Times New Roman"/>
          <w:sz w:val="22"/>
          <w:szCs w:val="22"/>
        </w:rPr>
        <w:t xml:space="preserve">Красноборского </w:t>
      </w:r>
    </w:p>
    <w:p w:rsidR="00531E93" w:rsidRPr="007F073E" w:rsidRDefault="007F073E" w:rsidP="00531E93">
      <w:pPr>
        <w:pStyle w:val="ConsPlusNormal"/>
        <w:jc w:val="right"/>
        <w:rPr>
          <w:sz w:val="22"/>
          <w:szCs w:val="22"/>
        </w:rPr>
      </w:pPr>
      <w:r w:rsidRPr="007F073E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531E93" w:rsidRPr="007F073E" w:rsidRDefault="00531E93" w:rsidP="00531E93">
      <w:pPr>
        <w:spacing w:after="1"/>
        <w:rPr>
          <w:sz w:val="22"/>
          <w:szCs w:val="22"/>
        </w:rPr>
      </w:pPr>
    </w:p>
    <w:p w:rsidR="00531E93" w:rsidRDefault="00531E93" w:rsidP="00531E93">
      <w:pPr>
        <w:pStyle w:val="ConsPlusNormal"/>
        <w:jc w:val="both"/>
      </w:pP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  <w:r w:rsidRPr="00D642AB">
        <w:rPr>
          <w:rFonts w:ascii="Times New Roman" w:hAnsi="Times New Roman" w:cs="Times New Roman"/>
          <w:sz w:val="24"/>
          <w:szCs w:val="24"/>
        </w:rPr>
        <w:t>РАСЧЕТ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размера части прибыли, подлежащей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перечислению в бюджет</w:t>
      </w:r>
      <w:r w:rsidR="00D642AB">
        <w:rPr>
          <w:rFonts w:ascii="Times New Roman" w:hAnsi="Times New Roman" w:cs="Times New Roman"/>
          <w:sz w:val="24"/>
          <w:szCs w:val="24"/>
        </w:rPr>
        <w:t xml:space="preserve"> </w:t>
      </w:r>
      <w:r w:rsidR="007F073E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(наименование муниципального предприятия)</w:t>
      </w:r>
    </w:p>
    <w:p w:rsidR="00D642AB" w:rsidRDefault="00531E93" w:rsidP="00531E93">
      <w:pPr>
        <w:pStyle w:val="ConsPlusNonformat"/>
        <w:jc w:val="both"/>
      </w:pPr>
      <w:r>
        <w:t xml:space="preserve">                              </w:t>
      </w:r>
    </w:p>
    <w:p w:rsidR="00531E93" w:rsidRPr="00D642AB" w:rsidRDefault="00531E93" w:rsidP="00D64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за 20_____ год</w:t>
      </w:r>
    </w:p>
    <w:p w:rsidR="00531E93" w:rsidRDefault="00531E93" w:rsidP="00531E93">
      <w:pPr>
        <w:pStyle w:val="ConsPlusNormal"/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90"/>
        <w:gridCol w:w="1984"/>
      </w:tblGrid>
      <w:tr w:rsidR="00531E93" w:rsidRPr="00D642AB" w:rsidTr="00D642AB">
        <w:tc>
          <w:tcPr>
            <w:tcW w:w="771" w:type="dxa"/>
          </w:tcPr>
          <w:p w:rsidR="00531E93" w:rsidRPr="00D642AB" w:rsidRDefault="00D642AB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По данным муниципального предприятия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Чистая прибыль отчетного года, руб.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90" w:type="dxa"/>
          </w:tcPr>
          <w:p w:rsidR="00531E93" w:rsidRPr="00D642AB" w:rsidRDefault="00531E93" w:rsidP="00D642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отчисления, установленный решением 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>Собрания депутатов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90" w:type="dxa"/>
          </w:tcPr>
          <w:p w:rsidR="00531E93" w:rsidRPr="00D642AB" w:rsidRDefault="00531E93" w:rsidP="007F0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Размер части прибыли, подлежащий перечислению в  бюджет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73E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руб. (строку 1 х строку 2)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Сумма задолженности по предшествующим отчетным годам по перечислению части прибыли на дату предоставления данного расчета, руб.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90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Сумма части прибыли, перечисленная за отчетный год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690" w:type="dxa"/>
          </w:tcPr>
          <w:p w:rsidR="00531E93" w:rsidRPr="00D642AB" w:rsidRDefault="00531E93" w:rsidP="007F0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Всего подлежит перечислению в бюджет</w:t>
            </w:r>
            <w:r w:rsidR="00D642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73E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, руб. (строка 3 + строка 4 - строка 5)</w:t>
            </w:r>
          </w:p>
        </w:tc>
        <w:tc>
          <w:tcPr>
            <w:tcW w:w="1984" w:type="dxa"/>
          </w:tcPr>
          <w:p w:rsidR="00531E93" w:rsidRPr="00D642AB" w:rsidRDefault="00531E93" w:rsidP="003C23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1E93" w:rsidRDefault="00531E93" w:rsidP="00531E93">
      <w:pPr>
        <w:pStyle w:val="ConsPlusNormal"/>
        <w:jc w:val="both"/>
      </w:pP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2A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  <w:r w:rsidRPr="00D642AB">
        <w:rPr>
          <w:rFonts w:ascii="Times New Roman" w:hAnsi="Times New Roman" w:cs="Times New Roman"/>
        </w:rPr>
        <w:t xml:space="preserve">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 </w:t>
      </w:r>
      <w:r w:rsidR="00D642AB">
        <w:rPr>
          <w:rFonts w:ascii="Times New Roman" w:hAnsi="Times New Roman" w:cs="Times New Roman"/>
        </w:rPr>
        <w:t xml:space="preserve">                                              </w:t>
      </w:r>
      <w:r w:rsidRPr="00D642AB">
        <w:rPr>
          <w:rFonts w:ascii="Times New Roman" w:hAnsi="Times New Roman" w:cs="Times New Roman"/>
        </w:rPr>
        <w:t xml:space="preserve">  (подпись)      </w:t>
      </w:r>
      <w:r w:rsidR="00D642AB">
        <w:rPr>
          <w:rFonts w:ascii="Times New Roman" w:hAnsi="Times New Roman" w:cs="Times New Roman"/>
        </w:rPr>
        <w:t xml:space="preserve"> </w:t>
      </w:r>
      <w:r w:rsidRPr="00D642AB">
        <w:rPr>
          <w:rFonts w:ascii="Times New Roman" w:hAnsi="Times New Roman" w:cs="Times New Roman"/>
        </w:rPr>
        <w:t>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642AB">
        <w:rPr>
          <w:rFonts w:ascii="Times New Roman" w:hAnsi="Times New Roman" w:cs="Times New Roman"/>
        </w:rPr>
        <w:t xml:space="preserve">         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   </w:t>
      </w:r>
      <w:r w:rsidR="00D642AB">
        <w:rPr>
          <w:rFonts w:ascii="Times New Roman" w:hAnsi="Times New Roman" w:cs="Times New Roman"/>
        </w:rPr>
        <w:t xml:space="preserve">                                </w:t>
      </w:r>
      <w:r w:rsidRPr="00D642AB">
        <w:rPr>
          <w:rFonts w:ascii="Times New Roman" w:hAnsi="Times New Roman" w:cs="Times New Roman"/>
        </w:rPr>
        <w:t xml:space="preserve">(подпись)     </w:t>
      </w:r>
      <w:r w:rsidR="00D642AB">
        <w:rPr>
          <w:rFonts w:ascii="Times New Roman" w:hAnsi="Times New Roman" w:cs="Times New Roman"/>
        </w:rPr>
        <w:t xml:space="preserve">         </w:t>
      </w:r>
      <w:r w:rsidRPr="00D642AB">
        <w:rPr>
          <w:rFonts w:ascii="Times New Roman" w:hAnsi="Times New Roman" w:cs="Times New Roman"/>
        </w:rPr>
        <w:t xml:space="preserve"> 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М.П.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"___" _________ 20___ г.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тел. 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Расчет принял                      _________________  _____________________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 xml:space="preserve">                                    </w:t>
      </w:r>
      <w:r w:rsidR="00D642AB">
        <w:rPr>
          <w:rFonts w:ascii="Times New Roman" w:hAnsi="Times New Roman" w:cs="Times New Roman"/>
        </w:rPr>
        <w:t xml:space="preserve">                 </w:t>
      </w:r>
      <w:r w:rsidRPr="00D642AB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"___" _________ 20___ г.</w:t>
      </w:r>
    </w:p>
    <w:p w:rsidR="00531E93" w:rsidRPr="00D642AB" w:rsidRDefault="00531E93" w:rsidP="00531E93">
      <w:pPr>
        <w:pStyle w:val="ConsPlusNonformat"/>
        <w:jc w:val="both"/>
        <w:rPr>
          <w:rFonts w:ascii="Times New Roman" w:hAnsi="Times New Roman" w:cs="Times New Roman"/>
        </w:rPr>
      </w:pPr>
      <w:r w:rsidRPr="00D642AB">
        <w:rPr>
          <w:rFonts w:ascii="Times New Roman" w:hAnsi="Times New Roman" w:cs="Times New Roman"/>
        </w:rPr>
        <w:t>тел. ________________.</w:t>
      </w:r>
    </w:p>
    <w:p w:rsidR="00531E93" w:rsidRPr="00D642AB" w:rsidRDefault="00531E93" w:rsidP="00531E93">
      <w:pPr>
        <w:pStyle w:val="ConsPlusNormal"/>
        <w:jc w:val="both"/>
        <w:rPr>
          <w:rFonts w:ascii="Times New Roman" w:hAnsi="Times New Roman" w:cs="Times New Roman"/>
        </w:rPr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531E93" w:rsidRDefault="00531E93" w:rsidP="00531E93">
      <w:pPr>
        <w:pStyle w:val="ConsPlusNormal"/>
        <w:jc w:val="both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D642AB" w:rsidRDefault="00D642AB" w:rsidP="00531E93">
      <w:pPr>
        <w:pStyle w:val="ConsPlusNormal"/>
        <w:jc w:val="right"/>
        <w:outlineLvl w:val="0"/>
      </w:pPr>
    </w:p>
    <w:p w:rsidR="00435474" w:rsidRDefault="00435474" w:rsidP="00531E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31E93" w:rsidRPr="00D642AB" w:rsidRDefault="00531E93" w:rsidP="00531E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642AB" w:rsidRPr="00D642AB">
        <w:rPr>
          <w:rFonts w:ascii="Times New Roman" w:hAnsi="Times New Roman" w:cs="Times New Roman"/>
          <w:sz w:val="22"/>
          <w:szCs w:val="22"/>
        </w:rPr>
        <w:t>№</w:t>
      </w:r>
      <w:r w:rsidRPr="00D642AB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531E93" w:rsidRPr="00D642AB" w:rsidRDefault="00531E93" w:rsidP="00D642A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D642AB" w:rsidRPr="00D642AB">
        <w:rPr>
          <w:rFonts w:ascii="Times New Roman" w:hAnsi="Times New Roman" w:cs="Times New Roman"/>
          <w:sz w:val="22"/>
          <w:szCs w:val="22"/>
        </w:rPr>
        <w:t>Собрания депутатов</w:t>
      </w:r>
    </w:p>
    <w:p w:rsidR="00531E93" w:rsidRPr="00D642AB" w:rsidRDefault="00531E93" w:rsidP="00531E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642AB">
        <w:rPr>
          <w:rFonts w:ascii="Times New Roman" w:hAnsi="Times New Roman" w:cs="Times New Roman"/>
          <w:sz w:val="22"/>
          <w:szCs w:val="22"/>
        </w:rPr>
        <w:t xml:space="preserve">от </w:t>
      </w:r>
      <w:r w:rsidR="00075CBF">
        <w:rPr>
          <w:rFonts w:ascii="Times New Roman" w:hAnsi="Times New Roman" w:cs="Times New Roman"/>
          <w:sz w:val="22"/>
          <w:szCs w:val="22"/>
        </w:rPr>
        <w:t>202</w:t>
      </w:r>
      <w:r w:rsidR="00201CEC">
        <w:rPr>
          <w:rFonts w:ascii="Times New Roman" w:hAnsi="Times New Roman" w:cs="Times New Roman"/>
          <w:sz w:val="22"/>
          <w:szCs w:val="22"/>
        </w:rPr>
        <w:t>4</w:t>
      </w:r>
      <w:r w:rsidR="00075CBF">
        <w:rPr>
          <w:rFonts w:ascii="Times New Roman" w:hAnsi="Times New Roman" w:cs="Times New Roman"/>
          <w:sz w:val="22"/>
          <w:szCs w:val="22"/>
        </w:rPr>
        <w:t xml:space="preserve">г. </w:t>
      </w:r>
      <w:r w:rsidRPr="00D642AB">
        <w:rPr>
          <w:rFonts w:ascii="Times New Roman" w:hAnsi="Times New Roman" w:cs="Times New Roman"/>
          <w:sz w:val="22"/>
          <w:szCs w:val="22"/>
        </w:rPr>
        <w:t xml:space="preserve"> </w:t>
      </w:r>
      <w:r w:rsidR="00D642AB" w:rsidRPr="00D642AB">
        <w:rPr>
          <w:rFonts w:ascii="Times New Roman" w:hAnsi="Times New Roman" w:cs="Times New Roman"/>
          <w:sz w:val="22"/>
          <w:szCs w:val="22"/>
        </w:rPr>
        <w:t>№</w:t>
      </w:r>
      <w:r w:rsidRPr="00D642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1E93" w:rsidRDefault="00531E93" w:rsidP="00531E93">
      <w:pPr>
        <w:pStyle w:val="ConsPlusNormal"/>
        <w:jc w:val="both"/>
      </w:pPr>
    </w:p>
    <w:p w:rsidR="00531E93" w:rsidRPr="00D642AB" w:rsidRDefault="00D642AB" w:rsidP="00D642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D642AB">
        <w:rPr>
          <w:rFonts w:ascii="Times New Roman" w:hAnsi="Times New Roman" w:cs="Times New Roman"/>
          <w:sz w:val="28"/>
          <w:szCs w:val="28"/>
        </w:rPr>
        <w:t>Нормативы</w:t>
      </w:r>
    </w:p>
    <w:p w:rsidR="00531E93" w:rsidRPr="00FB14C3" w:rsidRDefault="00D642AB" w:rsidP="00D642AB">
      <w:pPr>
        <w:spacing w:after="1"/>
        <w:jc w:val="center"/>
        <w:rPr>
          <w:b/>
        </w:rPr>
      </w:pPr>
      <w:r w:rsidRPr="00FB14C3">
        <w:rPr>
          <w:b/>
          <w:sz w:val="28"/>
          <w:szCs w:val="28"/>
        </w:rPr>
        <w:t xml:space="preserve">отчисления </w:t>
      </w:r>
      <w:r w:rsidR="00FB14C3" w:rsidRPr="00FB14C3">
        <w:rPr>
          <w:b/>
          <w:sz w:val="28"/>
          <w:szCs w:val="28"/>
        </w:rPr>
        <w:t>части прибыли, остающейся в распоряжении муниципальных унитарных предприятий Красноборского муниципального округа Архангельской области после уплаты налогов и иных обязательных платежей в бюджет Красноборского муниципального округа</w:t>
      </w:r>
    </w:p>
    <w:p w:rsidR="00531E93" w:rsidRDefault="00531E93" w:rsidP="00531E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39"/>
        <w:gridCol w:w="2608"/>
      </w:tblGrid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839" w:type="dxa"/>
          </w:tcPr>
          <w:p w:rsidR="00531E93" w:rsidRPr="00D642AB" w:rsidRDefault="00531E93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унитарного предприятия</w:t>
            </w:r>
          </w:p>
        </w:tc>
        <w:tc>
          <w:tcPr>
            <w:tcW w:w="2608" w:type="dxa"/>
          </w:tcPr>
          <w:p w:rsidR="00531E93" w:rsidRPr="00D642AB" w:rsidRDefault="00531E93" w:rsidP="00C607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Норматив отчисления, %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:rsidR="00531E93" w:rsidRPr="00D642AB" w:rsidRDefault="00D642AB" w:rsidP="007531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="007531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«Телеговское ЖКХ»</w:t>
            </w:r>
          </w:p>
        </w:tc>
        <w:tc>
          <w:tcPr>
            <w:tcW w:w="2608" w:type="dxa"/>
          </w:tcPr>
          <w:p w:rsidR="00531E93" w:rsidRPr="00D642AB" w:rsidRDefault="00D06182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31E93" w:rsidRPr="00D642AB" w:rsidTr="00D642AB">
        <w:tc>
          <w:tcPr>
            <w:tcW w:w="771" w:type="dxa"/>
          </w:tcPr>
          <w:p w:rsidR="00531E93" w:rsidRPr="00D642AB" w:rsidRDefault="00531E93" w:rsidP="00D6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:rsidR="00531E93" w:rsidRPr="00D642AB" w:rsidRDefault="00531E93" w:rsidP="007531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="00753155">
              <w:rPr>
                <w:rFonts w:ascii="Times New Roman" w:hAnsi="Times New Roman" w:cs="Times New Roman"/>
                <w:sz w:val="22"/>
                <w:szCs w:val="22"/>
              </w:rPr>
              <w:t xml:space="preserve"> Красноборское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 w:rsidR="00D06182">
              <w:rPr>
                <w:rFonts w:ascii="Times New Roman" w:hAnsi="Times New Roman" w:cs="Times New Roman"/>
                <w:sz w:val="22"/>
                <w:szCs w:val="22"/>
              </w:rPr>
              <w:t>АТП</w:t>
            </w:r>
            <w:r w:rsidRPr="00D642A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608" w:type="dxa"/>
          </w:tcPr>
          <w:p w:rsidR="00531E93" w:rsidRPr="00D642AB" w:rsidRDefault="00D06182" w:rsidP="003C2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531E93" w:rsidRDefault="00531E93" w:rsidP="00531E93">
      <w:pPr>
        <w:pStyle w:val="ConsPlusNormal"/>
        <w:jc w:val="both"/>
      </w:pPr>
    </w:p>
    <w:p w:rsidR="00531E93" w:rsidRPr="009801DB" w:rsidRDefault="00531E93" w:rsidP="00531E93"/>
    <w:p w:rsidR="007324CC" w:rsidRPr="00390D8A" w:rsidRDefault="007324CC" w:rsidP="00531E93">
      <w:pPr>
        <w:ind w:left="360"/>
        <w:jc w:val="center"/>
        <w:rPr>
          <w:b/>
          <w:sz w:val="24"/>
          <w:szCs w:val="24"/>
        </w:rPr>
      </w:pPr>
    </w:p>
    <w:sectPr w:rsidR="007324CC" w:rsidRPr="00390D8A" w:rsidSect="009003D7">
      <w:pgSz w:w="11906" w:h="16838" w:code="9"/>
      <w:pgMar w:top="567" w:right="964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5E" w:rsidRDefault="006C535E" w:rsidP="00271230">
      <w:r>
        <w:separator/>
      </w:r>
    </w:p>
  </w:endnote>
  <w:endnote w:type="continuationSeparator" w:id="1">
    <w:p w:rsidR="006C535E" w:rsidRDefault="006C535E" w:rsidP="0027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5E" w:rsidRDefault="006C535E" w:rsidP="00271230">
      <w:r>
        <w:separator/>
      </w:r>
    </w:p>
  </w:footnote>
  <w:footnote w:type="continuationSeparator" w:id="1">
    <w:p w:rsidR="006C535E" w:rsidRDefault="006C535E" w:rsidP="0027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52"/>
    <w:multiLevelType w:val="multilevel"/>
    <w:tmpl w:val="E01C1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C50C1A"/>
    <w:multiLevelType w:val="multilevel"/>
    <w:tmpl w:val="E76CDE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E4298C"/>
    <w:multiLevelType w:val="singleLevel"/>
    <w:tmpl w:val="C83AF9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C53C1"/>
    <w:multiLevelType w:val="multilevel"/>
    <w:tmpl w:val="C990233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5660EE"/>
    <w:multiLevelType w:val="multilevel"/>
    <w:tmpl w:val="9732FC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BD5B87"/>
    <w:multiLevelType w:val="multilevel"/>
    <w:tmpl w:val="2CF2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AB0DCA"/>
    <w:multiLevelType w:val="multilevel"/>
    <w:tmpl w:val="5DD4026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465267D"/>
    <w:multiLevelType w:val="multilevel"/>
    <w:tmpl w:val="8782F72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221599"/>
    <w:multiLevelType w:val="hybridMultilevel"/>
    <w:tmpl w:val="B2829130"/>
    <w:lvl w:ilvl="0" w:tplc="F87A1B08">
      <w:start w:val="7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6EF0765E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523632EE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33941E88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B5249420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15A47168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A62F12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27EAC0E4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773EFD8C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>
    <w:nsid w:val="1A777234"/>
    <w:multiLevelType w:val="multilevel"/>
    <w:tmpl w:val="FEE0836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EB5327"/>
    <w:multiLevelType w:val="multilevel"/>
    <w:tmpl w:val="297CCC4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40446F"/>
    <w:multiLevelType w:val="multilevel"/>
    <w:tmpl w:val="2C2E4D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F26B5B"/>
    <w:multiLevelType w:val="multilevel"/>
    <w:tmpl w:val="A6EAD5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2CE76503"/>
    <w:multiLevelType w:val="hybridMultilevel"/>
    <w:tmpl w:val="DD8A8F18"/>
    <w:lvl w:ilvl="0" w:tplc="6406B644">
      <w:start w:val="9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584A96"/>
    <w:multiLevelType w:val="multilevel"/>
    <w:tmpl w:val="59DA632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A472EB"/>
    <w:multiLevelType w:val="multilevel"/>
    <w:tmpl w:val="D1203CD2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8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5C596C"/>
    <w:multiLevelType w:val="multilevel"/>
    <w:tmpl w:val="82F0BC2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24126D"/>
    <w:multiLevelType w:val="hybridMultilevel"/>
    <w:tmpl w:val="37DC5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3ACD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D97333"/>
    <w:multiLevelType w:val="hybridMultilevel"/>
    <w:tmpl w:val="5BBEFD60"/>
    <w:lvl w:ilvl="0" w:tplc="513861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053C28"/>
    <w:multiLevelType w:val="multilevel"/>
    <w:tmpl w:val="36BC14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2A22F3"/>
    <w:multiLevelType w:val="multilevel"/>
    <w:tmpl w:val="11D45C4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22">
    <w:nsid w:val="44B33F21"/>
    <w:multiLevelType w:val="multilevel"/>
    <w:tmpl w:val="28B8810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8A48A3"/>
    <w:multiLevelType w:val="multilevel"/>
    <w:tmpl w:val="A96624E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BF6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04421C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9133F8"/>
    <w:multiLevelType w:val="multilevel"/>
    <w:tmpl w:val="9ECA47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95F4B18"/>
    <w:multiLevelType w:val="multilevel"/>
    <w:tmpl w:val="1FD8E4C0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B830333"/>
    <w:multiLevelType w:val="multilevel"/>
    <w:tmpl w:val="ED3CC6DE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271433"/>
    <w:multiLevelType w:val="multilevel"/>
    <w:tmpl w:val="01A8E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4204B9"/>
    <w:multiLevelType w:val="multilevel"/>
    <w:tmpl w:val="D68A1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15D0C"/>
    <w:multiLevelType w:val="multilevel"/>
    <w:tmpl w:val="9DF095A2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E231698"/>
    <w:multiLevelType w:val="multilevel"/>
    <w:tmpl w:val="FD880E0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881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BB6E9A"/>
    <w:multiLevelType w:val="multilevel"/>
    <w:tmpl w:val="01A8ED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857A39"/>
    <w:multiLevelType w:val="multilevel"/>
    <w:tmpl w:val="672682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FD973EC"/>
    <w:multiLevelType w:val="hybridMultilevel"/>
    <w:tmpl w:val="1EEEF690"/>
    <w:lvl w:ilvl="0" w:tplc="B38EF7EE">
      <w:start w:val="14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9"/>
  </w:num>
  <w:num w:numId="5">
    <w:abstractNumId w:val="2"/>
  </w:num>
  <w:num w:numId="6">
    <w:abstractNumId w:val="34"/>
  </w:num>
  <w:num w:numId="7">
    <w:abstractNumId w:val="7"/>
  </w:num>
  <w:num w:numId="8">
    <w:abstractNumId w:val="16"/>
  </w:num>
  <w:num w:numId="9">
    <w:abstractNumId w:val="18"/>
  </w:num>
  <w:num w:numId="10">
    <w:abstractNumId w:val="25"/>
  </w:num>
  <w:num w:numId="11">
    <w:abstractNumId w:val="32"/>
  </w:num>
  <w:num w:numId="12">
    <w:abstractNumId w:val="31"/>
  </w:num>
  <w:num w:numId="13">
    <w:abstractNumId w:val="1"/>
  </w:num>
  <w:num w:numId="14">
    <w:abstractNumId w:val="8"/>
  </w:num>
  <w:num w:numId="15">
    <w:abstractNumId w:val="10"/>
  </w:num>
  <w:num w:numId="16">
    <w:abstractNumId w:val="28"/>
  </w:num>
  <w:num w:numId="17">
    <w:abstractNumId w:val="30"/>
  </w:num>
  <w:num w:numId="18">
    <w:abstractNumId w:val="4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19"/>
  </w:num>
  <w:num w:numId="24">
    <w:abstractNumId w:val="23"/>
  </w:num>
  <w:num w:numId="25">
    <w:abstractNumId w:val="11"/>
  </w:num>
  <w:num w:numId="26">
    <w:abstractNumId w:val="0"/>
  </w:num>
  <w:num w:numId="27">
    <w:abstractNumId w:val="35"/>
  </w:num>
  <w:num w:numId="28">
    <w:abstractNumId w:val="20"/>
  </w:num>
  <w:num w:numId="29">
    <w:abstractNumId w:val="26"/>
  </w:num>
  <w:num w:numId="30">
    <w:abstractNumId w:val="17"/>
  </w:num>
  <w:num w:numId="31">
    <w:abstractNumId w:val="12"/>
  </w:num>
  <w:num w:numId="32">
    <w:abstractNumId w:val="15"/>
  </w:num>
  <w:num w:numId="33">
    <w:abstractNumId w:val="27"/>
  </w:num>
  <w:num w:numId="34">
    <w:abstractNumId w:val="6"/>
  </w:num>
  <w:num w:numId="35">
    <w:abstractNumId w:val="13"/>
  </w:num>
  <w:num w:numId="36">
    <w:abstractNumId w:val="3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5F"/>
    <w:rsid w:val="000074AE"/>
    <w:rsid w:val="00014669"/>
    <w:rsid w:val="00022A8D"/>
    <w:rsid w:val="00064831"/>
    <w:rsid w:val="000702A6"/>
    <w:rsid w:val="00075CBF"/>
    <w:rsid w:val="00077310"/>
    <w:rsid w:val="00084E20"/>
    <w:rsid w:val="00086276"/>
    <w:rsid w:val="00094C27"/>
    <w:rsid w:val="00097EBF"/>
    <w:rsid w:val="000B2B1A"/>
    <w:rsid w:val="000C450F"/>
    <w:rsid w:val="000C7B4F"/>
    <w:rsid w:val="000D5C58"/>
    <w:rsid w:val="001059CE"/>
    <w:rsid w:val="00107375"/>
    <w:rsid w:val="0012354C"/>
    <w:rsid w:val="00127CBC"/>
    <w:rsid w:val="001518AB"/>
    <w:rsid w:val="001637C1"/>
    <w:rsid w:val="00164419"/>
    <w:rsid w:val="00172D9C"/>
    <w:rsid w:val="001767EB"/>
    <w:rsid w:val="00193FF1"/>
    <w:rsid w:val="001A72F1"/>
    <w:rsid w:val="001C0C8C"/>
    <w:rsid w:val="001C72F0"/>
    <w:rsid w:val="001D513F"/>
    <w:rsid w:val="001F7090"/>
    <w:rsid w:val="00201CEC"/>
    <w:rsid w:val="00202F4D"/>
    <w:rsid w:val="002069D0"/>
    <w:rsid w:val="002107D4"/>
    <w:rsid w:val="002313D0"/>
    <w:rsid w:val="0026562A"/>
    <w:rsid w:val="002656F5"/>
    <w:rsid w:val="00267C1F"/>
    <w:rsid w:val="00271230"/>
    <w:rsid w:val="002729B6"/>
    <w:rsid w:val="00272C9F"/>
    <w:rsid w:val="00292412"/>
    <w:rsid w:val="002A54EC"/>
    <w:rsid w:val="002B0875"/>
    <w:rsid w:val="002B2944"/>
    <w:rsid w:val="002C5708"/>
    <w:rsid w:val="002C615F"/>
    <w:rsid w:val="002C77E9"/>
    <w:rsid w:val="002F1726"/>
    <w:rsid w:val="0031005F"/>
    <w:rsid w:val="00327000"/>
    <w:rsid w:val="003311EC"/>
    <w:rsid w:val="00342CFC"/>
    <w:rsid w:val="0035445D"/>
    <w:rsid w:val="0036015E"/>
    <w:rsid w:val="00364DD1"/>
    <w:rsid w:val="00366337"/>
    <w:rsid w:val="003706FE"/>
    <w:rsid w:val="00372FD3"/>
    <w:rsid w:val="00376570"/>
    <w:rsid w:val="00390D8A"/>
    <w:rsid w:val="003A576F"/>
    <w:rsid w:val="003C1EB0"/>
    <w:rsid w:val="003D54B8"/>
    <w:rsid w:val="003E3702"/>
    <w:rsid w:val="003E7865"/>
    <w:rsid w:val="003F292F"/>
    <w:rsid w:val="003F600E"/>
    <w:rsid w:val="003F6C36"/>
    <w:rsid w:val="004143F5"/>
    <w:rsid w:val="00414CE2"/>
    <w:rsid w:val="00417C10"/>
    <w:rsid w:val="00434BD9"/>
    <w:rsid w:val="00435474"/>
    <w:rsid w:val="00435A5B"/>
    <w:rsid w:val="00452405"/>
    <w:rsid w:val="00463991"/>
    <w:rsid w:val="00470A02"/>
    <w:rsid w:val="004734EA"/>
    <w:rsid w:val="004773A1"/>
    <w:rsid w:val="004800F2"/>
    <w:rsid w:val="00480A72"/>
    <w:rsid w:val="004962FC"/>
    <w:rsid w:val="004977FC"/>
    <w:rsid w:val="004A13BA"/>
    <w:rsid w:val="004A40C4"/>
    <w:rsid w:val="004A7DD2"/>
    <w:rsid w:val="004B53A3"/>
    <w:rsid w:val="004B5997"/>
    <w:rsid w:val="004C0052"/>
    <w:rsid w:val="004C5F77"/>
    <w:rsid w:val="004E5FB1"/>
    <w:rsid w:val="00512547"/>
    <w:rsid w:val="00531E93"/>
    <w:rsid w:val="00544654"/>
    <w:rsid w:val="00545AEC"/>
    <w:rsid w:val="00574B10"/>
    <w:rsid w:val="005A1CAE"/>
    <w:rsid w:val="005A4BBE"/>
    <w:rsid w:val="005C6505"/>
    <w:rsid w:val="00600E1C"/>
    <w:rsid w:val="006014D2"/>
    <w:rsid w:val="0060536D"/>
    <w:rsid w:val="0063430E"/>
    <w:rsid w:val="00643B19"/>
    <w:rsid w:val="00652E9E"/>
    <w:rsid w:val="00671ECF"/>
    <w:rsid w:val="00673EC6"/>
    <w:rsid w:val="00674BE2"/>
    <w:rsid w:val="0067516D"/>
    <w:rsid w:val="006A427A"/>
    <w:rsid w:val="006B2319"/>
    <w:rsid w:val="006C535E"/>
    <w:rsid w:val="006D076A"/>
    <w:rsid w:val="006D30D3"/>
    <w:rsid w:val="006D4D67"/>
    <w:rsid w:val="006E3CE0"/>
    <w:rsid w:val="006E4966"/>
    <w:rsid w:val="006F0312"/>
    <w:rsid w:val="006F66C3"/>
    <w:rsid w:val="00711CA2"/>
    <w:rsid w:val="00713D28"/>
    <w:rsid w:val="00716D46"/>
    <w:rsid w:val="00721A56"/>
    <w:rsid w:val="007324CC"/>
    <w:rsid w:val="00733E94"/>
    <w:rsid w:val="0073626B"/>
    <w:rsid w:val="00737202"/>
    <w:rsid w:val="00753155"/>
    <w:rsid w:val="007827D3"/>
    <w:rsid w:val="00783AAA"/>
    <w:rsid w:val="007944C8"/>
    <w:rsid w:val="007B5AA2"/>
    <w:rsid w:val="007F073E"/>
    <w:rsid w:val="00802B3C"/>
    <w:rsid w:val="00824CBC"/>
    <w:rsid w:val="0082504E"/>
    <w:rsid w:val="00826C03"/>
    <w:rsid w:val="008419C1"/>
    <w:rsid w:val="00860019"/>
    <w:rsid w:val="008A1F5A"/>
    <w:rsid w:val="008B29C6"/>
    <w:rsid w:val="008B35E0"/>
    <w:rsid w:val="008C4570"/>
    <w:rsid w:val="008D052F"/>
    <w:rsid w:val="008E609C"/>
    <w:rsid w:val="008F6D9C"/>
    <w:rsid w:val="009003D7"/>
    <w:rsid w:val="009056D0"/>
    <w:rsid w:val="00921591"/>
    <w:rsid w:val="00921A6E"/>
    <w:rsid w:val="0092479F"/>
    <w:rsid w:val="00953221"/>
    <w:rsid w:val="00956378"/>
    <w:rsid w:val="0096150E"/>
    <w:rsid w:val="0096757B"/>
    <w:rsid w:val="00990AFB"/>
    <w:rsid w:val="009B27D2"/>
    <w:rsid w:val="009C1C5E"/>
    <w:rsid w:val="009C766D"/>
    <w:rsid w:val="009D42AE"/>
    <w:rsid w:val="009F64DE"/>
    <w:rsid w:val="009F64EF"/>
    <w:rsid w:val="00A205B7"/>
    <w:rsid w:val="00A252FE"/>
    <w:rsid w:val="00A309F3"/>
    <w:rsid w:val="00A437A1"/>
    <w:rsid w:val="00A45074"/>
    <w:rsid w:val="00A84AE3"/>
    <w:rsid w:val="00AA77A2"/>
    <w:rsid w:val="00AB2D29"/>
    <w:rsid w:val="00AB3BAF"/>
    <w:rsid w:val="00AC69F6"/>
    <w:rsid w:val="00AD5A63"/>
    <w:rsid w:val="00AE2D42"/>
    <w:rsid w:val="00AF65E4"/>
    <w:rsid w:val="00B078ED"/>
    <w:rsid w:val="00B260BF"/>
    <w:rsid w:val="00B43BB8"/>
    <w:rsid w:val="00B90EB0"/>
    <w:rsid w:val="00BA5033"/>
    <w:rsid w:val="00BB0F52"/>
    <w:rsid w:val="00BB4739"/>
    <w:rsid w:val="00BE1000"/>
    <w:rsid w:val="00BF6982"/>
    <w:rsid w:val="00BF77AC"/>
    <w:rsid w:val="00C440C1"/>
    <w:rsid w:val="00C479CD"/>
    <w:rsid w:val="00C503AA"/>
    <w:rsid w:val="00C60713"/>
    <w:rsid w:val="00C97E6B"/>
    <w:rsid w:val="00CC2ED3"/>
    <w:rsid w:val="00CD3B55"/>
    <w:rsid w:val="00CE304E"/>
    <w:rsid w:val="00CF38D8"/>
    <w:rsid w:val="00CF6196"/>
    <w:rsid w:val="00D035FC"/>
    <w:rsid w:val="00D05175"/>
    <w:rsid w:val="00D06182"/>
    <w:rsid w:val="00D15760"/>
    <w:rsid w:val="00D368E8"/>
    <w:rsid w:val="00D37C85"/>
    <w:rsid w:val="00D4265B"/>
    <w:rsid w:val="00D506BF"/>
    <w:rsid w:val="00D5416E"/>
    <w:rsid w:val="00D642AB"/>
    <w:rsid w:val="00D65C17"/>
    <w:rsid w:val="00D66C63"/>
    <w:rsid w:val="00D67D8E"/>
    <w:rsid w:val="00D71565"/>
    <w:rsid w:val="00D8613F"/>
    <w:rsid w:val="00D95FF7"/>
    <w:rsid w:val="00DA026A"/>
    <w:rsid w:val="00DB0C78"/>
    <w:rsid w:val="00DB5AA4"/>
    <w:rsid w:val="00DC6F77"/>
    <w:rsid w:val="00DD1160"/>
    <w:rsid w:val="00DD52A9"/>
    <w:rsid w:val="00E12A22"/>
    <w:rsid w:val="00E248F6"/>
    <w:rsid w:val="00E26FAF"/>
    <w:rsid w:val="00E30832"/>
    <w:rsid w:val="00E44884"/>
    <w:rsid w:val="00E843B2"/>
    <w:rsid w:val="00E95C5F"/>
    <w:rsid w:val="00EA31CA"/>
    <w:rsid w:val="00EA4198"/>
    <w:rsid w:val="00EB3492"/>
    <w:rsid w:val="00EB42BA"/>
    <w:rsid w:val="00EB6783"/>
    <w:rsid w:val="00EC0E84"/>
    <w:rsid w:val="00ED6104"/>
    <w:rsid w:val="00F12A57"/>
    <w:rsid w:val="00F5604D"/>
    <w:rsid w:val="00FA1DF4"/>
    <w:rsid w:val="00FA4551"/>
    <w:rsid w:val="00FA7967"/>
    <w:rsid w:val="00FA7F54"/>
    <w:rsid w:val="00FB14C3"/>
    <w:rsid w:val="00FB598F"/>
    <w:rsid w:val="00FB6AA8"/>
    <w:rsid w:val="00FC2850"/>
    <w:rsid w:val="00FC63B1"/>
    <w:rsid w:val="00FD5991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75"/>
  </w:style>
  <w:style w:type="paragraph" w:styleId="1">
    <w:name w:val="heading 1"/>
    <w:basedOn w:val="a"/>
    <w:next w:val="a"/>
    <w:qFormat/>
    <w:rsid w:val="002B08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B0875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B087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0875"/>
    <w:pPr>
      <w:jc w:val="both"/>
    </w:pPr>
    <w:rPr>
      <w:sz w:val="28"/>
    </w:rPr>
  </w:style>
  <w:style w:type="paragraph" w:styleId="a4">
    <w:name w:val="Body Text Indent"/>
    <w:basedOn w:val="a"/>
    <w:rsid w:val="002B0875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99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6441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354C"/>
    <w:rPr>
      <w:color w:val="0000FF"/>
      <w:u w:val="single"/>
    </w:rPr>
  </w:style>
  <w:style w:type="paragraph" w:styleId="a7">
    <w:name w:val="Normal (Web)"/>
    <w:basedOn w:val="a"/>
    <w:uiPriority w:val="99"/>
    <w:rsid w:val="0012354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E5FB1"/>
    <w:rPr>
      <w:b/>
      <w:sz w:val="28"/>
    </w:rPr>
  </w:style>
  <w:style w:type="paragraph" w:styleId="a8">
    <w:name w:val="header"/>
    <w:basedOn w:val="a"/>
    <w:link w:val="a9"/>
    <w:rsid w:val="00271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230"/>
  </w:style>
  <w:style w:type="paragraph" w:styleId="aa">
    <w:name w:val="footer"/>
    <w:basedOn w:val="a"/>
    <w:link w:val="ab"/>
    <w:rsid w:val="00271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230"/>
  </w:style>
  <w:style w:type="character" w:customStyle="1" w:styleId="11">
    <w:name w:val="Основной текст (11)_"/>
    <w:basedOn w:val="a0"/>
    <w:link w:val="110"/>
    <w:locked/>
    <w:rsid w:val="00D95FF7"/>
    <w:rPr>
      <w:shd w:val="clear" w:color="auto" w:fill="FFFFFF"/>
    </w:rPr>
  </w:style>
  <w:style w:type="character" w:customStyle="1" w:styleId="1113">
    <w:name w:val="Основной текст (11) + 13"/>
    <w:aliases w:val="5 pt,Не курсив"/>
    <w:basedOn w:val="11"/>
    <w:rsid w:val="00D95FF7"/>
    <w:rPr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rsid w:val="00D95FF7"/>
    <w:pPr>
      <w:shd w:val="clear" w:color="auto" w:fill="FFFFFF"/>
      <w:spacing w:before="60" w:after="240" w:line="240" w:lineRule="atLeast"/>
    </w:pPr>
  </w:style>
  <w:style w:type="paragraph" w:customStyle="1" w:styleId="ConsPlusNonformat">
    <w:name w:val="ConsPlusNonformat"/>
    <w:rsid w:val="00531E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E93"/>
    <w:pPr>
      <w:widowControl w:val="0"/>
      <w:autoSpaceDE w:val="0"/>
      <w:autoSpaceDN w:val="0"/>
    </w:pPr>
    <w:rPr>
      <w:rFonts w:ascii="Calibri" w:hAnsi="Calibri" w:cs="Calibri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273566783C259E71EFBC89C0D26F6C75EA2095405A9972647218533142E99CE473272B9E73E5CD4CF928543AA6C2BCB5CB51D0292573mEC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7273566783C259E71EFBC89C0D26F6C75EB2595445A9972647218533142E99CE47327289D71E79916E92C1D6FAEDCB9AFD557CE29m2C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87273566783C259E71EFBC89C0D26F6B7CE32B93415A9972647218533142E99CE473272B9F76E8C44CF928543AA6C2BCB5CB51D0292573mE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7273566783C259E71EFBC89C0D26F6C74EF2B96445A9972647218533142E99CE473232C9F7CB89C03F874106AB5C2BDB5C955CCm2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Финансовый отдел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Колтырина Наталья</dc:creator>
  <cp:lastModifiedBy>User</cp:lastModifiedBy>
  <cp:revision>7</cp:revision>
  <cp:lastPrinted>2024-11-05T07:09:00Z</cp:lastPrinted>
  <dcterms:created xsi:type="dcterms:W3CDTF">2024-08-22T13:30:00Z</dcterms:created>
  <dcterms:modified xsi:type="dcterms:W3CDTF">2024-11-05T07:09:00Z</dcterms:modified>
</cp:coreProperties>
</file>