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5A309C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от </w:t>
      </w:r>
      <w:r w:rsidR="00BA3EAE">
        <w:rPr>
          <w:rFonts w:ascii="Times New Roman" w:hAnsi="Times New Roman" w:cs="Times New Roman"/>
          <w:sz w:val="28"/>
          <w:szCs w:val="28"/>
        </w:rPr>
        <w:t xml:space="preserve"> </w:t>
      </w:r>
      <w:r w:rsidR="003C7B60">
        <w:rPr>
          <w:rFonts w:ascii="Times New Roman" w:hAnsi="Times New Roman" w:cs="Times New Roman"/>
          <w:sz w:val="28"/>
          <w:szCs w:val="28"/>
        </w:rPr>
        <w:t>04 марта</w:t>
      </w:r>
      <w:r w:rsidR="009132CE">
        <w:rPr>
          <w:rFonts w:ascii="Times New Roman" w:hAnsi="Times New Roman" w:cs="Times New Roman"/>
          <w:sz w:val="28"/>
          <w:szCs w:val="28"/>
        </w:rPr>
        <w:t xml:space="preserve"> 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C7B60">
        <w:rPr>
          <w:rFonts w:ascii="Times New Roman" w:hAnsi="Times New Roman" w:cs="Times New Roman"/>
          <w:sz w:val="28"/>
          <w:szCs w:val="28"/>
        </w:rPr>
        <w:t>182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7B60">
        <w:rPr>
          <w:rFonts w:ascii="Times New Roman" w:hAnsi="Times New Roman" w:cs="Times New Roman"/>
          <w:sz w:val="24"/>
          <w:szCs w:val="24"/>
        </w:rPr>
        <w:t>с. Красноборск</w:t>
      </w:r>
    </w:p>
    <w:p w:rsidR="00BA3EAE" w:rsidRDefault="00BA3EAE" w:rsidP="00BA3E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0781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 сведений </w:t>
      </w:r>
    </w:p>
    <w:p w:rsidR="005A309C" w:rsidRDefault="00BA3EAE" w:rsidP="005132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исполнения </w:t>
      </w:r>
      <w:r w:rsidR="00F35564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бюджета, численности муниципальных служащих </w:t>
      </w:r>
      <w:r w:rsidR="005132AD">
        <w:rPr>
          <w:rFonts w:ascii="Times New Roman" w:hAnsi="Times New Roman" w:cs="Times New Roman"/>
          <w:sz w:val="28"/>
          <w:szCs w:val="28"/>
        </w:rPr>
        <w:t>орган</w:t>
      </w:r>
      <w:r w:rsidR="003C7B60">
        <w:rPr>
          <w:rFonts w:ascii="Times New Roman" w:hAnsi="Times New Roman" w:cs="Times New Roman"/>
          <w:sz w:val="28"/>
          <w:szCs w:val="28"/>
        </w:rPr>
        <w:t>ов</w:t>
      </w:r>
      <w:r w:rsidR="005132AD">
        <w:rPr>
          <w:rFonts w:ascii="Times New Roman" w:hAnsi="Times New Roman" w:cs="Times New Roman"/>
          <w:sz w:val="28"/>
          <w:szCs w:val="28"/>
        </w:rPr>
        <w:t xml:space="preserve"> местного самоуправления Красноборского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и работников муниципальных учреждений </w:t>
      </w:r>
      <w:r w:rsidR="005132AD" w:rsidRPr="005132AD">
        <w:rPr>
          <w:rFonts w:ascii="Times New Roman" w:hAnsi="Times New Roman" w:cs="Times New Roman"/>
          <w:sz w:val="28"/>
          <w:szCs w:val="28"/>
        </w:rPr>
        <w:t>с указанием фактических расходов на оплату их труда</w:t>
      </w:r>
    </w:p>
    <w:p w:rsidR="003C7B60" w:rsidRPr="005A309C" w:rsidRDefault="003C7B60" w:rsidP="005132AD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32CE" w:rsidRPr="009132CE" w:rsidRDefault="00BA3EAE" w:rsidP="009132CE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781">
        <w:rPr>
          <w:rFonts w:ascii="Times New Roman" w:hAnsi="Times New Roman" w:cs="Times New Roman"/>
          <w:sz w:val="28"/>
          <w:szCs w:val="28"/>
        </w:rPr>
        <w:t xml:space="preserve">В целях упорядочения подготовки информации для опубликования, 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 xml:space="preserve">9 Бюджетного кодекса Российской Федерации, статьей </w:t>
      </w:r>
      <w:r w:rsidRPr="000A0781">
        <w:rPr>
          <w:rFonts w:ascii="Times New Roman" w:hAnsi="Times New Roman" w:cs="Times New Roman"/>
          <w:sz w:val="28"/>
          <w:szCs w:val="28"/>
        </w:rPr>
        <w:t xml:space="preserve">52 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A0781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0A0781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A0781">
        <w:rPr>
          <w:rFonts w:ascii="Times New Roman" w:hAnsi="Times New Roman" w:cs="Times New Roman"/>
          <w:sz w:val="28"/>
          <w:szCs w:val="28"/>
        </w:rPr>
        <w:t xml:space="preserve">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A078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A0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 Архангельской области, администрация Красноборского муниципального округа</w:t>
      </w:r>
      <w:r w:rsidR="009132CE" w:rsidRPr="009132CE">
        <w:rPr>
          <w:rFonts w:ascii="Times New Roman" w:hAnsi="Times New Roman" w:cs="Times New Roman"/>
          <w:sz w:val="28"/>
          <w:szCs w:val="28"/>
        </w:rPr>
        <w:t xml:space="preserve">  </w:t>
      </w:r>
      <w:r w:rsidR="009132CE" w:rsidRPr="009132CE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A3EAE" w:rsidRPr="005132AD" w:rsidRDefault="00BA3EAE" w:rsidP="00BA3EA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5A35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Порядок опубликования сведений о ходе исполнения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местного </w:t>
      </w:r>
      <w:r w:rsidRPr="00C15A35">
        <w:rPr>
          <w:rFonts w:ascii="Times New Roman" w:hAnsi="Times New Roman" w:cs="Times New Roman"/>
          <w:b w:val="0"/>
          <w:sz w:val="28"/>
          <w:szCs w:val="28"/>
        </w:rPr>
        <w:t xml:space="preserve">бюджета, численности муниципальных служащих </w:t>
      </w:r>
      <w:r w:rsidR="005132AD" w:rsidRPr="005132AD">
        <w:rPr>
          <w:rFonts w:ascii="Times New Roman" w:hAnsi="Times New Roman" w:cs="Times New Roman"/>
          <w:b w:val="0"/>
          <w:sz w:val="28"/>
          <w:szCs w:val="28"/>
        </w:rPr>
        <w:t>орган</w:t>
      </w:r>
      <w:r w:rsidR="003C7B60">
        <w:rPr>
          <w:rFonts w:ascii="Times New Roman" w:hAnsi="Times New Roman" w:cs="Times New Roman"/>
          <w:b w:val="0"/>
          <w:sz w:val="28"/>
          <w:szCs w:val="28"/>
        </w:rPr>
        <w:t>ов</w:t>
      </w:r>
      <w:r w:rsidR="005132AD" w:rsidRPr="005132AD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Красноборского муниципального округа</w:t>
      </w:r>
      <w:r w:rsidR="005132AD">
        <w:rPr>
          <w:rFonts w:ascii="Times New Roman" w:hAnsi="Times New Roman" w:cs="Times New Roman"/>
          <w:sz w:val="28"/>
          <w:szCs w:val="28"/>
        </w:rPr>
        <w:t xml:space="preserve"> </w:t>
      </w:r>
      <w:r w:rsidRPr="00C15A35">
        <w:rPr>
          <w:rFonts w:ascii="Times New Roman" w:hAnsi="Times New Roman" w:cs="Times New Roman"/>
          <w:b w:val="0"/>
          <w:sz w:val="28"/>
          <w:szCs w:val="28"/>
        </w:rPr>
        <w:t xml:space="preserve">и работников муниципальных учреждений </w:t>
      </w:r>
      <w:r w:rsidR="005132AD" w:rsidRPr="005132AD">
        <w:rPr>
          <w:rFonts w:ascii="Times New Roman" w:hAnsi="Times New Roman" w:cs="Times New Roman"/>
          <w:b w:val="0"/>
          <w:sz w:val="28"/>
          <w:szCs w:val="28"/>
        </w:rPr>
        <w:t>с указанием фактических расходов на оплату их труда</w:t>
      </w:r>
      <w:r w:rsidRPr="005132A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B4706" w:rsidRDefault="005B4706" w:rsidP="00BA3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3C7B6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</w:t>
      </w:r>
      <w:r w:rsidR="00BA3EAE" w:rsidRPr="00BA3EA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A3EAE" w:rsidRPr="00BA3EAE">
        <w:rPr>
          <w:rFonts w:ascii="Times New Roman" w:hAnsi="Times New Roman" w:cs="Times New Roman"/>
          <w:sz w:val="28"/>
          <w:szCs w:val="28"/>
        </w:rPr>
        <w:t xml:space="preserve"> администрации МО «Кра</w:t>
      </w:r>
      <w:r w:rsidR="00BA3EAE">
        <w:rPr>
          <w:rFonts w:ascii="Times New Roman" w:hAnsi="Times New Roman" w:cs="Times New Roman"/>
          <w:sz w:val="28"/>
          <w:szCs w:val="28"/>
        </w:rPr>
        <w:t>с</w:t>
      </w:r>
      <w:r w:rsidR="00BA3EAE" w:rsidRPr="00BA3EAE">
        <w:rPr>
          <w:rFonts w:ascii="Times New Roman" w:hAnsi="Times New Roman" w:cs="Times New Roman"/>
          <w:sz w:val="28"/>
          <w:szCs w:val="28"/>
        </w:rPr>
        <w:t>ноборский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32AD" w:rsidRDefault="005B4706" w:rsidP="00BA3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A3EAE" w:rsidRPr="00BA3EAE">
        <w:rPr>
          <w:rFonts w:ascii="Times New Roman" w:hAnsi="Times New Roman" w:cs="Times New Roman"/>
          <w:sz w:val="28"/>
          <w:szCs w:val="28"/>
        </w:rPr>
        <w:t xml:space="preserve"> </w:t>
      </w:r>
      <w:r w:rsidR="005132AD" w:rsidRPr="00BA3EAE">
        <w:rPr>
          <w:rFonts w:ascii="Times New Roman" w:hAnsi="Times New Roman" w:cs="Times New Roman"/>
          <w:sz w:val="28"/>
          <w:szCs w:val="28"/>
        </w:rPr>
        <w:t xml:space="preserve">от </w:t>
      </w:r>
      <w:r w:rsidR="005132AD">
        <w:rPr>
          <w:rFonts w:ascii="Times New Roman" w:hAnsi="Times New Roman" w:cs="Times New Roman"/>
          <w:sz w:val="28"/>
          <w:szCs w:val="28"/>
        </w:rPr>
        <w:t>05</w:t>
      </w:r>
      <w:r w:rsidR="005132AD" w:rsidRPr="00BA3EAE">
        <w:rPr>
          <w:rFonts w:ascii="Times New Roman" w:hAnsi="Times New Roman" w:cs="Times New Roman"/>
          <w:sz w:val="28"/>
          <w:szCs w:val="28"/>
        </w:rPr>
        <w:t>.</w:t>
      </w:r>
      <w:r w:rsidR="005132AD">
        <w:rPr>
          <w:rFonts w:ascii="Times New Roman" w:hAnsi="Times New Roman" w:cs="Times New Roman"/>
          <w:sz w:val="28"/>
          <w:szCs w:val="28"/>
        </w:rPr>
        <w:t>10</w:t>
      </w:r>
      <w:r w:rsidR="005132AD" w:rsidRPr="00BA3EAE">
        <w:rPr>
          <w:rFonts w:ascii="Times New Roman" w:hAnsi="Times New Roman" w:cs="Times New Roman"/>
          <w:sz w:val="28"/>
          <w:szCs w:val="28"/>
        </w:rPr>
        <w:t>.20</w:t>
      </w:r>
      <w:r w:rsidR="005132AD">
        <w:rPr>
          <w:rFonts w:ascii="Times New Roman" w:hAnsi="Times New Roman" w:cs="Times New Roman"/>
          <w:sz w:val="28"/>
          <w:szCs w:val="28"/>
        </w:rPr>
        <w:t>15</w:t>
      </w:r>
      <w:r w:rsidR="005132AD" w:rsidRPr="00BA3EA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132AD">
        <w:rPr>
          <w:rFonts w:ascii="Times New Roman" w:hAnsi="Times New Roman" w:cs="Times New Roman"/>
          <w:sz w:val="28"/>
          <w:szCs w:val="28"/>
        </w:rPr>
        <w:t>401</w:t>
      </w:r>
      <w:r w:rsidR="005132AD" w:rsidRPr="00BA3EAE"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5132AD" w:rsidRPr="00C15A35">
        <w:rPr>
          <w:rFonts w:ascii="Times New Roman" w:hAnsi="Times New Roman" w:cs="Times New Roman"/>
          <w:sz w:val="28"/>
          <w:szCs w:val="28"/>
        </w:rPr>
        <w:t>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</w:t>
      </w:r>
      <w:r w:rsidR="005132AD">
        <w:rPr>
          <w:rFonts w:ascii="Times New Roman" w:hAnsi="Times New Roman" w:cs="Times New Roman"/>
          <w:sz w:val="28"/>
          <w:szCs w:val="28"/>
        </w:rPr>
        <w:t>»;</w:t>
      </w:r>
    </w:p>
    <w:p w:rsidR="00BA3EAE" w:rsidRDefault="005132AD" w:rsidP="00BA3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4706" w:rsidRPr="00BA3EAE">
        <w:rPr>
          <w:rFonts w:ascii="Times New Roman" w:hAnsi="Times New Roman" w:cs="Times New Roman"/>
          <w:sz w:val="28"/>
          <w:szCs w:val="28"/>
        </w:rPr>
        <w:t xml:space="preserve">от </w:t>
      </w:r>
      <w:r w:rsidR="005B4706">
        <w:rPr>
          <w:rFonts w:ascii="Times New Roman" w:hAnsi="Times New Roman" w:cs="Times New Roman"/>
          <w:sz w:val="28"/>
          <w:szCs w:val="28"/>
        </w:rPr>
        <w:t>28</w:t>
      </w:r>
      <w:r w:rsidR="005B4706" w:rsidRPr="00BA3EAE">
        <w:rPr>
          <w:rFonts w:ascii="Times New Roman" w:hAnsi="Times New Roman" w:cs="Times New Roman"/>
          <w:sz w:val="28"/>
          <w:szCs w:val="28"/>
        </w:rPr>
        <w:t>.</w:t>
      </w:r>
      <w:r w:rsidR="005B4706">
        <w:rPr>
          <w:rFonts w:ascii="Times New Roman" w:hAnsi="Times New Roman" w:cs="Times New Roman"/>
          <w:sz w:val="28"/>
          <w:szCs w:val="28"/>
        </w:rPr>
        <w:t>03</w:t>
      </w:r>
      <w:r w:rsidR="005B4706" w:rsidRPr="00BA3EAE">
        <w:rPr>
          <w:rFonts w:ascii="Times New Roman" w:hAnsi="Times New Roman" w:cs="Times New Roman"/>
          <w:sz w:val="28"/>
          <w:szCs w:val="28"/>
        </w:rPr>
        <w:t>.20</w:t>
      </w:r>
      <w:r w:rsidR="005B4706">
        <w:rPr>
          <w:rFonts w:ascii="Times New Roman" w:hAnsi="Times New Roman" w:cs="Times New Roman"/>
          <w:sz w:val="28"/>
          <w:szCs w:val="28"/>
        </w:rPr>
        <w:t>16</w:t>
      </w:r>
      <w:r w:rsidR="005B4706" w:rsidRPr="00BA3EA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B4706">
        <w:rPr>
          <w:rFonts w:ascii="Times New Roman" w:hAnsi="Times New Roman" w:cs="Times New Roman"/>
          <w:sz w:val="28"/>
          <w:szCs w:val="28"/>
        </w:rPr>
        <w:t>167</w:t>
      </w:r>
      <w:r w:rsidR="005B4706" w:rsidRPr="00BA3EAE">
        <w:rPr>
          <w:rFonts w:ascii="Times New Roman" w:hAnsi="Times New Roman" w:cs="Times New Roman"/>
          <w:sz w:val="28"/>
          <w:szCs w:val="28"/>
        </w:rPr>
        <w:t xml:space="preserve"> «О</w:t>
      </w:r>
      <w:r w:rsidR="005B470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r w:rsidR="005B4706" w:rsidRPr="00BA3EAE">
        <w:rPr>
          <w:rFonts w:ascii="Times New Roman" w:hAnsi="Times New Roman" w:cs="Times New Roman"/>
          <w:sz w:val="28"/>
          <w:szCs w:val="28"/>
        </w:rPr>
        <w:t>администрации МО «Кра</w:t>
      </w:r>
      <w:r w:rsidR="005B4706">
        <w:rPr>
          <w:rFonts w:ascii="Times New Roman" w:hAnsi="Times New Roman" w:cs="Times New Roman"/>
          <w:sz w:val="28"/>
          <w:szCs w:val="28"/>
        </w:rPr>
        <w:t>с</w:t>
      </w:r>
      <w:r w:rsidR="005B4706" w:rsidRPr="00BA3EAE">
        <w:rPr>
          <w:rFonts w:ascii="Times New Roman" w:hAnsi="Times New Roman" w:cs="Times New Roman"/>
          <w:sz w:val="28"/>
          <w:szCs w:val="28"/>
        </w:rPr>
        <w:t>ноборский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от 05 октября 2015 года № 401».</w:t>
      </w:r>
    </w:p>
    <w:p w:rsidR="00AF7752" w:rsidRPr="005A309C" w:rsidRDefault="00BA3EAE" w:rsidP="00BA3E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 и подлежит размещению на официальном сайте администрации Красноборск</w:t>
      </w:r>
      <w:r w:rsidR="003C7B6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C7B6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B6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43F" w:rsidRDefault="009D343F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A3EAE" w:rsidRDefault="00BA3EAE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3C7B60" w:rsidRDefault="003C7B60" w:rsidP="00BA3EA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C7B60" w:rsidRDefault="003C7B60" w:rsidP="00BA3EA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A3EAE" w:rsidRPr="00725503" w:rsidRDefault="00BA3EAE" w:rsidP="00BA3EA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503">
        <w:rPr>
          <w:rFonts w:ascii="Times New Roman" w:hAnsi="Times New Roman" w:cs="Times New Roman"/>
          <w:sz w:val="24"/>
          <w:szCs w:val="24"/>
        </w:rPr>
        <w:t>Утвержден</w:t>
      </w:r>
    </w:p>
    <w:p w:rsidR="00BA3EAE" w:rsidRDefault="00BA3EAE" w:rsidP="00BA3E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7255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A3EAE" w:rsidRPr="00725503" w:rsidRDefault="00BA3EAE" w:rsidP="00BA3E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Красноборского муниципального округа</w:t>
      </w:r>
    </w:p>
    <w:p w:rsidR="00BA3EAE" w:rsidRPr="00725503" w:rsidRDefault="00BA3EAE" w:rsidP="00BA3E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5503">
        <w:rPr>
          <w:rFonts w:ascii="Times New Roman" w:hAnsi="Times New Roman" w:cs="Times New Roman"/>
          <w:sz w:val="24"/>
          <w:szCs w:val="24"/>
        </w:rPr>
        <w:t xml:space="preserve">от </w:t>
      </w:r>
      <w:r w:rsidR="003C7B60">
        <w:rPr>
          <w:rFonts w:ascii="Times New Roman" w:hAnsi="Times New Roman" w:cs="Times New Roman"/>
          <w:sz w:val="24"/>
          <w:szCs w:val="24"/>
        </w:rPr>
        <w:t xml:space="preserve">04 марта </w:t>
      </w:r>
      <w:r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7255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25503">
        <w:rPr>
          <w:rFonts w:ascii="Times New Roman" w:hAnsi="Times New Roman" w:cs="Times New Roman"/>
          <w:sz w:val="24"/>
          <w:szCs w:val="24"/>
        </w:rPr>
        <w:t xml:space="preserve"> </w:t>
      </w:r>
      <w:r w:rsidR="003C7B60">
        <w:rPr>
          <w:rFonts w:ascii="Times New Roman" w:hAnsi="Times New Roman" w:cs="Times New Roman"/>
          <w:sz w:val="24"/>
          <w:szCs w:val="24"/>
        </w:rPr>
        <w:t>182</w:t>
      </w:r>
    </w:p>
    <w:p w:rsidR="00BA3EAE" w:rsidRPr="00725503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3EAE" w:rsidRDefault="00BA3EAE" w:rsidP="00BA3E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6"/>
      <w:bookmarkEnd w:id="0"/>
    </w:p>
    <w:p w:rsidR="00BA3EAE" w:rsidRPr="00E005F7" w:rsidRDefault="00BA3EAE" w:rsidP="00BA3E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05F7">
        <w:rPr>
          <w:rFonts w:ascii="Times New Roman" w:hAnsi="Times New Roman" w:cs="Times New Roman"/>
          <w:sz w:val="28"/>
          <w:szCs w:val="28"/>
        </w:rPr>
        <w:t>Порядок</w:t>
      </w:r>
    </w:p>
    <w:p w:rsidR="005132AD" w:rsidRPr="005A309C" w:rsidRDefault="005132AD" w:rsidP="005132AD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опубликования сведений о ходе исполнения местного бюджета, численности муниципальных служащих орган</w:t>
      </w:r>
      <w:r w:rsidR="003C7B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Красноборского муниципального округа и работников муниципальных учреждений </w:t>
      </w:r>
      <w:r w:rsidRPr="005132AD">
        <w:rPr>
          <w:rFonts w:ascii="Times New Roman" w:hAnsi="Times New Roman" w:cs="Times New Roman"/>
          <w:sz w:val="28"/>
          <w:szCs w:val="28"/>
        </w:rPr>
        <w:t>с указанием фактических расходов на оплату их труда</w:t>
      </w:r>
    </w:p>
    <w:p w:rsidR="00BA3EAE" w:rsidRPr="00E005F7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EAE" w:rsidRPr="00243526" w:rsidRDefault="00BA3EAE" w:rsidP="00BA3EAE">
      <w:pPr>
        <w:pStyle w:val="ConsPlusTitle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243526">
        <w:rPr>
          <w:rFonts w:ascii="Times New Roman" w:hAnsi="Times New Roman" w:cs="Times New Roman"/>
          <w:b w:val="0"/>
          <w:sz w:val="27"/>
          <w:szCs w:val="27"/>
        </w:rPr>
        <w:t xml:space="preserve">       1. Настоящий Порядок опубликования сведений о ходе исполнения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местного </w:t>
      </w:r>
      <w:r w:rsidRPr="00243526">
        <w:rPr>
          <w:rFonts w:ascii="Times New Roman" w:hAnsi="Times New Roman" w:cs="Times New Roman"/>
          <w:b w:val="0"/>
          <w:sz w:val="27"/>
          <w:szCs w:val="27"/>
        </w:rPr>
        <w:t xml:space="preserve">бюджета, численности муниципальных служащих </w:t>
      </w:r>
      <w:r w:rsidR="005132AD" w:rsidRPr="005132AD">
        <w:rPr>
          <w:rFonts w:ascii="Times New Roman" w:hAnsi="Times New Roman" w:cs="Times New Roman"/>
          <w:b w:val="0"/>
          <w:sz w:val="28"/>
          <w:szCs w:val="28"/>
        </w:rPr>
        <w:t>орган</w:t>
      </w:r>
      <w:r w:rsidR="003C7B60">
        <w:rPr>
          <w:rFonts w:ascii="Times New Roman" w:hAnsi="Times New Roman" w:cs="Times New Roman"/>
          <w:b w:val="0"/>
          <w:sz w:val="28"/>
          <w:szCs w:val="28"/>
        </w:rPr>
        <w:t>ов</w:t>
      </w:r>
      <w:r w:rsidR="005132AD" w:rsidRPr="005132AD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Красноборского муниципального округа </w:t>
      </w:r>
      <w:r w:rsidRPr="005132AD">
        <w:rPr>
          <w:rFonts w:ascii="Times New Roman" w:hAnsi="Times New Roman" w:cs="Times New Roman"/>
          <w:b w:val="0"/>
          <w:sz w:val="27"/>
          <w:szCs w:val="27"/>
        </w:rPr>
        <w:t xml:space="preserve">и работников муниципальных учреждений </w:t>
      </w:r>
      <w:r w:rsidR="005132AD" w:rsidRPr="005132AD">
        <w:rPr>
          <w:rFonts w:ascii="Times New Roman" w:hAnsi="Times New Roman" w:cs="Times New Roman"/>
          <w:b w:val="0"/>
          <w:sz w:val="28"/>
          <w:szCs w:val="28"/>
        </w:rPr>
        <w:t>с указанием фактических расходов на оплату их труда</w:t>
      </w:r>
      <w:r w:rsidRPr="005132AD">
        <w:rPr>
          <w:rFonts w:ascii="Times New Roman" w:hAnsi="Times New Roman" w:cs="Times New Roman"/>
          <w:b w:val="0"/>
          <w:sz w:val="27"/>
          <w:szCs w:val="27"/>
        </w:rPr>
        <w:t xml:space="preserve"> (далее - Порядок) устанавливает процедуру подготовки сведений, подлежащих официальному опубликованию администрацией Красноборского</w:t>
      </w:r>
      <w:r w:rsidRPr="00243526">
        <w:rPr>
          <w:rFonts w:ascii="Times New Roman" w:hAnsi="Times New Roman" w:cs="Times New Roman"/>
          <w:b w:val="0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b w:val="0"/>
          <w:sz w:val="27"/>
          <w:szCs w:val="27"/>
        </w:rPr>
        <w:t>ого</w:t>
      </w:r>
      <w:r w:rsidRPr="00243526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" w:name="Par33"/>
      <w:bookmarkEnd w:id="1"/>
      <w:r w:rsidRPr="00243526">
        <w:rPr>
          <w:rFonts w:ascii="Times New Roman" w:hAnsi="Times New Roman" w:cs="Times New Roman"/>
          <w:sz w:val="27"/>
          <w:szCs w:val="27"/>
        </w:rPr>
        <w:t>2. В соответствии со статьей 9 Бюджетного кодекса РФ, статьей 52 Федерального закона</w:t>
      </w:r>
      <w:r w:rsidR="00596009">
        <w:rPr>
          <w:rFonts w:ascii="Times New Roman" w:hAnsi="Times New Roman" w:cs="Times New Roman"/>
          <w:sz w:val="27"/>
          <w:szCs w:val="27"/>
        </w:rPr>
        <w:t xml:space="preserve"> </w:t>
      </w:r>
      <w:r w:rsidR="00596009" w:rsidRPr="000A0781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596009">
        <w:rPr>
          <w:rFonts w:ascii="Times New Roman" w:hAnsi="Times New Roman" w:cs="Times New Roman"/>
          <w:sz w:val="28"/>
          <w:szCs w:val="28"/>
        </w:rPr>
        <w:t>№</w:t>
      </w:r>
      <w:r w:rsidR="00596009" w:rsidRPr="000A0781">
        <w:rPr>
          <w:rFonts w:ascii="Times New Roman" w:hAnsi="Times New Roman" w:cs="Times New Roman"/>
          <w:sz w:val="28"/>
          <w:szCs w:val="28"/>
        </w:rPr>
        <w:t xml:space="preserve"> 131-ФЗ</w:t>
      </w:r>
      <w:r w:rsidRPr="00243526">
        <w:rPr>
          <w:rFonts w:ascii="Times New Roman" w:hAnsi="Times New Roman" w:cs="Times New Roman"/>
          <w:sz w:val="27"/>
          <w:szCs w:val="27"/>
        </w:rPr>
        <w:t xml:space="preserve"> "Об общих принципах организации местного самоуправления в Российской Федерации" подлежат </w:t>
      </w:r>
      <w:r w:rsidR="00596009">
        <w:rPr>
          <w:rFonts w:ascii="Times New Roman" w:hAnsi="Times New Roman" w:cs="Times New Roman"/>
          <w:sz w:val="27"/>
          <w:szCs w:val="27"/>
        </w:rPr>
        <w:t xml:space="preserve">официальному </w:t>
      </w:r>
      <w:r w:rsidRPr="00243526">
        <w:rPr>
          <w:rFonts w:ascii="Times New Roman" w:hAnsi="Times New Roman" w:cs="Times New Roman"/>
          <w:sz w:val="27"/>
          <w:szCs w:val="27"/>
        </w:rPr>
        <w:t>опубликованию: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- проект бюджета </w:t>
      </w:r>
      <w:r w:rsidR="00596009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96009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>;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- решение об утверждении бюджета </w:t>
      </w:r>
      <w:r w:rsidR="00596009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596009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96009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>;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- годовой отчет об исполнении бюджета </w:t>
      </w:r>
      <w:r w:rsidR="00596009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596009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96009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>;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- ежеквартальные сведения о ходе исполнения бюджета </w:t>
      </w:r>
      <w:r w:rsidR="00596009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596009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96009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>;</w:t>
      </w:r>
    </w:p>
    <w:p w:rsidR="00BA3EAE" w:rsidRPr="002403EF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- </w:t>
      </w:r>
      <w:r w:rsidR="00544461">
        <w:rPr>
          <w:rFonts w:ascii="Times New Roman" w:hAnsi="Times New Roman" w:cs="Times New Roman"/>
          <w:sz w:val="27"/>
          <w:szCs w:val="27"/>
        </w:rPr>
        <w:t xml:space="preserve">сведения </w:t>
      </w:r>
      <w:r w:rsidR="00544461" w:rsidRPr="00AE6A86">
        <w:rPr>
          <w:rFonts w:ascii="Times New Roman" w:hAnsi="Times New Roman" w:cs="Times New Roman"/>
          <w:sz w:val="27"/>
          <w:szCs w:val="27"/>
        </w:rPr>
        <w:t xml:space="preserve">о численности муниципальных служащих </w:t>
      </w:r>
      <w:r w:rsidR="00544461" w:rsidRPr="002403EF">
        <w:rPr>
          <w:rFonts w:ascii="Times New Roman" w:hAnsi="Times New Roman" w:cs="Times New Roman"/>
          <w:sz w:val="27"/>
          <w:szCs w:val="27"/>
        </w:rPr>
        <w:t xml:space="preserve">органов местного самоуправления </w:t>
      </w:r>
      <w:r w:rsidR="00544461" w:rsidRPr="002403EF">
        <w:rPr>
          <w:rFonts w:ascii="Times New Roman" w:hAnsi="Times New Roman" w:cs="Times New Roman"/>
          <w:sz w:val="28"/>
          <w:szCs w:val="28"/>
        </w:rPr>
        <w:t xml:space="preserve">Красноборского муниципального округа </w:t>
      </w:r>
      <w:r w:rsidR="00544461" w:rsidRPr="00AE6A86">
        <w:rPr>
          <w:rFonts w:ascii="Times New Roman" w:hAnsi="Times New Roman" w:cs="Times New Roman"/>
          <w:sz w:val="27"/>
          <w:szCs w:val="27"/>
        </w:rPr>
        <w:t>и работников муниципальных  учреждений с указанием фактических расходов на оплату их труда</w:t>
      </w:r>
      <w:r w:rsidR="00544461">
        <w:rPr>
          <w:rFonts w:ascii="Times New Roman" w:hAnsi="Times New Roman" w:cs="Times New Roman"/>
          <w:sz w:val="27"/>
          <w:szCs w:val="27"/>
        </w:rPr>
        <w:t>.</w:t>
      </w:r>
    </w:p>
    <w:p w:rsidR="00BA3EAE" w:rsidRPr="00243526" w:rsidRDefault="00BA3EAE" w:rsidP="002403EF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>3. Финансовое Управление администрации Красноборск</w:t>
      </w:r>
      <w:r w:rsidR="005B4706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5B4706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5B4706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 (далее - финансовое Управление) обеспечивает подготовку информации, указанной в пункте 2</w:t>
      </w:r>
      <w:r w:rsidR="003C7B60">
        <w:rPr>
          <w:rFonts w:ascii="Times New Roman" w:hAnsi="Times New Roman" w:cs="Times New Roman"/>
          <w:sz w:val="27"/>
          <w:szCs w:val="27"/>
        </w:rPr>
        <w:t xml:space="preserve"> настоящего Порядка</w:t>
      </w:r>
      <w:r w:rsidRPr="00243526">
        <w:rPr>
          <w:rFonts w:ascii="Times New Roman" w:hAnsi="Times New Roman" w:cs="Times New Roman"/>
          <w:sz w:val="27"/>
          <w:szCs w:val="27"/>
        </w:rPr>
        <w:t>.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4. Проект бюджета </w:t>
      </w:r>
      <w:r w:rsidR="005B4706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5B4706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B4706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, решение об утверждении бюджета </w:t>
      </w:r>
      <w:r w:rsidR="005B4706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5B4706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B4706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, годовой отчет об исполнении бюджета </w:t>
      </w:r>
      <w:r w:rsidR="005B4706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5B4706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B4706">
        <w:rPr>
          <w:rFonts w:ascii="Times New Roman" w:hAnsi="Times New Roman" w:cs="Times New Roman"/>
          <w:sz w:val="27"/>
          <w:szCs w:val="27"/>
        </w:rPr>
        <w:t>округа</w:t>
      </w:r>
      <w:r w:rsidR="005B4706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>публикуются в порядке и в сроки, установленные Положением о бюджетном  процессе Красноборск</w:t>
      </w:r>
      <w:r w:rsidR="005B4706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5B4706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5B4706">
        <w:rPr>
          <w:rFonts w:ascii="Times New Roman" w:hAnsi="Times New Roman" w:cs="Times New Roman"/>
          <w:sz w:val="27"/>
          <w:szCs w:val="27"/>
        </w:rPr>
        <w:t>округа Архангельской области</w:t>
      </w:r>
      <w:r w:rsidRPr="00243526">
        <w:rPr>
          <w:rFonts w:ascii="Times New Roman" w:hAnsi="Times New Roman" w:cs="Times New Roman"/>
          <w:sz w:val="27"/>
          <w:szCs w:val="27"/>
        </w:rPr>
        <w:t xml:space="preserve">, утвержденным  </w:t>
      </w:r>
      <w:hyperlink r:id="rId8" w:history="1">
        <w:r w:rsidRPr="00243526">
          <w:rPr>
            <w:rFonts w:ascii="Times New Roman" w:hAnsi="Times New Roman" w:cs="Times New Roman"/>
            <w:sz w:val="27"/>
            <w:szCs w:val="27"/>
          </w:rPr>
          <w:t>решением</w:t>
        </w:r>
      </w:hyperlink>
      <w:r w:rsidRPr="00243526">
        <w:rPr>
          <w:rFonts w:ascii="Times New Roman" w:hAnsi="Times New Roman" w:cs="Times New Roman"/>
          <w:sz w:val="27"/>
          <w:szCs w:val="27"/>
        </w:rPr>
        <w:t xml:space="preserve"> Собрания депутатов Красноборск</w:t>
      </w:r>
      <w:r w:rsidR="005B4706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5B4706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5B4706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 от </w:t>
      </w:r>
      <w:r w:rsidR="005B4706">
        <w:rPr>
          <w:rFonts w:ascii="Times New Roman" w:hAnsi="Times New Roman" w:cs="Times New Roman"/>
          <w:sz w:val="27"/>
          <w:szCs w:val="27"/>
        </w:rPr>
        <w:t>23</w:t>
      </w:r>
      <w:r w:rsidRPr="00243526">
        <w:rPr>
          <w:rFonts w:ascii="Times New Roman" w:hAnsi="Times New Roman" w:cs="Times New Roman"/>
          <w:sz w:val="27"/>
          <w:szCs w:val="27"/>
        </w:rPr>
        <w:t>.</w:t>
      </w:r>
      <w:r w:rsidR="005B4706">
        <w:rPr>
          <w:rFonts w:ascii="Times New Roman" w:hAnsi="Times New Roman" w:cs="Times New Roman"/>
          <w:sz w:val="27"/>
          <w:szCs w:val="27"/>
        </w:rPr>
        <w:t>11</w:t>
      </w:r>
      <w:r w:rsidRPr="00243526">
        <w:rPr>
          <w:rFonts w:ascii="Times New Roman" w:hAnsi="Times New Roman" w:cs="Times New Roman"/>
          <w:sz w:val="27"/>
          <w:szCs w:val="27"/>
        </w:rPr>
        <w:t>.20</w:t>
      </w:r>
      <w:r w:rsidR="005B4706">
        <w:rPr>
          <w:rFonts w:ascii="Times New Roman" w:hAnsi="Times New Roman" w:cs="Times New Roman"/>
          <w:sz w:val="27"/>
          <w:szCs w:val="27"/>
        </w:rPr>
        <w:t>23</w:t>
      </w:r>
      <w:r w:rsidRPr="00243526">
        <w:rPr>
          <w:rFonts w:ascii="Times New Roman" w:hAnsi="Times New Roman" w:cs="Times New Roman"/>
          <w:sz w:val="27"/>
          <w:szCs w:val="27"/>
        </w:rPr>
        <w:t xml:space="preserve"> № </w:t>
      </w:r>
      <w:r w:rsidR="005B4706">
        <w:rPr>
          <w:rFonts w:ascii="Times New Roman" w:hAnsi="Times New Roman" w:cs="Times New Roman"/>
          <w:sz w:val="27"/>
          <w:szCs w:val="27"/>
        </w:rPr>
        <w:t>23</w:t>
      </w:r>
      <w:r w:rsidRPr="00243526">
        <w:rPr>
          <w:rFonts w:ascii="Times New Roman" w:hAnsi="Times New Roman" w:cs="Times New Roman"/>
          <w:sz w:val="27"/>
          <w:szCs w:val="27"/>
        </w:rPr>
        <w:t xml:space="preserve"> и </w:t>
      </w:r>
      <w:hyperlink r:id="rId9" w:history="1">
        <w:r w:rsidRPr="00243526">
          <w:rPr>
            <w:rFonts w:ascii="Times New Roman" w:hAnsi="Times New Roman" w:cs="Times New Roman"/>
            <w:sz w:val="27"/>
            <w:szCs w:val="27"/>
          </w:rPr>
          <w:t>Положением</w:t>
        </w:r>
      </w:hyperlink>
      <w:r w:rsidRPr="00243526">
        <w:rPr>
          <w:rFonts w:ascii="Times New Roman" w:hAnsi="Times New Roman" w:cs="Times New Roman"/>
          <w:sz w:val="27"/>
          <w:szCs w:val="27"/>
        </w:rPr>
        <w:t xml:space="preserve"> о</w:t>
      </w:r>
      <w:r w:rsidR="0032033B">
        <w:rPr>
          <w:rFonts w:ascii="Times New Roman" w:hAnsi="Times New Roman" w:cs="Times New Roman"/>
          <w:sz w:val="27"/>
          <w:szCs w:val="27"/>
        </w:rPr>
        <w:t xml:space="preserve"> порядке организации и проведения  </w:t>
      </w:r>
      <w:r w:rsidRPr="00243526">
        <w:rPr>
          <w:rFonts w:ascii="Times New Roman" w:hAnsi="Times New Roman" w:cs="Times New Roman"/>
          <w:sz w:val="27"/>
          <w:szCs w:val="27"/>
        </w:rPr>
        <w:t xml:space="preserve"> публичных слушани</w:t>
      </w:r>
      <w:r w:rsidR="003107DE">
        <w:rPr>
          <w:rFonts w:ascii="Times New Roman" w:hAnsi="Times New Roman" w:cs="Times New Roman"/>
          <w:sz w:val="27"/>
          <w:szCs w:val="27"/>
        </w:rPr>
        <w:t>й</w:t>
      </w:r>
      <w:r w:rsidRPr="00243526">
        <w:rPr>
          <w:rFonts w:ascii="Times New Roman" w:hAnsi="Times New Roman" w:cs="Times New Roman"/>
          <w:sz w:val="27"/>
          <w:szCs w:val="27"/>
        </w:rPr>
        <w:t xml:space="preserve"> на территории Красноборск</w:t>
      </w:r>
      <w:r w:rsidR="003107DE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3107DE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544461">
        <w:rPr>
          <w:rFonts w:ascii="Times New Roman" w:hAnsi="Times New Roman" w:cs="Times New Roman"/>
          <w:sz w:val="27"/>
          <w:szCs w:val="27"/>
        </w:rPr>
        <w:t xml:space="preserve"> Архангельской области</w:t>
      </w:r>
      <w:r w:rsidRPr="00243526">
        <w:rPr>
          <w:rFonts w:ascii="Times New Roman" w:hAnsi="Times New Roman" w:cs="Times New Roman"/>
          <w:sz w:val="27"/>
          <w:szCs w:val="27"/>
        </w:rPr>
        <w:t>, утвержденным решением Собрания депутатов Красноборск</w:t>
      </w:r>
      <w:r w:rsidR="003107DE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3107DE">
        <w:rPr>
          <w:rFonts w:ascii="Times New Roman" w:hAnsi="Times New Roman" w:cs="Times New Roman"/>
          <w:sz w:val="27"/>
          <w:szCs w:val="27"/>
        </w:rPr>
        <w:t>ого</w:t>
      </w:r>
      <w:r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 от </w:t>
      </w:r>
      <w:r w:rsidR="003107DE">
        <w:rPr>
          <w:rFonts w:ascii="Times New Roman" w:hAnsi="Times New Roman" w:cs="Times New Roman"/>
          <w:sz w:val="27"/>
          <w:szCs w:val="27"/>
        </w:rPr>
        <w:t>03</w:t>
      </w:r>
      <w:r w:rsidRPr="00243526">
        <w:rPr>
          <w:rFonts w:ascii="Times New Roman" w:hAnsi="Times New Roman" w:cs="Times New Roman"/>
          <w:sz w:val="27"/>
          <w:szCs w:val="27"/>
        </w:rPr>
        <w:t>.</w:t>
      </w:r>
      <w:r w:rsidR="003107DE">
        <w:rPr>
          <w:rFonts w:ascii="Times New Roman" w:hAnsi="Times New Roman" w:cs="Times New Roman"/>
          <w:sz w:val="27"/>
          <w:szCs w:val="27"/>
        </w:rPr>
        <w:t>11</w:t>
      </w:r>
      <w:r w:rsidRPr="00243526">
        <w:rPr>
          <w:rFonts w:ascii="Times New Roman" w:hAnsi="Times New Roman" w:cs="Times New Roman"/>
          <w:sz w:val="27"/>
          <w:szCs w:val="27"/>
        </w:rPr>
        <w:t>.20</w:t>
      </w:r>
      <w:r w:rsidR="003107DE">
        <w:rPr>
          <w:rFonts w:ascii="Times New Roman" w:hAnsi="Times New Roman" w:cs="Times New Roman"/>
          <w:sz w:val="27"/>
          <w:szCs w:val="27"/>
        </w:rPr>
        <w:t>23</w:t>
      </w:r>
      <w:r w:rsidRPr="00243526">
        <w:rPr>
          <w:rFonts w:ascii="Times New Roman" w:hAnsi="Times New Roman" w:cs="Times New Roman"/>
          <w:sz w:val="27"/>
          <w:szCs w:val="27"/>
        </w:rPr>
        <w:t xml:space="preserve"> № </w:t>
      </w:r>
      <w:r w:rsidR="003107DE">
        <w:rPr>
          <w:rFonts w:ascii="Times New Roman" w:hAnsi="Times New Roman" w:cs="Times New Roman"/>
          <w:sz w:val="27"/>
          <w:szCs w:val="27"/>
        </w:rPr>
        <w:t>15</w:t>
      </w:r>
      <w:r w:rsidRPr="00243526">
        <w:rPr>
          <w:rFonts w:ascii="Times New Roman" w:hAnsi="Times New Roman" w:cs="Times New Roman"/>
          <w:sz w:val="27"/>
          <w:szCs w:val="27"/>
        </w:rPr>
        <w:t>.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lastRenderedPageBreak/>
        <w:t>5.</w:t>
      </w:r>
      <w:r w:rsidR="003107DE"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 xml:space="preserve">Ежеквартальные сведения о ходе исполнения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 включают:</w:t>
      </w:r>
    </w:p>
    <w:p w:rsidR="00BA3EAE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отчет об исполнении </w:t>
      </w:r>
      <w:r>
        <w:rPr>
          <w:rFonts w:ascii="Times New Roman" w:hAnsi="Times New Roman" w:cs="Times New Roman"/>
          <w:sz w:val="27"/>
          <w:szCs w:val="27"/>
        </w:rPr>
        <w:t xml:space="preserve">местного 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бюджета по источникам финансирования дефицита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BA3EAE" w:rsidRPr="00243526">
        <w:rPr>
          <w:rFonts w:ascii="Times New Roman" w:hAnsi="Times New Roman" w:cs="Times New Roman"/>
          <w:sz w:val="27"/>
          <w:szCs w:val="27"/>
        </w:rPr>
        <w:t>по форме согласно приложению № 1 к настоящему Порядку;</w:t>
      </w:r>
    </w:p>
    <w:p w:rsidR="00BA3EAE" w:rsidRPr="00243526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отчет об исполнении доходов по основным источникам, зачисляемым в бюджет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BA3EAE" w:rsidRPr="00243526">
        <w:rPr>
          <w:rFonts w:ascii="Times New Roman" w:hAnsi="Times New Roman" w:cs="Times New Roman"/>
          <w:sz w:val="27"/>
          <w:szCs w:val="27"/>
        </w:rPr>
        <w:t>по форме согласно приложению № 2 к настоящему Порядку;</w:t>
      </w:r>
    </w:p>
    <w:p w:rsidR="00BA3EAE" w:rsidRPr="00243526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отчет об исполнении расходов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BA3EAE" w:rsidRPr="00243526">
        <w:rPr>
          <w:rFonts w:ascii="Times New Roman" w:hAnsi="Times New Roman" w:cs="Times New Roman"/>
          <w:sz w:val="27"/>
          <w:szCs w:val="27"/>
        </w:rPr>
        <w:t>по разделам, подразделам классификации расходов бюджетов по форме согласно приложению № 3 к настоящему Порядку;</w:t>
      </w:r>
    </w:p>
    <w:p w:rsidR="00BA3EAE" w:rsidRPr="00243526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отчет об исполнении расходов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BA3EAE" w:rsidRPr="00243526">
        <w:rPr>
          <w:rFonts w:ascii="Times New Roman" w:hAnsi="Times New Roman" w:cs="Times New Roman"/>
          <w:sz w:val="27"/>
          <w:szCs w:val="27"/>
        </w:rPr>
        <w:t>по главным распорядителям бюджета по форме согласно приложению № 4 к настоящему Порядку;</w:t>
      </w:r>
    </w:p>
    <w:p w:rsidR="00BA3EAE" w:rsidRPr="00243526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отчет об исполнении расходов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="00BA3EAE" w:rsidRPr="00243526">
        <w:rPr>
          <w:rFonts w:ascii="Times New Roman" w:hAnsi="Times New Roman" w:cs="Times New Roman"/>
          <w:sz w:val="27"/>
          <w:szCs w:val="27"/>
        </w:rPr>
        <w:t>по муниципальным программам и непрограммным направлениям деятельности по форме согласно приложению № 5 к настоящему Порядку;</w:t>
      </w:r>
    </w:p>
    <w:p w:rsidR="00BA3EAE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A3EAE" w:rsidRPr="00243526">
        <w:rPr>
          <w:rFonts w:ascii="Times New Roman" w:hAnsi="Times New Roman" w:cs="Times New Roman"/>
          <w:sz w:val="27"/>
          <w:szCs w:val="27"/>
        </w:rPr>
        <w:t>отчет о</w:t>
      </w:r>
      <w:r w:rsidR="003107DE">
        <w:rPr>
          <w:rFonts w:ascii="Times New Roman" w:hAnsi="Times New Roman" w:cs="Times New Roman"/>
          <w:sz w:val="27"/>
          <w:szCs w:val="27"/>
        </w:rPr>
        <w:t>б использовании средств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 резервного фонда администрации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BA3EAE" w:rsidRPr="00243526">
        <w:rPr>
          <w:rFonts w:ascii="Times New Roman" w:hAnsi="Times New Roman" w:cs="Times New Roman"/>
          <w:sz w:val="27"/>
          <w:szCs w:val="27"/>
        </w:rPr>
        <w:t xml:space="preserve"> по форме согласно приложению № 6 к настоящему Порядку;</w:t>
      </w:r>
    </w:p>
    <w:p w:rsidR="00AE6A86" w:rsidRPr="00243526" w:rsidRDefault="00AE6A86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сведения </w:t>
      </w:r>
      <w:r w:rsidRPr="00AE6A86">
        <w:rPr>
          <w:rFonts w:ascii="Times New Roman" w:hAnsi="Times New Roman" w:cs="Times New Roman"/>
          <w:sz w:val="27"/>
          <w:szCs w:val="27"/>
        </w:rPr>
        <w:t xml:space="preserve">о численности муниципальных служащих </w:t>
      </w:r>
      <w:r w:rsidR="00544461" w:rsidRPr="002403EF">
        <w:rPr>
          <w:rFonts w:ascii="Times New Roman" w:hAnsi="Times New Roman" w:cs="Times New Roman"/>
          <w:sz w:val="27"/>
          <w:szCs w:val="27"/>
        </w:rPr>
        <w:t xml:space="preserve">органов местного самоуправления </w:t>
      </w:r>
      <w:r w:rsidR="00544461" w:rsidRPr="002403EF">
        <w:rPr>
          <w:rFonts w:ascii="Times New Roman" w:hAnsi="Times New Roman" w:cs="Times New Roman"/>
          <w:sz w:val="28"/>
          <w:szCs w:val="28"/>
        </w:rPr>
        <w:t xml:space="preserve">Красноборского муниципального округа </w:t>
      </w:r>
      <w:r w:rsidRPr="00AE6A86">
        <w:rPr>
          <w:rFonts w:ascii="Times New Roman" w:hAnsi="Times New Roman" w:cs="Times New Roman"/>
          <w:sz w:val="27"/>
          <w:szCs w:val="27"/>
        </w:rPr>
        <w:t>и работников муниципальных  учреждений с указанием фактических расходов на оплату их труда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 xml:space="preserve">по форме согласно приложению № 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243526">
        <w:rPr>
          <w:rFonts w:ascii="Times New Roman" w:hAnsi="Times New Roman" w:cs="Times New Roman"/>
          <w:sz w:val="27"/>
          <w:szCs w:val="27"/>
        </w:rPr>
        <w:t xml:space="preserve"> к настоящему Поряд</w:t>
      </w:r>
      <w:r>
        <w:rPr>
          <w:rFonts w:ascii="Times New Roman" w:hAnsi="Times New Roman" w:cs="Times New Roman"/>
          <w:sz w:val="27"/>
          <w:szCs w:val="27"/>
        </w:rPr>
        <w:t>ку.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6. Ежеквартальные сведения составляются финансовым Управлением по итогам исполнения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 xml:space="preserve">за первый квартал, полугодие и девять месяцев текущего финансового года и утверждаются постановлением администрации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 xml:space="preserve"> (далее – администрация) не позднее 20</w:t>
      </w:r>
      <w:r w:rsidR="003107DE">
        <w:rPr>
          <w:rFonts w:ascii="Times New Roman" w:hAnsi="Times New Roman" w:cs="Times New Roman"/>
          <w:sz w:val="27"/>
          <w:szCs w:val="27"/>
        </w:rPr>
        <w:t xml:space="preserve"> календарных</w:t>
      </w:r>
      <w:r w:rsidRPr="00243526">
        <w:rPr>
          <w:rFonts w:ascii="Times New Roman" w:hAnsi="Times New Roman" w:cs="Times New Roman"/>
          <w:sz w:val="27"/>
          <w:szCs w:val="27"/>
        </w:rPr>
        <w:t xml:space="preserve"> дней после окончания отчетного периода.</w:t>
      </w:r>
    </w:p>
    <w:p w:rsidR="00BA3EAE" w:rsidRDefault="00BA3EAE" w:rsidP="003107DE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>7.</w:t>
      </w:r>
      <w:r w:rsidR="003107DE"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 xml:space="preserve">Главные распорядители средств бюджета </w:t>
      </w:r>
      <w:r w:rsidR="003107DE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107DE">
        <w:rPr>
          <w:rFonts w:ascii="Times New Roman" w:hAnsi="Times New Roman" w:cs="Times New Roman"/>
          <w:sz w:val="27"/>
          <w:szCs w:val="27"/>
        </w:rPr>
        <w:t>округа</w:t>
      </w:r>
      <w:r w:rsidR="003107DE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 xml:space="preserve">ежеквартально в срок до 15 числа месяца, следующего за отчетным кварталом, предоставляют в финансовое Управление  сведения по форме согласно приложению </w:t>
      </w:r>
      <w:r w:rsidR="00AE6A86">
        <w:rPr>
          <w:rFonts w:ascii="Times New Roman" w:hAnsi="Times New Roman" w:cs="Times New Roman"/>
          <w:sz w:val="27"/>
          <w:szCs w:val="27"/>
        </w:rPr>
        <w:t xml:space="preserve">№ </w:t>
      </w:r>
      <w:r w:rsidRPr="00243526">
        <w:rPr>
          <w:rFonts w:ascii="Times New Roman" w:hAnsi="Times New Roman" w:cs="Times New Roman"/>
          <w:sz w:val="27"/>
          <w:szCs w:val="27"/>
        </w:rPr>
        <w:t>7 к настоящему Порядку</w:t>
      </w:r>
      <w:r w:rsidR="00AE6A86">
        <w:rPr>
          <w:rFonts w:ascii="Times New Roman" w:hAnsi="Times New Roman" w:cs="Times New Roman"/>
          <w:sz w:val="27"/>
          <w:szCs w:val="27"/>
        </w:rPr>
        <w:t>.</w:t>
      </w:r>
    </w:p>
    <w:p w:rsidR="00BA3EAE" w:rsidRPr="00243526" w:rsidRDefault="00BA3EAE" w:rsidP="00F35564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43526">
        <w:rPr>
          <w:rFonts w:ascii="Times New Roman" w:hAnsi="Times New Roman" w:cs="Times New Roman"/>
          <w:sz w:val="27"/>
          <w:szCs w:val="27"/>
        </w:rPr>
        <w:t xml:space="preserve">Главные распорядители средств бюджета </w:t>
      </w:r>
      <w:r w:rsidR="00F35564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F35564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F35564">
        <w:rPr>
          <w:rFonts w:ascii="Times New Roman" w:hAnsi="Times New Roman" w:cs="Times New Roman"/>
          <w:sz w:val="27"/>
          <w:szCs w:val="27"/>
        </w:rPr>
        <w:t>округа</w:t>
      </w:r>
      <w:r w:rsidR="00F35564" w:rsidRPr="00243526">
        <w:rPr>
          <w:rFonts w:ascii="Times New Roman" w:hAnsi="Times New Roman" w:cs="Times New Roman"/>
          <w:sz w:val="27"/>
          <w:szCs w:val="27"/>
        </w:rPr>
        <w:t xml:space="preserve"> </w:t>
      </w:r>
      <w:r w:rsidRPr="00243526">
        <w:rPr>
          <w:rFonts w:ascii="Times New Roman" w:hAnsi="Times New Roman" w:cs="Times New Roman"/>
          <w:sz w:val="27"/>
          <w:szCs w:val="27"/>
        </w:rPr>
        <w:t xml:space="preserve">несут ответственность за своевременность, достоверность представляемых сведений, их соответствие отчетности об исполнении бюджета </w:t>
      </w:r>
      <w:r w:rsidR="00F35564">
        <w:rPr>
          <w:rFonts w:ascii="Times New Roman" w:hAnsi="Times New Roman" w:cs="Times New Roman"/>
          <w:sz w:val="27"/>
          <w:szCs w:val="27"/>
        </w:rPr>
        <w:t xml:space="preserve">Красноборского </w:t>
      </w:r>
      <w:r w:rsidR="00F35564" w:rsidRPr="00243526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F35564">
        <w:rPr>
          <w:rFonts w:ascii="Times New Roman" w:hAnsi="Times New Roman" w:cs="Times New Roman"/>
          <w:sz w:val="27"/>
          <w:szCs w:val="27"/>
        </w:rPr>
        <w:t>округа</w:t>
      </w:r>
      <w:r w:rsidRPr="00243526">
        <w:rPr>
          <w:rFonts w:ascii="Times New Roman" w:hAnsi="Times New Roman" w:cs="Times New Roman"/>
          <w:sz w:val="27"/>
          <w:szCs w:val="27"/>
        </w:rPr>
        <w:t>, другой официальной отчетности.</w:t>
      </w:r>
    </w:p>
    <w:p w:rsidR="00BA3EAE" w:rsidRPr="00243526" w:rsidRDefault="00BA3EAE" w:rsidP="00BA3EAE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2" w:name="Par46"/>
      <w:bookmarkEnd w:id="2"/>
      <w:r>
        <w:rPr>
          <w:rFonts w:ascii="Times New Roman" w:hAnsi="Times New Roman" w:cs="Times New Roman"/>
          <w:sz w:val="27"/>
          <w:szCs w:val="27"/>
        </w:rPr>
        <w:t>8</w:t>
      </w:r>
      <w:r w:rsidRPr="00243526">
        <w:rPr>
          <w:rFonts w:ascii="Times New Roman" w:hAnsi="Times New Roman" w:cs="Times New Roman"/>
          <w:sz w:val="27"/>
          <w:szCs w:val="27"/>
        </w:rPr>
        <w:t xml:space="preserve">. Финансовое </w:t>
      </w:r>
      <w:r w:rsidR="00F35564">
        <w:rPr>
          <w:rFonts w:ascii="Times New Roman" w:hAnsi="Times New Roman" w:cs="Times New Roman"/>
          <w:sz w:val="27"/>
          <w:szCs w:val="27"/>
        </w:rPr>
        <w:t>У</w:t>
      </w:r>
      <w:r w:rsidRPr="00243526">
        <w:rPr>
          <w:rFonts w:ascii="Times New Roman" w:hAnsi="Times New Roman" w:cs="Times New Roman"/>
          <w:sz w:val="27"/>
          <w:szCs w:val="27"/>
        </w:rPr>
        <w:t xml:space="preserve">правление ежеквартально  не позднее 25 числа месяца, следующего за отчетным кварталом, предоставляет для </w:t>
      </w:r>
      <w:r w:rsidR="00544461">
        <w:rPr>
          <w:rFonts w:ascii="Times New Roman" w:hAnsi="Times New Roman" w:cs="Times New Roman"/>
          <w:sz w:val="27"/>
          <w:szCs w:val="27"/>
        </w:rPr>
        <w:t xml:space="preserve">официального </w:t>
      </w:r>
      <w:r w:rsidRPr="00243526">
        <w:rPr>
          <w:rFonts w:ascii="Times New Roman" w:hAnsi="Times New Roman" w:cs="Times New Roman"/>
          <w:sz w:val="27"/>
          <w:szCs w:val="27"/>
        </w:rPr>
        <w:t xml:space="preserve">опубликования в отдел по организационно-информационной работе администрации  постановление об утверждении ежеквартальных сведений о ходе исполнения </w:t>
      </w:r>
      <w:r w:rsidR="007D7436">
        <w:rPr>
          <w:rFonts w:ascii="Times New Roman" w:hAnsi="Times New Roman" w:cs="Times New Roman"/>
          <w:sz w:val="27"/>
          <w:szCs w:val="27"/>
        </w:rPr>
        <w:t xml:space="preserve">местного </w:t>
      </w:r>
      <w:r w:rsidRPr="00243526">
        <w:rPr>
          <w:rFonts w:ascii="Times New Roman" w:hAnsi="Times New Roman" w:cs="Times New Roman"/>
          <w:sz w:val="27"/>
          <w:szCs w:val="27"/>
        </w:rPr>
        <w:t xml:space="preserve">бюджета и о среднесписочной численности муниципальных служащих </w:t>
      </w:r>
      <w:r w:rsidR="00544461" w:rsidRPr="002403EF">
        <w:rPr>
          <w:rFonts w:ascii="Times New Roman" w:hAnsi="Times New Roman" w:cs="Times New Roman"/>
          <w:sz w:val="27"/>
          <w:szCs w:val="27"/>
        </w:rPr>
        <w:t xml:space="preserve">органов местного самоуправления </w:t>
      </w:r>
      <w:r w:rsidR="00544461" w:rsidRPr="002403EF">
        <w:rPr>
          <w:rFonts w:ascii="Times New Roman" w:hAnsi="Times New Roman" w:cs="Times New Roman"/>
          <w:sz w:val="28"/>
          <w:szCs w:val="28"/>
        </w:rPr>
        <w:t xml:space="preserve">Красноборского муниципального округа </w:t>
      </w:r>
      <w:r w:rsidRPr="00243526">
        <w:rPr>
          <w:rFonts w:ascii="Times New Roman" w:hAnsi="Times New Roman" w:cs="Times New Roman"/>
          <w:sz w:val="27"/>
          <w:szCs w:val="27"/>
        </w:rPr>
        <w:t xml:space="preserve">и работников муниципальных учреждений </w:t>
      </w:r>
      <w:r w:rsidR="00544461" w:rsidRPr="00AE6A86">
        <w:rPr>
          <w:rFonts w:ascii="Times New Roman" w:hAnsi="Times New Roman" w:cs="Times New Roman"/>
          <w:sz w:val="27"/>
          <w:szCs w:val="27"/>
        </w:rPr>
        <w:t>с указанием фактических расходов на оплату их труда</w:t>
      </w:r>
      <w:r w:rsidRPr="00243526">
        <w:rPr>
          <w:rFonts w:ascii="Times New Roman" w:hAnsi="Times New Roman" w:cs="Times New Roman"/>
          <w:sz w:val="27"/>
          <w:szCs w:val="27"/>
        </w:rPr>
        <w:t>.</w:t>
      </w:r>
    </w:p>
    <w:p w:rsidR="00BA3EAE" w:rsidRPr="00544461" w:rsidRDefault="00BA3EAE" w:rsidP="00544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Pr="00243526">
        <w:rPr>
          <w:rFonts w:ascii="Times New Roman" w:hAnsi="Times New Roman" w:cs="Times New Roman"/>
          <w:sz w:val="27"/>
          <w:szCs w:val="27"/>
        </w:rPr>
        <w:t xml:space="preserve">. Отдел по организационно-информационной работе администрации  обеспечивает </w:t>
      </w:r>
      <w:r w:rsidR="003C7B60">
        <w:rPr>
          <w:rFonts w:ascii="Times New Roman" w:hAnsi="Times New Roman" w:cs="Times New Roman"/>
          <w:sz w:val="27"/>
          <w:szCs w:val="27"/>
        </w:rPr>
        <w:t>размещение</w:t>
      </w:r>
      <w:r w:rsidRPr="00243526">
        <w:rPr>
          <w:rFonts w:ascii="Times New Roman" w:hAnsi="Times New Roman" w:cs="Times New Roman"/>
          <w:sz w:val="27"/>
          <w:szCs w:val="27"/>
        </w:rPr>
        <w:t xml:space="preserve"> представленных сведений на официальном сайте администрации. </w:t>
      </w:r>
    </w:p>
    <w:sectPr w:rsidR="00BA3EAE" w:rsidRPr="00544461" w:rsidSect="009D343F">
      <w:pgSz w:w="11906" w:h="16838"/>
      <w:pgMar w:top="568" w:right="850" w:bottom="993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ED4" w:rsidRDefault="00DC7ED4" w:rsidP="00F94823">
      <w:pPr>
        <w:spacing w:after="0" w:line="240" w:lineRule="auto"/>
      </w:pPr>
      <w:r>
        <w:separator/>
      </w:r>
    </w:p>
  </w:endnote>
  <w:endnote w:type="continuationSeparator" w:id="1">
    <w:p w:rsidR="00DC7ED4" w:rsidRDefault="00DC7ED4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ED4" w:rsidRDefault="00DC7ED4" w:rsidP="00F94823">
      <w:pPr>
        <w:spacing w:after="0" w:line="240" w:lineRule="auto"/>
      </w:pPr>
      <w:r>
        <w:separator/>
      </w:r>
    </w:p>
  </w:footnote>
  <w:footnote w:type="continuationSeparator" w:id="1">
    <w:p w:rsidR="00DC7ED4" w:rsidRDefault="00DC7ED4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8B708D7"/>
    <w:multiLevelType w:val="hybridMultilevel"/>
    <w:tmpl w:val="2EB8CE3C"/>
    <w:lvl w:ilvl="0" w:tplc="DFFC47C2">
      <w:start w:val="1"/>
      <w:numFmt w:val="decimal"/>
      <w:lvlText w:val="%1."/>
      <w:lvlJc w:val="left"/>
      <w:pPr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343F"/>
    <w:rsid w:val="000431D9"/>
    <w:rsid w:val="00064718"/>
    <w:rsid w:val="00083B70"/>
    <w:rsid w:val="0008579E"/>
    <w:rsid w:val="001020F2"/>
    <w:rsid w:val="00142F93"/>
    <w:rsid w:val="001A0DA4"/>
    <w:rsid w:val="00232B3D"/>
    <w:rsid w:val="002403EF"/>
    <w:rsid w:val="00243407"/>
    <w:rsid w:val="00267234"/>
    <w:rsid w:val="002962E6"/>
    <w:rsid w:val="002F7B3A"/>
    <w:rsid w:val="003107DE"/>
    <w:rsid w:val="00314C23"/>
    <w:rsid w:val="0032033B"/>
    <w:rsid w:val="003C7B60"/>
    <w:rsid w:val="003D1683"/>
    <w:rsid w:val="00422979"/>
    <w:rsid w:val="005132AD"/>
    <w:rsid w:val="00544461"/>
    <w:rsid w:val="00596009"/>
    <w:rsid w:val="005A309C"/>
    <w:rsid w:val="005B4706"/>
    <w:rsid w:val="005D0DEA"/>
    <w:rsid w:val="005E70B0"/>
    <w:rsid w:val="006561DF"/>
    <w:rsid w:val="00693569"/>
    <w:rsid w:val="00710DD6"/>
    <w:rsid w:val="007672D9"/>
    <w:rsid w:val="007960B9"/>
    <w:rsid w:val="007D7436"/>
    <w:rsid w:val="007E17E9"/>
    <w:rsid w:val="009132CE"/>
    <w:rsid w:val="0091454D"/>
    <w:rsid w:val="0097190B"/>
    <w:rsid w:val="009D343F"/>
    <w:rsid w:val="00A13C73"/>
    <w:rsid w:val="00A34E35"/>
    <w:rsid w:val="00AA7F86"/>
    <w:rsid w:val="00AD4154"/>
    <w:rsid w:val="00AE6A86"/>
    <w:rsid w:val="00AF7752"/>
    <w:rsid w:val="00B15067"/>
    <w:rsid w:val="00BA3EAE"/>
    <w:rsid w:val="00BE00F7"/>
    <w:rsid w:val="00C36597"/>
    <w:rsid w:val="00CE023C"/>
    <w:rsid w:val="00D0789C"/>
    <w:rsid w:val="00D5546E"/>
    <w:rsid w:val="00D723BB"/>
    <w:rsid w:val="00DC7ED4"/>
    <w:rsid w:val="00E74478"/>
    <w:rsid w:val="00E965C2"/>
    <w:rsid w:val="00EF51F4"/>
    <w:rsid w:val="00F35564"/>
    <w:rsid w:val="00F94823"/>
    <w:rsid w:val="00FC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23FDFAFC417298DAF9018605C5514228A7E41112ECC819B00909BD382D1966K7J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23FDFAFC417298DAF9018605C5514228A7E41116E4CE16B60909BD382D19667E5D63F1FA9834D90048ABK7J9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50;\&#1060;&#1059;\&#1053;&#1055;&#1040;%20&#1087;&#1086;%20&#1086;&#1090;&#1076;&#1077;&#1083;&#1091;%20&#1082;&#1086;&#1085;&#1090;&#1088;&#1086;&#1083;&#1103;\2024\&#1059;&#1087;&#1086;&#1083;&#1085;.%20&#1089;%20&#1092;&#1077;&#1088;&#1077;%20&#1079;&#1072;&#1082;&#1091;&#1087;&#1086;&#1082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184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2024-03-05T10:40:00Z</cp:lastPrinted>
  <dcterms:created xsi:type="dcterms:W3CDTF">2024-02-19T11:09:00Z</dcterms:created>
  <dcterms:modified xsi:type="dcterms:W3CDTF">2024-03-05T10:40:00Z</dcterms:modified>
</cp:coreProperties>
</file>