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37" w:rsidRDefault="00183937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6508A">
      <w:pPr>
        <w:spacing w:after="0" w:line="6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6508A">
        <w:rPr>
          <w:rFonts w:ascii="Times New Roman" w:hAnsi="Times New Roman" w:cs="Times New Roman"/>
          <w:sz w:val="28"/>
          <w:szCs w:val="28"/>
        </w:rPr>
        <w:t>02</w:t>
      </w:r>
      <w:r w:rsidR="00E62C4F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76508A">
        <w:rPr>
          <w:rFonts w:ascii="Times New Roman" w:hAnsi="Times New Roman" w:cs="Times New Roman"/>
          <w:sz w:val="28"/>
          <w:szCs w:val="28"/>
        </w:rPr>
        <w:t>№ 275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F2" w:rsidRDefault="001020F2" w:rsidP="0076508A">
      <w:pPr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spacing w:val="-4"/>
          <w:sz w:val="28"/>
        </w:rPr>
      </w:pPr>
      <w:r w:rsidRPr="00A01CE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A01CE5">
        <w:rPr>
          <w:rFonts w:ascii="Times New Roman" w:hAnsi="Times New Roman" w:cs="Times New Roman"/>
          <w:spacing w:val="-5"/>
          <w:sz w:val="28"/>
        </w:rPr>
        <w:t xml:space="preserve"> использования </w:t>
      </w:r>
      <w:r w:rsidRPr="00A01CE5">
        <w:rPr>
          <w:rFonts w:ascii="Times New Roman" w:hAnsi="Times New Roman" w:cs="Times New Roman"/>
          <w:spacing w:val="-4"/>
          <w:sz w:val="28"/>
        </w:rPr>
        <w:t xml:space="preserve">средств </w:t>
      </w:r>
    </w:p>
    <w:p w:rsid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spacing w:val="-5"/>
          <w:sz w:val="28"/>
        </w:rPr>
      </w:pPr>
      <w:r w:rsidRPr="00A01CE5">
        <w:rPr>
          <w:rFonts w:ascii="Times New Roman" w:hAnsi="Times New Roman" w:cs="Times New Roman"/>
          <w:spacing w:val="-5"/>
          <w:sz w:val="28"/>
        </w:rPr>
        <w:t xml:space="preserve">резервного фонда администрации Красноборского </w:t>
      </w:r>
    </w:p>
    <w:p w:rsidR="005A309C" w:rsidRPr="00A01CE5" w:rsidRDefault="00A01CE5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1CE5">
        <w:rPr>
          <w:rFonts w:ascii="Times New Roman" w:hAnsi="Times New Roman" w:cs="Times New Roman"/>
          <w:spacing w:val="-5"/>
          <w:sz w:val="28"/>
        </w:rPr>
        <w:t>муниципального округа</w:t>
      </w:r>
      <w:r>
        <w:rPr>
          <w:rFonts w:ascii="Times New Roman" w:hAnsi="Times New Roman" w:cs="Times New Roman"/>
          <w:spacing w:val="-5"/>
          <w:sz w:val="28"/>
        </w:rPr>
        <w:t xml:space="preserve"> 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CE5" w:rsidRPr="00A01CE5" w:rsidRDefault="00A01CE5" w:rsidP="00A01CE5">
      <w:pPr>
        <w:pStyle w:val="a9"/>
        <w:ind w:right="-2" w:firstLine="707"/>
        <w:jc w:val="both"/>
        <w:rPr>
          <w:lang w:val="ru-RU"/>
        </w:rPr>
      </w:pPr>
      <w:r w:rsidRPr="00A01CE5">
        <w:rPr>
          <w:lang w:val="ru-RU"/>
        </w:rPr>
        <w:t xml:space="preserve">В соответствии с пунктом 6 статьи 81 Бюджетного кодекса Российской Федерации, </w:t>
      </w:r>
      <w:hyperlink r:id="rId8">
        <w:r w:rsidRPr="00A01CE5">
          <w:rPr>
            <w:color w:val="0000FF"/>
            <w:lang w:val="ru-RU"/>
          </w:rPr>
          <w:t xml:space="preserve">пунктом 16 статьи </w:t>
        </w:r>
      </w:hyperlink>
      <w:r w:rsidRPr="00A01CE5">
        <w:rPr>
          <w:lang w:val="ru-RU"/>
        </w:rPr>
        <w:t>7 Положения о бюджетном процессе Красноборского муниципального округа Архангельской области, утвержденного решением Собрания депутатов Красноборского муниципального округа от 23.11.2023 года № 23, администрация    Красноборского  муниципального округа</w:t>
      </w:r>
      <w:r w:rsidRPr="00A01CE5">
        <w:rPr>
          <w:spacing w:val="4"/>
          <w:lang w:val="ru-RU"/>
        </w:rPr>
        <w:t xml:space="preserve"> </w:t>
      </w:r>
      <w:r w:rsidRPr="00A01CE5">
        <w:rPr>
          <w:b/>
          <w:lang w:val="ru-RU"/>
        </w:rPr>
        <w:t>п о с т а н о в л я е</w:t>
      </w:r>
      <w:r w:rsidRPr="00A01CE5">
        <w:rPr>
          <w:b/>
          <w:spacing w:val="-12"/>
          <w:lang w:val="ru-RU"/>
        </w:rPr>
        <w:t xml:space="preserve"> </w:t>
      </w:r>
      <w:r w:rsidRPr="00A01CE5">
        <w:rPr>
          <w:b/>
          <w:lang w:val="ru-RU"/>
        </w:rPr>
        <w:t>т</w:t>
      </w:r>
      <w:r w:rsidRPr="00A01CE5">
        <w:rPr>
          <w:lang w:val="ru-RU"/>
        </w:rPr>
        <w:t>:</w:t>
      </w:r>
    </w:p>
    <w:p w:rsidR="00A01CE5" w:rsidRPr="00A01CE5" w:rsidRDefault="00A01CE5" w:rsidP="00A01CE5">
      <w:pPr>
        <w:pStyle w:val="ab"/>
        <w:numPr>
          <w:ilvl w:val="0"/>
          <w:numId w:val="3"/>
        </w:numPr>
        <w:tabs>
          <w:tab w:val="left" w:pos="1275"/>
        </w:tabs>
        <w:spacing w:line="322" w:lineRule="exact"/>
        <w:ind w:left="0" w:right="-2" w:firstLine="708"/>
        <w:rPr>
          <w:sz w:val="28"/>
          <w:szCs w:val="28"/>
          <w:lang w:val="ru-RU"/>
        </w:rPr>
      </w:pPr>
      <w:r w:rsidRPr="00A01CE5">
        <w:rPr>
          <w:sz w:val="28"/>
          <w:szCs w:val="28"/>
          <w:lang w:val="ru-RU"/>
        </w:rPr>
        <w:t>Утвердить прилагаемый Порядок использования средств резервного фонда администрации  Красноборского муниципального  округа</w:t>
      </w:r>
      <w:r>
        <w:rPr>
          <w:sz w:val="28"/>
          <w:szCs w:val="28"/>
          <w:lang w:val="ru-RU"/>
        </w:rPr>
        <w:t xml:space="preserve"> Архангельской области</w:t>
      </w:r>
      <w:r w:rsidRPr="00A01CE5">
        <w:rPr>
          <w:sz w:val="28"/>
          <w:szCs w:val="28"/>
          <w:lang w:val="ru-RU"/>
        </w:rPr>
        <w:t>.</w:t>
      </w:r>
    </w:p>
    <w:p w:rsidR="00A01CE5" w:rsidRPr="00A01CE5" w:rsidRDefault="00A01CE5" w:rsidP="00A01CE5">
      <w:pPr>
        <w:pStyle w:val="ab"/>
        <w:numPr>
          <w:ilvl w:val="0"/>
          <w:numId w:val="3"/>
        </w:numPr>
        <w:tabs>
          <w:tab w:val="left" w:pos="1275"/>
        </w:tabs>
        <w:spacing w:line="322" w:lineRule="exact"/>
        <w:ind w:left="0" w:right="108" w:firstLine="708"/>
        <w:rPr>
          <w:sz w:val="28"/>
          <w:szCs w:val="28"/>
          <w:lang w:val="ru-RU"/>
        </w:rPr>
      </w:pPr>
      <w:r w:rsidRPr="00A01CE5">
        <w:rPr>
          <w:sz w:val="28"/>
          <w:szCs w:val="28"/>
          <w:lang w:val="ru-RU"/>
        </w:rPr>
        <w:t>Признать утратившим силу постановление администрации    Красноборск</w:t>
      </w:r>
      <w:r w:rsidR="00E62C4F">
        <w:rPr>
          <w:sz w:val="28"/>
          <w:szCs w:val="28"/>
          <w:lang w:val="ru-RU"/>
        </w:rPr>
        <w:t>ого</w:t>
      </w:r>
      <w:r w:rsidRPr="00A01CE5">
        <w:rPr>
          <w:sz w:val="28"/>
          <w:szCs w:val="28"/>
          <w:lang w:val="ru-RU"/>
        </w:rPr>
        <w:t xml:space="preserve">  муниципальн</w:t>
      </w:r>
      <w:r w:rsidR="00E62C4F">
        <w:rPr>
          <w:sz w:val="28"/>
          <w:szCs w:val="28"/>
          <w:lang w:val="ru-RU"/>
        </w:rPr>
        <w:t>ого</w:t>
      </w:r>
      <w:r w:rsidRPr="00A01CE5">
        <w:rPr>
          <w:sz w:val="28"/>
          <w:szCs w:val="28"/>
          <w:lang w:val="ru-RU"/>
        </w:rPr>
        <w:t xml:space="preserve"> </w:t>
      </w:r>
      <w:r w:rsidR="00E62C4F">
        <w:rPr>
          <w:sz w:val="28"/>
          <w:szCs w:val="28"/>
          <w:lang w:val="ru-RU"/>
        </w:rPr>
        <w:t>округа</w:t>
      </w:r>
      <w:r w:rsidRPr="00A01CE5">
        <w:rPr>
          <w:sz w:val="28"/>
          <w:szCs w:val="28"/>
          <w:lang w:val="ru-RU"/>
        </w:rPr>
        <w:t xml:space="preserve"> от </w:t>
      </w:r>
      <w:r w:rsidR="00E62C4F">
        <w:rPr>
          <w:sz w:val="28"/>
          <w:szCs w:val="28"/>
          <w:lang w:val="ru-RU"/>
        </w:rPr>
        <w:t>17</w:t>
      </w:r>
      <w:r w:rsidRPr="00A01CE5">
        <w:rPr>
          <w:sz w:val="28"/>
          <w:szCs w:val="28"/>
          <w:lang w:val="ru-RU"/>
        </w:rPr>
        <w:t>.</w:t>
      </w:r>
      <w:r w:rsidR="00E62C4F">
        <w:rPr>
          <w:sz w:val="28"/>
          <w:szCs w:val="28"/>
          <w:lang w:val="ru-RU"/>
        </w:rPr>
        <w:t>01</w:t>
      </w:r>
      <w:r w:rsidRPr="00A01CE5">
        <w:rPr>
          <w:sz w:val="28"/>
          <w:szCs w:val="28"/>
          <w:lang w:val="ru-RU"/>
        </w:rPr>
        <w:t>.20</w:t>
      </w:r>
      <w:r w:rsidR="00E62C4F">
        <w:rPr>
          <w:sz w:val="28"/>
          <w:szCs w:val="28"/>
          <w:lang w:val="ru-RU"/>
        </w:rPr>
        <w:t>24</w:t>
      </w:r>
      <w:r w:rsidRPr="00A01CE5">
        <w:rPr>
          <w:sz w:val="28"/>
          <w:szCs w:val="28"/>
          <w:lang w:val="ru-RU"/>
        </w:rPr>
        <w:t xml:space="preserve"> года № </w:t>
      </w:r>
      <w:r w:rsidR="00E62C4F">
        <w:rPr>
          <w:sz w:val="28"/>
          <w:szCs w:val="28"/>
          <w:lang w:val="ru-RU"/>
        </w:rPr>
        <w:t>23</w:t>
      </w:r>
      <w:r w:rsidRPr="00A01CE5">
        <w:rPr>
          <w:sz w:val="28"/>
          <w:szCs w:val="28"/>
          <w:lang w:val="ru-RU"/>
        </w:rPr>
        <w:t xml:space="preserve"> «Об утверждении Порядка использования средств резервного фонда администрации  Красноборск</w:t>
      </w:r>
      <w:r w:rsidR="00E62C4F">
        <w:rPr>
          <w:sz w:val="28"/>
          <w:szCs w:val="28"/>
          <w:lang w:val="ru-RU"/>
        </w:rPr>
        <w:t>ого</w:t>
      </w:r>
      <w:r w:rsidRPr="00A01CE5">
        <w:rPr>
          <w:sz w:val="28"/>
          <w:szCs w:val="28"/>
          <w:lang w:val="ru-RU"/>
        </w:rPr>
        <w:t xml:space="preserve">  муниципальн</w:t>
      </w:r>
      <w:r w:rsidR="00E62C4F">
        <w:rPr>
          <w:sz w:val="28"/>
          <w:szCs w:val="28"/>
          <w:lang w:val="ru-RU"/>
        </w:rPr>
        <w:t>ого</w:t>
      </w:r>
      <w:r w:rsidRPr="00A01CE5">
        <w:rPr>
          <w:sz w:val="28"/>
          <w:szCs w:val="28"/>
          <w:lang w:val="ru-RU"/>
        </w:rPr>
        <w:t xml:space="preserve"> </w:t>
      </w:r>
      <w:r w:rsidR="00E62C4F">
        <w:rPr>
          <w:sz w:val="28"/>
          <w:szCs w:val="28"/>
          <w:lang w:val="ru-RU"/>
        </w:rPr>
        <w:t>округа Архангельской области»</w:t>
      </w:r>
      <w:r w:rsidRPr="00A01CE5">
        <w:rPr>
          <w:sz w:val="28"/>
          <w:szCs w:val="28"/>
          <w:lang w:val="ru-RU"/>
        </w:rPr>
        <w:t>.</w:t>
      </w:r>
    </w:p>
    <w:p w:rsidR="00AF7752" w:rsidRPr="00A01CE5" w:rsidRDefault="00E62C4F" w:rsidP="00E62C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08A">
        <w:rPr>
          <w:rFonts w:ascii="Times New Roman" w:hAnsi="Times New Roman" w:cs="Times New Roman"/>
          <w:sz w:val="28"/>
          <w:szCs w:val="28"/>
        </w:rPr>
        <w:t xml:space="preserve"> </w:t>
      </w:r>
      <w:r w:rsidR="00A01CE5" w:rsidRPr="00A01C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его подписания и подлежит</w:t>
      </w:r>
      <w:r w:rsidR="00A01CE5" w:rsidRPr="00A01CE5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официальном сайте администрации  Красноборск</w:t>
      </w:r>
      <w:r w:rsidR="00A01CE5">
        <w:rPr>
          <w:rFonts w:ascii="Times New Roman" w:hAnsi="Times New Roman" w:cs="Times New Roman"/>
          <w:bCs/>
          <w:sz w:val="28"/>
          <w:szCs w:val="28"/>
        </w:rPr>
        <w:t>ого</w:t>
      </w:r>
      <w:r w:rsidR="00A01CE5" w:rsidRPr="00A01CE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A01CE5">
        <w:rPr>
          <w:rFonts w:ascii="Times New Roman" w:hAnsi="Times New Roman" w:cs="Times New Roman"/>
          <w:bCs/>
          <w:sz w:val="28"/>
          <w:szCs w:val="28"/>
        </w:rPr>
        <w:t>ого</w:t>
      </w:r>
      <w:r w:rsidR="00A01CE5" w:rsidRPr="00A01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CE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01CE5" w:rsidRPr="00A01CE5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1CE5" w:rsidRDefault="00A01CE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08A" w:rsidRDefault="0076508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A309C" w:rsidRPr="005A309C" w:rsidRDefault="0076508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76508A">
        <w:rPr>
          <w:rFonts w:ascii="Times New Roman" w:hAnsi="Times New Roman" w:cs="Times New Roman"/>
          <w:b w:val="0"/>
          <w:color w:val="000000"/>
          <w:sz w:val="28"/>
          <w:szCs w:val="28"/>
        </w:rPr>
        <w:t>С.Д. Загрийчук</w:t>
      </w:r>
    </w:p>
    <w:p w:rsidR="00A01CE5" w:rsidRDefault="00A01CE5"/>
    <w:p w:rsidR="00A01CE5" w:rsidRPr="00A01CE5" w:rsidRDefault="00A01CE5" w:rsidP="00A01CE5"/>
    <w:p w:rsidR="00A01CE5" w:rsidRPr="00A01CE5" w:rsidRDefault="00A01CE5" w:rsidP="00A01CE5"/>
    <w:p w:rsidR="00A01CE5" w:rsidRDefault="00A01CE5" w:rsidP="00A01CE5"/>
    <w:p w:rsidR="00A01CE5" w:rsidRPr="00A01CE5" w:rsidRDefault="00A01CE5" w:rsidP="00A01CE5">
      <w:pPr>
        <w:spacing w:after="0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 xml:space="preserve">Красноборского муниципального </w:t>
      </w:r>
    </w:p>
    <w:p w:rsidR="00A01CE5" w:rsidRPr="00A01CE5" w:rsidRDefault="00A01CE5" w:rsidP="00A01CE5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01CE5">
        <w:rPr>
          <w:rFonts w:ascii="Times New Roman" w:hAnsi="Times New Roman" w:cs="Times New Roman"/>
          <w:sz w:val="24"/>
          <w:szCs w:val="24"/>
        </w:rPr>
        <w:t>округа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8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C4F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CE5">
        <w:rPr>
          <w:rFonts w:ascii="Times New Roman" w:hAnsi="Times New Roman" w:cs="Times New Roman"/>
          <w:sz w:val="24"/>
          <w:szCs w:val="24"/>
        </w:rPr>
        <w:t xml:space="preserve"> г. № </w:t>
      </w:r>
      <w:r w:rsidR="0076508A">
        <w:rPr>
          <w:rFonts w:ascii="Times New Roman" w:hAnsi="Times New Roman" w:cs="Times New Roman"/>
          <w:sz w:val="24"/>
          <w:szCs w:val="24"/>
        </w:rPr>
        <w:t>275</w:t>
      </w:r>
    </w:p>
    <w:p w:rsidR="00A01CE5" w:rsidRPr="004A6195" w:rsidRDefault="00A01CE5" w:rsidP="00A01CE5">
      <w:pPr>
        <w:spacing w:after="0"/>
        <w:ind w:firstLine="4536"/>
        <w:jc w:val="right"/>
        <w:rPr>
          <w:sz w:val="28"/>
          <w:szCs w:val="28"/>
        </w:rPr>
      </w:pPr>
    </w:p>
    <w:p w:rsidR="00A01CE5" w:rsidRPr="004A6195" w:rsidRDefault="00A01CE5" w:rsidP="00A01CE5">
      <w:pPr>
        <w:pStyle w:val="Heading1"/>
        <w:ind w:left="1409" w:right="1497"/>
        <w:rPr>
          <w:lang w:val="ru-RU"/>
        </w:rPr>
      </w:pPr>
    </w:p>
    <w:p w:rsidR="00A01CE5" w:rsidRPr="00A01CE5" w:rsidRDefault="00A01CE5" w:rsidP="00A01CE5">
      <w:pPr>
        <w:spacing w:after="0"/>
        <w:ind w:left="1472" w:right="14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A01C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1CE5" w:rsidRP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0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использования </w:t>
      </w:r>
      <w:r w:rsidRPr="00A01CE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средств </w:t>
      </w: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резервного фонда администрации </w:t>
      </w:r>
    </w:p>
    <w:p w:rsid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01CE5">
        <w:rPr>
          <w:rFonts w:ascii="Times New Roman" w:hAnsi="Times New Roman" w:cs="Times New Roman"/>
          <w:b/>
          <w:spacing w:val="-5"/>
          <w:sz w:val="28"/>
          <w:szCs w:val="28"/>
        </w:rPr>
        <w:t>Красноборского муниципального округа</w:t>
      </w:r>
    </w:p>
    <w:p w:rsidR="00A01CE5" w:rsidRPr="00A01CE5" w:rsidRDefault="00A01CE5" w:rsidP="00A01C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Архангельской области</w:t>
      </w:r>
    </w:p>
    <w:p w:rsidR="00A01CE5" w:rsidRPr="004A6195" w:rsidRDefault="00A01CE5" w:rsidP="00A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CE5" w:rsidRPr="004A6195" w:rsidRDefault="00A01CE5" w:rsidP="00A01C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01CE5" w:rsidRPr="004A6195" w:rsidRDefault="00A01CE5" w:rsidP="00A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CE5" w:rsidRDefault="00A01CE5" w:rsidP="00A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4A6195">
        <w:rPr>
          <w:rFonts w:ascii="Times New Roman" w:hAnsi="Times New Roman" w:cs="Times New Roman"/>
          <w:sz w:val="28"/>
          <w:szCs w:val="28"/>
        </w:rPr>
        <w:t>, разработанн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A619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>
        <w:r w:rsidRPr="004A6195">
          <w:rPr>
            <w:rFonts w:ascii="Times New Roman" w:hAnsi="Times New Roman" w:cs="Times New Roman"/>
            <w:color w:val="0000FF"/>
            <w:sz w:val="28"/>
            <w:szCs w:val="28"/>
          </w:rPr>
          <w:t>статьей 81</w:t>
        </w:r>
      </w:hyperlink>
      <w:r w:rsidRPr="004A61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определяет порядок использования бюджетных ассигнований резервного фонда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6195">
        <w:rPr>
          <w:rFonts w:ascii="Times New Roman" w:hAnsi="Times New Roman" w:cs="Times New Roman"/>
          <w:sz w:val="28"/>
          <w:szCs w:val="28"/>
        </w:rPr>
        <w:t xml:space="preserve">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61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4A6195">
        <w:rPr>
          <w:rFonts w:ascii="Times New Roman" w:hAnsi="Times New Roman" w:cs="Times New Roman"/>
          <w:sz w:val="28"/>
          <w:szCs w:val="28"/>
        </w:rPr>
        <w:t xml:space="preserve">(далее - резервный фонд), предусмотренных в составе бюджета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4A6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(далее – бюджет округа)</w:t>
      </w:r>
      <w:r w:rsidRPr="004A6195">
        <w:rPr>
          <w:rFonts w:ascii="Times New Roman" w:hAnsi="Times New Roman" w:cs="Times New Roman"/>
          <w:sz w:val="28"/>
          <w:szCs w:val="28"/>
        </w:rPr>
        <w:t>, в том числе порядок принятия и реализации решений о выделении средств из резервного фонда и порядок расходования выделенных из резервного фонда средств.</w:t>
      </w:r>
    </w:p>
    <w:p w:rsidR="00A01CE5" w:rsidRDefault="00A01CE5" w:rsidP="00A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 xml:space="preserve">2. Размер резервного фонда на соответствующий финансовый год определяется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Красноборского </w:t>
      </w:r>
      <w:r w:rsidRPr="004A61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195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A6195">
        <w:rPr>
          <w:rFonts w:ascii="Times New Roman" w:hAnsi="Times New Roman" w:cs="Times New Roman"/>
          <w:sz w:val="28"/>
          <w:szCs w:val="28"/>
        </w:rPr>
        <w:t>.</w:t>
      </w:r>
    </w:p>
    <w:p w:rsidR="00E62C4F" w:rsidRPr="0050451C" w:rsidRDefault="00E62C4F" w:rsidP="00E62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3. Средства резервного фонда расходуются на финансовое обеспечение непредвиденных расходов, не предусмотренных в местном бюджете на соответствующий финансовый год, в том числе:</w:t>
      </w:r>
    </w:p>
    <w:p w:rsidR="00E62C4F" w:rsidRPr="0050451C" w:rsidRDefault="00E62C4F" w:rsidP="00E6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а) аварийно-восстановительных работ и иных мероприятий, связанных с ликвидацией последствий стихийных бедствий и других чрезвычайных ситуаций природного и техногенного характера;</w:t>
      </w:r>
    </w:p>
    <w:p w:rsidR="00E62C4F" w:rsidRPr="0050451C" w:rsidRDefault="00E62C4F" w:rsidP="00E6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б) расходов по оказанию материальной помощи гражданам, пострадавшим в результате пожаров;</w:t>
      </w:r>
    </w:p>
    <w:p w:rsidR="00E62C4F" w:rsidRPr="0050451C" w:rsidRDefault="00E62C4F" w:rsidP="00E6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в) неотложных расходов для предотвращения чрезвычайных и аварийных ситуаций в социальной сфере;</w:t>
      </w:r>
    </w:p>
    <w:p w:rsidR="00E62C4F" w:rsidRPr="0050451C" w:rsidRDefault="00E62C4F" w:rsidP="00E6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451C">
        <w:rPr>
          <w:rFonts w:ascii="Times New Roman" w:eastAsia="Times New Roman" w:hAnsi="Times New Roman" w:cs="Times New Roman"/>
          <w:sz w:val="28"/>
          <w:szCs w:val="24"/>
        </w:rPr>
        <w:t>г) иных непредвиденных расходов, не предусмотренных в местном бюджете на соответствующий финансовый год.</w:t>
      </w:r>
    </w:p>
    <w:p w:rsidR="00E62C4F" w:rsidRPr="00E62C4F" w:rsidRDefault="00E62C4F" w:rsidP="00E62C4F">
      <w:pPr>
        <w:pStyle w:val="ab"/>
        <w:ind w:left="0" w:firstLine="709"/>
        <w:rPr>
          <w:sz w:val="28"/>
          <w:szCs w:val="24"/>
          <w:lang w:val="ru-RU" w:eastAsia="ru-RU"/>
        </w:rPr>
      </w:pPr>
      <w:r w:rsidRPr="00E62C4F">
        <w:rPr>
          <w:sz w:val="28"/>
          <w:szCs w:val="24"/>
          <w:lang w:val="ru-RU" w:eastAsia="ru-RU"/>
        </w:rPr>
        <w:t>Получателями средств резервного фонда могут являться получатели бюджетных средств бюджета</w:t>
      </w:r>
      <w:r>
        <w:rPr>
          <w:sz w:val="28"/>
          <w:szCs w:val="24"/>
          <w:lang w:val="ru-RU" w:eastAsia="ru-RU"/>
        </w:rPr>
        <w:t xml:space="preserve"> округа (далее – получатели средств)</w:t>
      </w:r>
      <w:r w:rsidRPr="00E62C4F">
        <w:rPr>
          <w:sz w:val="28"/>
          <w:szCs w:val="24"/>
          <w:lang w:val="ru-RU" w:eastAsia="ru-RU"/>
        </w:rPr>
        <w:t xml:space="preserve">, муниципальные бюджетные учреждения </w:t>
      </w:r>
      <w:r>
        <w:rPr>
          <w:sz w:val="28"/>
          <w:szCs w:val="24"/>
          <w:lang w:val="ru-RU" w:eastAsia="ru-RU"/>
        </w:rPr>
        <w:t>Красноборского</w:t>
      </w:r>
      <w:r w:rsidRPr="00E62C4F">
        <w:rPr>
          <w:sz w:val="28"/>
          <w:szCs w:val="24"/>
          <w:lang w:val="ru-RU" w:eastAsia="ru-RU"/>
        </w:rPr>
        <w:t xml:space="preserve"> муниципального округа</w:t>
      </w:r>
      <w:r>
        <w:rPr>
          <w:sz w:val="28"/>
          <w:szCs w:val="24"/>
          <w:lang w:val="ru-RU" w:eastAsia="ru-RU"/>
        </w:rPr>
        <w:t xml:space="preserve"> (далее - </w:t>
      </w:r>
      <w:r w:rsidRPr="00E62C4F">
        <w:rPr>
          <w:sz w:val="28"/>
          <w:szCs w:val="24"/>
          <w:lang w:val="ru-RU" w:eastAsia="ru-RU"/>
        </w:rPr>
        <w:t>муниципальные бюджетные учреждения</w:t>
      </w:r>
      <w:r>
        <w:rPr>
          <w:sz w:val="28"/>
          <w:szCs w:val="24"/>
          <w:lang w:val="ru-RU" w:eastAsia="ru-RU"/>
        </w:rPr>
        <w:t>)</w:t>
      </w:r>
      <w:r w:rsidRPr="00E62C4F">
        <w:rPr>
          <w:sz w:val="28"/>
          <w:szCs w:val="24"/>
          <w:lang w:val="ru-RU" w:eastAsia="ru-RU"/>
        </w:rPr>
        <w:t xml:space="preserve">, а также физические лица - граждане, пострадавшие в результате </w:t>
      </w:r>
      <w:r w:rsidR="0076508A">
        <w:rPr>
          <w:sz w:val="28"/>
          <w:szCs w:val="24"/>
          <w:lang w:val="ru-RU"/>
        </w:rPr>
        <w:t>пожаров</w:t>
      </w:r>
      <w:r w:rsidRPr="00E62C4F">
        <w:rPr>
          <w:sz w:val="28"/>
          <w:szCs w:val="24"/>
          <w:lang w:val="ru-RU" w:eastAsia="ru-RU"/>
        </w:rPr>
        <w:t xml:space="preserve"> (далее – физические лица).</w:t>
      </w:r>
    </w:p>
    <w:p w:rsidR="0076508A" w:rsidRDefault="0076508A" w:rsidP="00E62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C4F" w:rsidRPr="0050451C" w:rsidRDefault="00E62C4F" w:rsidP="00E62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Средства из резервного фонда выделяются получателям бюджетных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в виде бюджетных ассигнований на обеспечение выполнения функций казенных учреждений.</w:t>
      </w:r>
    </w:p>
    <w:p w:rsidR="00E62C4F" w:rsidRPr="0050451C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Средства из резервного фонда выделяются муниципальным бюджетным учреждениям в виде субсидий на иные цели, не связанные с финансовым обеспечением выполнения муниципального задания</w:t>
      </w:r>
      <w:bookmarkStart w:id="1" w:name="Par12"/>
      <w:bookmarkStart w:id="2" w:name="Par19"/>
      <w:bookmarkEnd w:id="1"/>
      <w:bookmarkEnd w:id="2"/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C4F" w:rsidRPr="0050451C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Средства из резервного фонда на выплаты физическим лицам выделяются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в виде бюджетных ассигнований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62C4F" w:rsidRPr="0050451C" w:rsidRDefault="00E62C4F" w:rsidP="00E62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Средства из резервного фонда в виде субсидий на иные цели муниципальным бюджетным учреждениям не могут выделяться на цели, </w:t>
      </w:r>
      <w:r w:rsidR="0076508A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504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08A">
        <w:rPr>
          <w:rFonts w:ascii="Times New Roman" w:hAnsi="Times New Roman" w:cs="Times New Roman"/>
          <w:bCs/>
          <w:sz w:val="28"/>
          <w:szCs w:val="28"/>
        </w:rPr>
        <w:t>П</w:t>
      </w:r>
      <w:r w:rsidRPr="0050451C">
        <w:rPr>
          <w:rFonts w:ascii="Times New Roman" w:hAnsi="Times New Roman" w:cs="Times New Roman"/>
          <w:bCs/>
          <w:sz w:val="28"/>
          <w:szCs w:val="28"/>
        </w:rPr>
        <w:t>орядк</w:t>
      </w:r>
      <w:r w:rsidR="0076508A">
        <w:rPr>
          <w:rFonts w:ascii="Times New Roman" w:hAnsi="Times New Roman" w:cs="Times New Roman"/>
          <w:bCs/>
          <w:sz w:val="28"/>
          <w:szCs w:val="28"/>
        </w:rPr>
        <w:t>ом</w:t>
      </w:r>
      <w:r w:rsidRPr="0050451C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условиях предоставления муниципальным бюджетным учреждениям субсидий на иные цели, не связанные с финансовым обеспечением выполнения муниципального задания, утвержденного постановлением 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r w:rsidRPr="005045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(далее – Порядок на иные цели)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C4F" w:rsidRDefault="00E62C4F" w:rsidP="00E62C4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1CE5" w:rsidRPr="00E001AD" w:rsidRDefault="00A01CE5" w:rsidP="00E62C4F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001AD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</w:t>
      </w:r>
      <w:r w:rsidRPr="00E001AD">
        <w:rPr>
          <w:rFonts w:ascii="Times New Roman" w:hAnsi="Times New Roman" w:cs="Times New Roman"/>
          <w:b/>
          <w:spacing w:val="-4"/>
          <w:sz w:val="28"/>
          <w:szCs w:val="28"/>
        </w:rPr>
        <w:t>. Порядок принятия и реализации решений</w:t>
      </w:r>
    </w:p>
    <w:p w:rsidR="00A01CE5" w:rsidRPr="007F5154" w:rsidRDefault="00A01CE5" w:rsidP="00A01CE5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01AD">
        <w:rPr>
          <w:rFonts w:ascii="Times New Roman" w:hAnsi="Times New Roman" w:cs="Times New Roman"/>
          <w:b/>
          <w:spacing w:val="-4"/>
          <w:sz w:val="28"/>
          <w:szCs w:val="28"/>
        </w:rPr>
        <w:t>о выделении средств из резервного фонда</w:t>
      </w:r>
    </w:p>
    <w:p w:rsidR="00E62C4F" w:rsidRDefault="00E62C4F" w:rsidP="00E62C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C4F" w:rsidRPr="00E62C4F" w:rsidRDefault="00E62C4F" w:rsidP="00E62C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Средства резервного фонда выделяются на основании распоряжений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57F78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r w:rsidRPr="00E62C4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B5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о выделении средств из резервного фонда (далее – распоряжение о выделении средств из резервного фонда).</w:t>
      </w:r>
    </w:p>
    <w:p w:rsidR="00E62C4F" w:rsidRPr="00E62C4F" w:rsidRDefault="00E62C4F" w:rsidP="00B57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В целях выделения средств из резервного фонда главный распорядитель средств местного бюджета (далее – главный распорядитель)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в администрацию 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(далее - администрация) письменное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>заявление (ходатайство) о выделении средств из резервного фонда (далее - заявление (ходатайство)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, которое должно содержать наименование предлагаемого получателя средств резервного фонда, </w:t>
      </w:r>
      <w:r w:rsidRPr="00E62C4F">
        <w:rPr>
          <w:rFonts w:ascii="Times New Roman" w:hAnsi="Times New Roman" w:cs="Times New Roman"/>
          <w:sz w:val="28"/>
          <w:szCs w:val="28"/>
        </w:rPr>
        <w:t xml:space="preserve">заключение о целесообразности выделения средств резервного фонда подведомственному муниципальному учреждению,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обоснование цели расходов и размера испрашиваемых средств (сметы, расчеты, справки, договоры и т.д.).</w:t>
      </w:r>
    </w:p>
    <w:p w:rsidR="00E62C4F" w:rsidRPr="00E62C4F" w:rsidRDefault="00E62C4F" w:rsidP="00B57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Сметно-финансовые расчеты, прилагаемые к заявлению (ходатайству), должны содержать натуральные и стоимостные показатели и должны быть подписаны получателями средств резервного фонда, указанными в заявлении (ходатайстве).</w:t>
      </w:r>
    </w:p>
    <w:p w:rsidR="00E62C4F" w:rsidRPr="00E62C4F" w:rsidRDefault="00E62C4F" w:rsidP="00B57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учреждение,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обратившееся с просьбой о выделении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средств из резервного фонда, представляет в орган администрации, осуществляющий функции и</w:t>
      </w:r>
      <w:r w:rsidRPr="00E62C4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2C4F">
        <w:rPr>
          <w:rFonts w:ascii="Times New Roman" w:hAnsi="Times New Roman" w:cs="Times New Roman"/>
          <w:sz w:val="28"/>
          <w:szCs w:val="28"/>
        </w:rPr>
        <w:t>полномочия учредителя муниципального учреждения (далее - учредитель),</w:t>
      </w:r>
      <w:r w:rsidR="00B57F78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письменное ходатайство о выделении средств из резервного фонда (далее - ходатайство муниципального учреждения). Ходатайство муниципального учреждения должно содержать обоснование цели расходов и размера испрашиваемых средств (сметы, расчеты, справки, договоры и т.д.).</w:t>
      </w:r>
    </w:p>
    <w:p w:rsidR="00E62C4F" w:rsidRPr="00E62C4F" w:rsidRDefault="00E62C4F" w:rsidP="00B57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Сметно-финансовые расчеты, прилагаемые к ходатайству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учреждения, должны содержать натуральные и стоимостные показатели и должны быть подписаны руководителем муниципального учреждения.</w:t>
      </w:r>
    </w:p>
    <w:p w:rsidR="00E62C4F" w:rsidRPr="00E62C4F" w:rsidRDefault="00E62C4F" w:rsidP="00B5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Поступившее ходатайство муниципального учреждения и прилагаемые к нему документы предварительно рассматриваются учредителем.</w:t>
      </w:r>
    </w:p>
    <w:p w:rsidR="00E62C4F" w:rsidRPr="00E62C4F" w:rsidRDefault="00E62C4F" w:rsidP="00B5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Если какие-либо документы, которые должны быть представлены в соответствии с настоящим пунктом, отсутствуют, </w:t>
      </w:r>
      <w:r w:rsidRPr="00E62C4F">
        <w:rPr>
          <w:rFonts w:ascii="Times New Roman" w:hAnsi="Times New Roman" w:cs="Times New Roman"/>
          <w:sz w:val="28"/>
          <w:szCs w:val="28"/>
        </w:rPr>
        <w:t>учредитель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запрашивает их у муниципального учреждения.</w:t>
      </w:r>
    </w:p>
    <w:p w:rsidR="00E62C4F" w:rsidRPr="00E62C4F" w:rsidRDefault="00E62C4F" w:rsidP="00B57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В случае положительного рассмотрения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>ходатайства</w:t>
      </w:r>
      <w:r w:rsidR="00B57F78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 xml:space="preserve">муниципального учреждения и прилагаемых к нему документов, учредитель направляет в администрацию </w:t>
      </w:r>
      <w:r w:rsidR="00B57F78">
        <w:rPr>
          <w:rFonts w:ascii="Times New Roman" w:hAnsi="Times New Roman" w:cs="Times New Roman"/>
          <w:sz w:val="28"/>
          <w:szCs w:val="28"/>
        </w:rPr>
        <w:t>Красноборского</w:t>
      </w:r>
      <w:r w:rsidRPr="00E62C4F">
        <w:rPr>
          <w:rFonts w:ascii="Times New Roman" w:hAnsi="Times New Roman" w:cs="Times New Roman"/>
          <w:sz w:val="28"/>
          <w:szCs w:val="28"/>
        </w:rPr>
        <w:t xml:space="preserve"> муниципального округа заявление (ходатайство)</w:t>
      </w:r>
      <w:r w:rsidR="00B57F78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 xml:space="preserve">в соответствии с пунктом 7 настоящего </w:t>
      </w:r>
      <w:r w:rsidR="00B57F78">
        <w:rPr>
          <w:rFonts w:ascii="Times New Roman" w:hAnsi="Times New Roman" w:cs="Times New Roman"/>
          <w:sz w:val="28"/>
          <w:szCs w:val="28"/>
        </w:rPr>
        <w:t>Порядка</w:t>
      </w:r>
      <w:r w:rsidRPr="00E62C4F">
        <w:rPr>
          <w:rFonts w:ascii="Times New Roman" w:hAnsi="Times New Roman" w:cs="Times New Roman"/>
          <w:sz w:val="28"/>
          <w:szCs w:val="28"/>
        </w:rPr>
        <w:t>.</w:t>
      </w:r>
    </w:p>
    <w:p w:rsidR="00E62C4F" w:rsidRPr="00E62C4F" w:rsidRDefault="00E62C4F" w:rsidP="00B5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9. В случае соблюдения условий выделения средств из резервного фонда, глава </w:t>
      </w:r>
      <w:r w:rsidR="00B57F78">
        <w:rPr>
          <w:rFonts w:ascii="Times New Roman" w:hAnsi="Times New Roman" w:cs="Times New Roman"/>
          <w:sz w:val="28"/>
          <w:szCs w:val="28"/>
        </w:rPr>
        <w:t>Красноборского</w:t>
      </w:r>
      <w:r w:rsidRPr="00E62C4F">
        <w:rPr>
          <w:rFonts w:ascii="Times New Roman" w:hAnsi="Times New Roman" w:cs="Times New Roman"/>
          <w:sz w:val="28"/>
          <w:szCs w:val="28"/>
        </w:rPr>
        <w:t xml:space="preserve"> муниципального округа налагает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на заявление (ходатайство)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Calibri" w:hAnsi="Times New Roman" w:cs="Times New Roman"/>
          <w:sz w:val="28"/>
          <w:szCs w:val="28"/>
        </w:rPr>
        <w:t>резолюцию о возможности выделения средств из резервного фонда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C4F" w:rsidRPr="00E62C4F" w:rsidRDefault="00E62C4F" w:rsidP="00B57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>Физические л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ица, пострадавшие в результате пожаров обращаются в </w:t>
      </w:r>
      <w:r w:rsidR="00B57F78">
        <w:rPr>
          <w:rFonts w:ascii="Times New Roman" w:hAnsi="Times New Roman" w:cs="Times New Roman"/>
          <w:sz w:val="28"/>
          <w:szCs w:val="28"/>
        </w:rPr>
        <w:t>администрацию</w:t>
      </w:r>
      <w:r w:rsidRPr="00E62C4F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(ходатайством), согласно приложению 1 настоящего </w:t>
      </w:r>
      <w:r w:rsidR="00B57F78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, с приложением следующих документов: 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 справк</w:t>
      </w:r>
      <w:r w:rsidR="0076508A">
        <w:rPr>
          <w:rFonts w:ascii="Times New Roman" w:hAnsi="Times New Roman" w:cs="Times New Roman"/>
          <w:sz w:val="28"/>
          <w:szCs w:val="28"/>
        </w:rPr>
        <w:t>а</w:t>
      </w:r>
      <w:r w:rsidRPr="00E62C4F">
        <w:rPr>
          <w:rFonts w:ascii="Times New Roman" w:hAnsi="Times New Roman" w:cs="Times New Roman"/>
          <w:sz w:val="28"/>
          <w:szCs w:val="28"/>
        </w:rPr>
        <w:t xml:space="preserve"> – подтверждение факта </w:t>
      </w:r>
      <w:r w:rsidR="0076508A">
        <w:rPr>
          <w:rFonts w:ascii="Times New Roman" w:hAnsi="Times New Roman" w:cs="Times New Roman"/>
          <w:sz w:val="28"/>
          <w:szCs w:val="28"/>
        </w:rPr>
        <w:t>произошедшего пожара</w:t>
      </w:r>
      <w:r w:rsidRPr="00E62C4F">
        <w:rPr>
          <w:rFonts w:ascii="Times New Roman" w:hAnsi="Times New Roman" w:cs="Times New Roman"/>
          <w:sz w:val="28"/>
          <w:szCs w:val="28"/>
        </w:rPr>
        <w:t>;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 xml:space="preserve">- документы, удостоверяющие личность гражданина, всех совершеннолетних членов семьи, пострадавших 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76508A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Pr="00E62C4F">
        <w:rPr>
          <w:rFonts w:ascii="Times New Roman" w:hAnsi="Times New Roman" w:cs="Times New Roman"/>
          <w:sz w:val="28"/>
          <w:szCs w:val="28"/>
        </w:rPr>
        <w:t>, или справки паспортно-визовой службы (при утрате паспорта) и их копии;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  копии свидетельства о рождении несовершеннолетних членов семьи;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 копии свидетельства о праве собственности (иное доказательство законности владения);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  справка о составе семьи;</w:t>
      </w:r>
    </w:p>
    <w:p w:rsidR="00E62C4F" w:rsidRPr="00E62C4F" w:rsidRDefault="00E62C4F" w:rsidP="00E6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 реквизиты счета для перечисления единовременной материальной помощи в случае принятия решения о ее выплате.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подтверждаться подлинниками.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 xml:space="preserve">Организации несут ответственность за достоверность сведений, содержащихся в выданных ими документах пострадавшим при пожарах, в соответствии с законодательством.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 xml:space="preserve">Размер единовременной материальной помощи составляет </w:t>
      </w:r>
      <w:r w:rsidR="00B57F78">
        <w:rPr>
          <w:rFonts w:ascii="Times New Roman" w:hAnsi="Times New Roman" w:cs="Times New Roman"/>
          <w:sz w:val="28"/>
          <w:szCs w:val="28"/>
        </w:rPr>
        <w:t>пять</w:t>
      </w:r>
      <w:r w:rsidRPr="00E62C4F">
        <w:rPr>
          <w:rFonts w:ascii="Times New Roman" w:hAnsi="Times New Roman" w:cs="Times New Roman"/>
          <w:sz w:val="28"/>
          <w:szCs w:val="28"/>
        </w:rPr>
        <w:t xml:space="preserve"> </w:t>
      </w:r>
      <w:r w:rsidR="00B57F78" w:rsidRPr="00E62C4F">
        <w:rPr>
          <w:rFonts w:ascii="Times New Roman" w:hAnsi="Times New Roman" w:cs="Times New Roman"/>
          <w:sz w:val="28"/>
          <w:szCs w:val="28"/>
        </w:rPr>
        <w:t>тысяч</w:t>
      </w:r>
      <w:r w:rsidRPr="00E62C4F">
        <w:rPr>
          <w:rFonts w:ascii="Times New Roman" w:hAnsi="Times New Roman" w:cs="Times New Roman"/>
          <w:sz w:val="28"/>
          <w:szCs w:val="28"/>
        </w:rPr>
        <w:t xml:space="preserve"> рублей на одного человека и не более </w:t>
      </w:r>
      <w:r w:rsidR="00B57F78">
        <w:rPr>
          <w:rFonts w:ascii="Times New Roman" w:hAnsi="Times New Roman" w:cs="Times New Roman"/>
          <w:sz w:val="28"/>
          <w:szCs w:val="28"/>
        </w:rPr>
        <w:t>двадцати пяти</w:t>
      </w:r>
      <w:r w:rsidRPr="00E62C4F">
        <w:rPr>
          <w:rFonts w:ascii="Times New Roman" w:hAnsi="Times New Roman" w:cs="Times New Roman"/>
          <w:sz w:val="28"/>
          <w:szCs w:val="28"/>
        </w:rPr>
        <w:t xml:space="preserve"> тысяч рублей на одну семью. </w:t>
      </w:r>
    </w:p>
    <w:p w:rsidR="00E62C4F" w:rsidRPr="00E62C4F" w:rsidRDefault="00E62C4F" w:rsidP="00B5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11. Поступившее заявление (ходатайство) и прилагаемые к нему документы</w:t>
      </w:r>
      <w:r w:rsidR="0076508A">
        <w:rPr>
          <w:rFonts w:ascii="Times New Roman" w:hAnsi="Times New Roman" w:cs="Times New Roman"/>
          <w:sz w:val="28"/>
          <w:szCs w:val="28"/>
        </w:rPr>
        <w:t xml:space="preserve">, указанные в пункте 10 настоящего </w:t>
      </w:r>
      <w:r w:rsidR="002D210C">
        <w:rPr>
          <w:rFonts w:ascii="Times New Roman" w:hAnsi="Times New Roman" w:cs="Times New Roman"/>
          <w:sz w:val="28"/>
          <w:szCs w:val="28"/>
        </w:rPr>
        <w:t>Порядка</w:t>
      </w:r>
      <w:r w:rsidR="0076508A">
        <w:rPr>
          <w:rFonts w:ascii="Times New Roman" w:hAnsi="Times New Roman" w:cs="Times New Roman"/>
          <w:sz w:val="28"/>
          <w:szCs w:val="28"/>
        </w:rPr>
        <w:t>,</w:t>
      </w:r>
      <w:r w:rsidRPr="00E62C4F">
        <w:rPr>
          <w:rFonts w:ascii="Times New Roman" w:hAnsi="Times New Roman" w:cs="Times New Roman"/>
          <w:sz w:val="28"/>
          <w:szCs w:val="28"/>
        </w:rPr>
        <w:t xml:space="preserve"> предварительно рассматриваются </w:t>
      </w:r>
      <w:r w:rsidR="00FD577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6508A">
        <w:rPr>
          <w:rFonts w:ascii="Times New Roman" w:hAnsi="Times New Roman" w:cs="Times New Roman"/>
          <w:sz w:val="28"/>
          <w:szCs w:val="28"/>
        </w:rPr>
        <w:t xml:space="preserve">по </w:t>
      </w:r>
      <w:r w:rsidR="00FD5773">
        <w:rPr>
          <w:rFonts w:ascii="Times New Roman" w:hAnsi="Times New Roman" w:cs="Times New Roman"/>
          <w:sz w:val="28"/>
          <w:szCs w:val="28"/>
        </w:rPr>
        <w:t>ГО и ЧС а</w:t>
      </w:r>
      <w:r w:rsidR="00B57F78">
        <w:rPr>
          <w:rFonts w:ascii="Times New Roman" w:hAnsi="Times New Roman" w:cs="Times New Roman"/>
          <w:sz w:val="28"/>
          <w:szCs w:val="28"/>
        </w:rPr>
        <w:t>дминистраци</w:t>
      </w:r>
      <w:r w:rsidR="00FD5773">
        <w:rPr>
          <w:rFonts w:ascii="Times New Roman" w:hAnsi="Times New Roman" w:cs="Times New Roman"/>
          <w:sz w:val="28"/>
          <w:szCs w:val="28"/>
        </w:rPr>
        <w:t>и</w:t>
      </w:r>
      <w:r w:rsidRPr="00E62C4F">
        <w:rPr>
          <w:rFonts w:ascii="Times New Roman" w:hAnsi="Times New Roman" w:cs="Times New Roman"/>
          <w:sz w:val="28"/>
          <w:szCs w:val="28"/>
        </w:rPr>
        <w:t>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Если какие-либо документы, которые должны прилагаться к заявлению (ходатайству) в соответствии с </w:t>
      </w:r>
      <w:r w:rsidRPr="00E62C4F">
        <w:rPr>
          <w:rFonts w:ascii="Times New Roman" w:hAnsi="Times New Roman" w:cs="Times New Roman"/>
          <w:sz w:val="28"/>
          <w:szCs w:val="28"/>
        </w:rPr>
        <w:t>пунктом</w:t>
      </w:r>
      <w:r w:rsidR="00FD5773">
        <w:rPr>
          <w:rFonts w:ascii="Times New Roman" w:hAnsi="Times New Roman" w:cs="Times New Roman"/>
          <w:sz w:val="28"/>
          <w:szCs w:val="28"/>
        </w:rPr>
        <w:t xml:space="preserve"> </w:t>
      </w:r>
      <w:r w:rsidR="0076508A">
        <w:rPr>
          <w:rFonts w:ascii="Times New Roman" w:eastAsia="Times New Roman" w:hAnsi="Times New Roman" w:cs="Times New Roman"/>
          <w:sz w:val="28"/>
          <w:szCs w:val="28"/>
        </w:rPr>
        <w:t xml:space="preserve">10 настоящего 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отсутствуют</w:t>
      </w:r>
      <w:r w:rsidR="007650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5773"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 w:rsidR="0076508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5773">
        <w:rPr>
          <w:rFonts w:ascii="Times New Roman" w:eastAsia="Times New Roman" w:hAnsi="Times New Roman" w:cs="Times New Roman"/>
          <w:sz w:val="28"/>
          <w:szCs w:val="28"/>
        </w:rPr>
        <w:t>ГО и ЧС администрации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запрашивает их у заявителя.</w:t>
      </w:r>
    </w:p>
    <w:p w:rsidR="00E62C4F" w:rsidRPr="00E62C4F" w:rsidRDefault="00E62C4F" w:rsidP="00E2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12. </w:t>
      </w:r>
      <w:r w:rsidR="00E277B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</w:t>
      </w:r>
      <w:r w:rsidR="00FD5773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>принимает</w:t>
      </w:r>
      <w:r w:rsidR="00E277B9">
        <w:rPr>
          <w:rFonts w:ascii="Times New Roman" w:hAnsi="Times New Roman" w:cs="Times New Roman"/>
          <w:sz w:val="28"/>
          <w:szCs w:val="28"/>
        </w:rPr>
        <w:t>ся</w:t>
      </w:r>
      <w:r w:rsidRPr="00E62C4F">
        <w:rPr>
          <w:rFonts w:ascii="Times New Roman" w:hAnsi="Times New Roman" w:cs="Times New Roman"/>
          <w:sz w:val="28"/>
          <w:szCs w:val="28"/>
        </w:rPr>
        <w:t xml:space="preserve"> решение о выплате или отказе в выплате един</w:t>
      </w:r>
      <w:r w:rsidR="00FD5773">
        <w:rPr>
          <w:rFonts w:ascii="Times New Roman" w:hAnsi="Times New Roman" w:cs="Times New Roman"/>
          <w:sz w:val="28"/>
          <w:szCs w:val="28"/>
        </w:rPr>
        <w:t>овременной материальной помощи:</w:t>
      </w:r>
      <w:r w:rsidRPr="00E62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а) в случае принятия решения о выплате единовременной материальной помощи: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="00FD5773" w:rsidRPr="00FD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7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E277B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D5773">
        <w:rPr>
          <w:rFonts w:ascii="Times New Roman" w:eastAsia="Times New Roman" w:hAnsi="Times New Roman" w:cs="Times New Roman"/>
          <w:sz w:val="28"/>
          <w:szCs w:val="28"/>
        </w:rPr>
        <w:t xml:space="preserve"> ГО и ЧС администрации</w:t>
      </w:r>
      <w:r w:rsidRPr="00E62C4F">
        <w:rPr>
          <w:rFonts w:ascii="Times New Roman" w:hAnsi="Times New Roman" w:cs="Times New Roman"/>
          <w:sz w:val="28"/>
          <w:szCs w:val="28"/>
        </w:rPr>
        <w:t xml:space="preserve"> </w:t>
      </w:r>
      <w:r w:rsidR="00E277B9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</w:t>
      </w:r>
      <w:r w:rsidR="00FD5773" w:rsidRPr="00E62C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 xml:space="preserve">выделении средств из резервного фонда по </w:t>
      </w:r>
      <w:r w:rsidR="00FD5773" w:rsidRPr="00E62C4F">
        <w:rPr>
          <w:rFonts w:ascii="Times New Roman" w:eastAsia="Times New Roman" w:hAnsi="Times New Roman" w:cs="Times New Roman"/>
          <w:sz w:val="28"/>
          <w:szCs w:val="28"/>
        </w:rPr>
        <w:t>единовременной материальной помощи гражданам</w:t>
      </w:r>
      <w:r w:rsidR="00E27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б) в случае отказа в выплате единовременной материальной помощи: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="003D075D" w:rsidRPr="003D0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E277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>ГО и ЧС администрации</w:t>
      </w:r>
      <w:r w:rsidRPr="00E62C4F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3D075D">
        <w:rPr>
          <w:rFonts w:ascii="Times New Roman" w:eastAsia="Calibri" w:hAnsi="Times New Roman" w:cs="Times New Roman"/>
          <w:sz w:val="28"/>
          <w:szCs w:val="28"/>
        </w:rPr>
        <w:t>ответ</w:t>
      </w:r>
      <w:r w:rsidRPr="00E62C4F"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</w:t>
      </w:r>
      <w:r w:rsidRPr="00E62C4F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E62C4F">
        <w:rPr>
          <w:rFonts w:ascii="Times New Roman" w:eastAsia="Calibri" w:hAnsi="Times New Roman" w:cs="Times New Roman"/>
          <w:sz w:val="28"/>
          <w:szCs w:val="28"/>
        </w:rPr>
        <w:t xml:space="preserve">материальной помощи. </w:t>
      </w:r>
    </w:p>
    <w:p w:rsidR="00E62C4F" w:rsidRPr="00E62C4F" w:rsidRDefault="003D075D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E62C4F" w:rsidRPr="00E62C4F">
        <w:rPr>
          <w:rFonts w:ascii="Times New Roman" w:hAnsi="Times New Roman" w:cs="Times New Roman"/>
          <w:sz w:val="28"/>
          <w:szCs w:val="28"/>
        </w:rPr>
        <w:t xml:space="preserve"> об оказании единовременной материальной помощи или об отказе в ее </w:t>
      </w:r>
      <w:r w:rsidR="00E277B9">
        <w:rPr>
          <w:rFonts w:ascii="Times New Roman" w:hAnsi="Times New Roman" w:cs="Times New Roman"/>
          <w:sz w:val="28"/>
          <w:szCs w:val="28"/>
        </w:rPr>
        <w:t>выплате</w:t>
      </w:r>
      <w:r w:rsidR="00E62C4F" w:rsidRPr="00E62C4F">
        <w:rPr>
          <w:rFonts w:ascii="Times New Roman" w:hAnsi="Times New Roman" w:cs="Times New Roman"/>
          <w:sz w:val="28"/>
          <w:szCs w:val="28"/>
        </w:rPr>
        <w:t xml:space="preserve"> долж</w:t>
      </w:r>
      <w:r w:rsidR="00E277B9">
        <w:rPr>
          <w:rFonts w:ascii="Times New Roman" w:hAnsi="Times New Roman" w:cs="Times New Roman"/>
          <w:sz w:val="28"/>
          <w:szCs w:val="28"/>
        </w:rPr>
        <w:t>е</w:t>
      </w:r>
      <w:r w:rsidR="00E62C4F" w:rsidRPr="00E62C4F">
        <w:rPr>
          <w:rFonts w:ascii="Times New Roman" w:hAnsi="Times New Roman" w:cs="Times New Roman"/>
          <w:sz w:val="28"/>
          <w:szCs w:val="28"/>
        </w:rPr>
        <w:t>н быть направлен в письменной форме заявителю администрацией по месту жительства или месту пребывания заявителя в течение 2 рабочих дней со дня принятия решения о выплате или отказе в выплате единовременной материальной помощи.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 xml:space="preserve">Решение об отказе в оказании единовременной материальной помощи принимается в случае, если: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hAnsi="Times New Roman" w:cs="Times New Roman"/>
          <w:sz w:val="28"/>
          <w:szCs w:val="28"/>
        </w:rPr>
        <w:t>гражданин не зарегистрирован по месту жительства, где произош</w:t>
      </w:r>
      <w:r w:rsidR="002D210C">
        <w:rPr>
          <w:rFonts w:ascii="Times New Roman" w:hAnsi="Times New Roman" w:cs="Times New Roman"/>
          <w:sz w:val="28"/>
          <w:szCs w:val="28"/>
        </w:rPr>
        <w:t>е</w:t>
      </w:r>
      <w:r w:rsidRPr="00E62C4F">
        <w:rPr>
          <w:rFonts w:ascii="Times New Roman" w:hAnsi="Times New Roman" w:cs="Times New Roman"/>
          <w:sz w:val="28"/>
          <w:szCs w:val="28"/>
        </w:rPr>
        <w:t xml:space="preserve">л </w:t>
      </w:r>
      <w:r w:rsidR="002D210C">
        <w:rPr>
          <w:rFonts w:ascii="Times New Roman" w:hAnsi="Times New Roman" w:cs="Times New Roman"/>
          <w:sz w:val="28"/>
          <w:szCs w:val="28"/>
        </w:rPr>
        <w:t>пожар</w:t>
      </w:r>
      <w:r w:rsidRPr="00E62C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hAnsi="Times New Roman" w:cs="Times New Roman"/>
          <w:sz w:val="28"/>
          <w:szCs w:val="28"/>
        </w:rPr>
        <w:t xml:space="preserve">не представлены документы, предусмотренные пунктом 10 настоящего </w:t>
      </w:r>
      <w:r w:rsidR="003D075D">
        <w:rPr>
          <w:rFonts w:ascii="Times New Roman" w:hAnsi="Times New Roman" w:cs="Times New Roman"/>
          <w:sz w:val="28"/>
          <w:szCs w:val="28"/>
        </w:rPr>
        <w:t>Порядка</w:t>
      </w:r>
      <w:r w:rsidRPr="00E62C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hAnsi="Times New Roman" w:cs="Times New Roman"/>
          <w:sz w:val="28"/>
          <w:szCs w:val="28"/>
        </w:rPr>
        <w:t xml:space="preserve">сведения, указанные в пункте 10 настоящего </w:t>
      </w:r>
      <w:r w:rsidR="003D075D">
        <w:rPr>
          <w:rFonts w:ascii="Times New Roman" w:hAnsi="Times New Roman" w:cs="Times New Roman"/>
          <w:sz w:val="28"/>
          <w:szCs w:val="28"/>
        </w:rPr>
        <w:t>Порядка</w:t>
      </w:r>
      <w:r w:rsidRPr="00E62C4F">
        <w:rPr>
          <w:rFonts w:ascii="Times New Roman" w:hAnsi="Times New Roman" w:cs="Times New Roman"/>
          <w:sz w:val="28"/>
          <w:szCs w:val="28"/>
        </w:rPr>
        <w:t xml:space="preserve">, представленные заявителем являются неполными или недостоверными;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hAnsi="Times New Roman" w:cs="Times New Roman"/>
          <w:sz w:val="28"/>
          <w:szCs w:val="28"/>
        </w:rPr>
        <w:t xml:space="preserve">порча имущества произошла по вине потерпевшего при пожаре         (в результате неосторожного обращения с огнем), согласно справке предоставленной ОНД и ПР </w:t>
      </w:r>
      <w:r w:rsidR="003D075D">
        <w:rPr>
          <w:rFonts w:ascii="Times New Roman" w:hAnsi="Times New Roman" w:cs="Times New Roman"/>
          <w:sz w:val="28"/>
          <w:szCs w:val="28"/>
        </w:rPr>
        <w:t>Красноборского и Верхнетоемского</w:t>
      </w:r>
      <w:r w:rsidR="003D075D" w:rsidRPr="00E62C4F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3D075D">
        <w:rPr>
          <w:rFonts w:ascii="Times New Roman" w:hAnsi="Times New Roman" w:cs="Times New Roman"/>
          <w:sz w:val="28"/>
          <w:szCs w:val="28"/>
        </w:rPr>
        <w:t>)</w:t>
      </w:r>
      <w:r w:rsidRPr="00E62C4F">
        <w:rPr>
          <w:rFonts w:ascii="Times New Roman" w:hAnsi="Times New Roman" w:cs="Times New Roman"/>
          <w:sz w:val="28"/>
          <w:szCs w:val="28"/>
        </w:rPr>
        <w:t xml:space="preserve">. При этом не могут быть лишены материальной помощи, совместно проживающие с ним лица; 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>-</w:t>
      </w:r>
      <w:r w:rsidRPr="00E62C4F">
        <w:rPr>
          <w:rFonts w:ascii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hAnsi="Times New Roman" w:cs="Times New Roman"/>
          <w:sz w:val="28"/>
          <w:szCs w:val="28"/>
        </w:rPr>
        <w:t>при повторном обращении за материальной помощью, если она уже оказывалась в связи с наступлением этого же события.</w:t>
      </w:r>
    </w:p>
    <w:p w:rsidR="00E62C4F" w:rsidRPr="00E62C4F" w:rsidRDefault="00E62C4F" w:rsidP="00E6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C4F">
        <w:rPr>
          <w:rFonts w:ascii="Times New Roman" w:hAnsi="Times New Roman" w:cs="Times New Roman"/>
          <w:sz w:val="28"/>
          <w:szCs w:val="28"/>
        </w:rPr>
        <w:t xml:space="preserve">Решение об оказании гражданину единовременной материальной помощи принимается в случае, если не имеется оснований для отказа. </w:t>
      </w:r>
    </w:p>
    <w:p w:rsidR="00E62C4F" w:rsidRPr="00E62C4F" w:rsidRDefault="00E62C4F" w:rsidP="002D2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В распоряжении о выделении средств из резервного фонда указываются: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наименование главного распорядителя, осуществляющего функции в сфере ведения, в рамках которой выделяются средства из резервного фонда;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(наименования получателей) средств резервного фонда;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цели (направления) расходования выделяемых средств из резервного фонда;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объем (при наличии нескольких целей (направлений) расходования - объемы и суммарный объем) выделяемых средств из резервного фонда;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результаты выделения средств из резервного фонда, которые должны быть конкретными, измеримыми, а также при необходимости их характеристики (показатели, необходимые для достижения результатов предоставления субсидии). При выделении средств из резервного фонда физическим лицам -  результаты выделения средств из резервного фонда не указываются.</w:t>
      </w:r>
    </w:p>
    <w:p w:rsidR="00E62C4F" w:rsidRPr="00E62C4F" w:rsidRDefault="00E62C4F" w:rsidP="002D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. Выделенные средства резервного фонда направляются главному распорядителю, указанному в распоряжении о выделении средств из резервного фонда.</w:t>
      </w:r>
    </w:p>
    <w:p w:rsidR="00E62C4F" w:rsidRPr="00E62C4F" w:rsidRDefault="00E62C4F" w:rsidP="002D2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распоряжения о выделении средств из резервного фонда 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вносит изменения в сводную бюджетную роспись бюджета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и кассовый план бюджета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, а также доводит соответствующие лимиты бюджетных обязательств и предельные объемы финансирования главному распорядителю.</w:t>
      </w:r>
    </w:p>
    <w:p w:rsidR="00E62C4F" w:rsidRPr="00E62C4F" w:rsidRDefault="003D075D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 w:rsidR="00E62C4F" w:rsidRPr="00E62C4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сводную бюджетную роспись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62C4F" w:rsidRPr="00E62C4F">
        <w:rPr>
          <w:rFonts w:ascii="Times New Roman" w:eastAsia="Times New Roman" w:hAnsi="Times New Roman" w:cs="Times New Roman"/>
          <w:sz w:val="28"/>
          <w:szCs w:val="28"/>
        </w:rPr>
        <w:t xml:space="preserve"> уменьшает ассигнования по коду ведомственной классификации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62C4F" w:rsidRPr="00E62C4F">
        <w:rPr>
          <w:rFonts w:ascii="Times New Roman" w:eastAsia="Times New Roman" w:hAnsi="Times New Roman" w:cs="Times New Roman"/>
          <w:sz w:val="28"/>
          <w:szCs w:val="28"/>
        </w:rPr>
        <w:t xml:space="preserve">, закрепленному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финансовым </w:t>
      </w:r>
      <w:r w:rsidR="00E62C4F" w:rsidRPr="00E62C4F">
        <w:rPr>
          <w:rFonts w:ascii="Times New Roman" w:eastAsia="Times New Roman" w:hAnsi="Times New Roman" w:cs="Times New Roman"/>
          <w:sz w:val="28"/>
          <w:szCs w:val="28"/>
        </w:rPr>
        <w:t>Управлением, и отражает ассигнования по разделам классификации расходов бюджетов (исходя из отраслевой и ведомственной принадлежности), соответствующим направлению выделяемых средств.</w:t>
      </w:r>
    </w:p>
    <w:p w:rsidR="00E62C4F" w:rsidRPr="00E62C4F" w:rsidRDefault="00E62C4F" w:rsidP="002D2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. Распоряжение о выделении средств из резервного фонда является основанием для внесения изменений в сводную бюджетную роспись бюджета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, доведения лимитов бюджетных обязательств до главного распорядителя, а также: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>доведения объемов финансирования главным распорядителем получателю средств резервного фонда - если средства из резервного фонда выделены в виде бюджетных ассигнований получателям бюджетных средств бюджета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2C4F" w:rsidRPr="00E62C4F" w:rsidRDefault="00E62C4F" w:rsidP="00E6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заключения главным распорядителем и получателем средств резервного фонда соглашения о предоставлении субсидии на иные цели муниципальным бюджетным учреждениям и перечисления указанной субсидии в соответствии с  </w:t>
      </w:r>
      <w:r w:rsidRPr="00E62C4F">
        <w:rPr>
          <w:rFonts w:ascii="Times New Roman" w:hAnsi="Times New Roman" w:cs="Times New Roman"/>
          <w:sz w:val="28"/>
          <w:szCs w:val="28"/>
        </w:rPr>
        <w:t>Порядк</w:t>
      </w:r>
      <w:r w:rsidR="0086557B">
        <w:rPr>
          <w:rFonts w:ascii="Times New Roman" w:hAnsi="Times New Roman" w:cs="Times New Roman"/>
          <w:sz w:val="28"/>
          <w:szCs w:val="28"/>
        </w:rPr>
        <w:t>ом</w:t>
      </w:r>
      <w:r w:rsidRPr="00E62C4F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E62C4F">
        <w:rPr>
          <w:rFonts w:ascii="Times New Roman" w:eastAsia="Times New Roman" w:hAnsi="Times New Roman" w:cs="Times New Roman"/>
          <w:sz w:val="28"/>
          <w:szCs w:val="28"/>
        </w:rPr>
        <w:t xml:space="preserve"> - если средства из резервного фонда выделены в виде субсидий на иные цели муниципальным бюджетным учреждениям.</w:t>
      </w:r>
    </w:p>
    <w:p w:rsidR="00A01CE5" w:rsidRDefault="00E62C4F" w:rsidP="00E62C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  <w:r w:rsidRPr="00E62C4F">
        <w:rPr>
          <w:rFonts w:ascii="Times New Roman" w:hAnsi="Times New Roman" w:cs="Times New Roman"/>
          <w:sz w:val="28"/>
          <w:szCs w:val="28"/>
        </w:rPr>
        <w:t>Соглашения о предоставлении средств резервного фонда, предусмотренные абзацем третьим</w:t>
      </w:r>
      <w:r w:rsidR="003D075D">
        <w:rPr>
          <w:rFonts w:ascii="Times New Roman" w:hAnsi="Times New Roman" w:cs="Times New Roman"/>
          <w:sz w:val="28"/>
          <w:szCs w:val="28"/>
        </w:rPr>
        <w:t xml:space="preserve"> </w:t>
      </w:r>
      <w:r w:rsidRPr="00E62C4F">
        <w:rPr>
          <w:rFonts w:ascii="Times New Roman" w:hAnsi="Times New Roman" w:cs="Times New Roman"/>
          <w:sz w:val="28"/>
          <w:szCs w:val="28"/>
        </w:rPr>
        <w:t xml:space="preserve">настоящего пункта, заключаются в соответствии с типовой формой соглашений, утверждаемой </w:t>
      </w:r>
      <w:r w:rsidR="003D075D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E62C4F">
        <w:rPr>
          <w:rFonts w:ascii="Times New Roman" w:hAnsi="Times New Roman" w:cs="Times New Roman"/>
          <w:sz w:val="28"/>
          <w:szCs w:val="28"/>
        </w:rPr>
        <w:t>Управлением. В указанных соглашениях отражаются объем, цели (направления) расходования, а также сроки выделения финансовых средств получателем средств резервного фонда в рамках софинансирования соответствующих расходов (при наличии условия о софинансировании расходов). Также соглашения о предоставлении средств резервного фонда должны предусматривать условие о внесении изменений в соглашения или о расторжении соглашений в случае уменьшения главному распорядителю,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средств резервного фонда, указанных лимитов бюджетных обязательств. Проект соглашения о предоставлении средств резервного фонда направляется главным распорядителем получателю средств резервного фонда в течение 10 рабочих дней со дня вступления в силу постановления о выделении средств из резервного фонда.</w:t>
      </w:r>
    </w:p>
    <w:p w:rsidR="00A01CE5" w:rsidRPr="00854AEF" w:rsidRDefault="00A01CE5" w:rsidP="00A01CE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highlight w:val="yellow"/>
        </w:rPr>
      </w:pP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E2E8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Pr="002E2E8C">
        <w:rPr>
          <w:rFonts w:ascii="Times New Roman" w:hAnsi="Times New Roman" w:cs="Times New Roman"/>
          <w:b/>
          <w:spacing w:val="-4"/>
          <w:sz w:val="28"/>
          <w:szCs w:val="28"/>
        </w:rPr>
        <w:t>. Порядок расходования выделенных средств из резервного фонда</w:t>
      </w:r>
    </w:p>
    <w:p w:rsidR="00A01CE5" w:rsidRPr="002E2E8C" w:rsidRDefault="00A01CE5" w:rsidP="00A01CE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D075D" w:rsidRPr="003D075D" w:rsidRDefault="003D075D" w:rsidP="003D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21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075D">
        <w:rPr>
          <w:rFonts w:ascii="Times New Roman" w:eastAsia="Times New Roman" w:hAnsi="Times New Roman" w:cs="Times New Roman"/>
          <w:sz w:val="28"/>
          <w:szCs w:val="28"/>
        </w:rPr>
        <w:t>. Расходование средств из резервного фонда осуществляется:</w:t>
      </w:r>
    </w:p>
    <w:p w:rsidR="003D075D" w:rsidRPr="003D075D" w:rsidRDefault="003D075D" w:rsidP="003D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5D">
        <w:rPr>
          <w:rFonts w:ascii="Times New Roman" w:eastAsia="Calibri" w:hAnsi="Times New Roman" w:cs="Times New Roman"/>
          <w:sz w:val="28"/>
          <w:szCs w:val="28"/>
        </w:rPr>
        <w:lastRenderedPageBreak/>
        <w:t>в порядке, установленном настоящим разделом, - если средства из резервного фонда выделены в виде бюджетных ассигнований получателям бюджетных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D075D">
        <w:rPr>
          <w:rFonts w:ascii="Times New Roman" w:eastAsia="Calibri" w:hAnsi="Times New Roman" w:cs="Times New Roman"/>
          <w:sz w:val="28"/>
          <w:szCs w:val="28"/>
        </w:rPr>
        <w:t xml:space="preserve"> и физическим лицам;</w:t>
      </w:r>
    </w:p>
    <w:p w:rsidR="003D075D" w:rsidRPr="003D075D" w:rsidRDefault="003D075D" w:rsidP="003D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5D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Порядк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D075D">
        <w:rPr>
          <w:rFonts w:ascii="Times New Roman" w:eastAsia="Times New Roman" w:hAnsi="Times New Roman" w:cs="Times New Roman"/>
          <w:sz w:val="28"/>
          <w:szCs w:val="28"/>
        </w:rPr>
        <w:t xml:space="preserve"> на иные цели, - если средства из резервного фонда выделены в виде субсидий на иные цели муниципальным бюджетным учреждениям</w:t>
      </w:r>
      <w:bookmarkStart w:id="3" w:name="Par144"/>
      <w:bookmarkEnd w:id="3"/>
      <w:r w:rsidRPr="003D0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75D" w:rsidRPr="003D075D" w:rsidRDefault="002D210C" w:rsidP="003D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3D075D" w:rsidRPr="003D075D">
        <w:rPr>
          <w:rFonts w:ascii="Times New Roman" w:eastAsia="Times New Roman" w:hAnsi="Times New Roman" w:cs="Times New Roman"/>
          <w:sz w:val="28"/>
          <w:szCs w:val="28"/>
        </w:rPr>
        <w:t>. Расходование средств из резервного фонда в виде бюджетных ассигнований получателям бюджетных средств бюджета</w:t>
      </w:r>
      <w:r w:rsidR="003D075D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3D075D" w:rsidRPr="003D075D">
        <w:rPr>
          <w:rFonts w:ascii="Times New Roman" w:eastAsia="Times New Roman" w:hAnsi="Times New Roman" w:cs="Times New Roman"/>
          <w:sz w:val="28"/>
          <w:szCs w:val="28"/>
        </w:rPr>
        <w:t>осуществляется получателем средств резервного фонда в соответствии со сметно-финансовым расчетом, утвержденным получателем средств резервного фонда.</w:t>
      </w:r>
    </w:p>
    <w:p w:rsidR="003D075D" w:rsidRPr="003D075D" w:rsidRDefault="003D075D" w:rsidP="003D0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5D">
        <w:rPr>
          <w:rFonts w:ascii="Times New Roman" w:eastAsia="Times New Roman" w:hAnsi="Times New Roman" w:cs="Times New Roman"/>
          <w:sz w:val="28"/>
          <w:szCs w:val="28"/>
        </w:rPr>
        <w:t>При выделении средств из резервного фонда в виде бюджетных ассигнований получателям бюджетных средств бюджета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3D075D">
        <w:rPr>
          <w:rFonts w:ascii="Times New Roman" w:eastAsia="Times New Roman" w:hAnsi="Times New Roman" w:cs="Times New Roman"/>
          <w:sz w:val="28"/>
          <w:szCs w:val="28"/>
        </w:rPr>
        <w:t>, являющимся муниципальными казенными учреждениями,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75D">
        <w:rPr>
          <w:rFonts w:ascii="Times New Roman" w:eastAsia="Times New Roman" w:hAnsi="Times New Roman" w:cs="Times New Roman"/>
          <w:sz w:val="28"/>
          <w:szCs w:val="28"/>
        </w:rPr>
        <w:t xml:space="preserve">указанные средства перечисляются главным распорядителем </w:t>
      </w:r>
      <w:r w:rsidRPr="008655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6557B">
        <w:rPr>
          <w:rStyle w:val="10"/>
          <w:rFonts w:eastAsiaTheme="minorHAnsi"/>
          <w:b w:val="0"/>
          <w:szCs w:val="28"/>
        </w:rPr>
        <w:t>течение 15 календарных дней со дня вступления в силу распоряжения</w:t>
      </w:r>
      <w:r w:rsidR="0086557B">
        <w:rPr>
          <w:rStyle w:val="10"/>
          <w:rFonts w:eastAsiaTheme="minorHAnsi"/>
          <w:b w:val="0"/>
          <w:szCs w:val="28"/>
        </w:rPr>
        <w:t xml:space="preserve"> </w:t>
      </w:r>
      <w:r w:rsidRPr="0086557B">
        <w:rPr>
          <w:rStyle w:val="10"/>
          <w:rFonts w:eastAsiaTheme="minorHAnsi"/>
          <w:b w:val="0"/>
          <w:szCs w:val="28"/>
        </w:rPr>
        <w:t>о</w:t>
      </w:r>
      <w:r w:rsidRPr="003D075D">
        <w:rPr>
          <w:rFonts w:ascii="Times New Roman" w:eastAsia="Times New Roman" w:hAnsi="Times New Roman" w:cs="Times New Roman"/>
          <w:sz w:val="28"/>
          <w:szCs w:val="28"/>
        </w:rPr>
        <w:t xml:space="preserve"> выделении средств из резервного фонда на лицевые счета, открытые в территориальных органах Федерального казначейства.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При выделении средств из резервного фонда физическим лицам указанные средства </w:t>
      </w:r>
      <w:r w:rsidRPr="0086557B">
        <w:rPr>
          <w:rStyle w:val="10"/>
          <w:rFonts w:eastAsiaTheme="minorHAnsi"/>
          <w:b w:val="0"/>
        </w:rPr>
        <w:t>в течение 10 календарных дней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силу распоряжения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о выделении средств из резервного фонда перечисляются получателем бюджетных средств бюджета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на счета, открытые получателем средств резервного фонда в кредитных организациях.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о выделении средств из резервного фонда является основанием для перечисления средств физическим лицам.</w:t>
      </w:r>
    </w:p>
    <w:p w:rsidR="0086557B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мероприятий, на финансовое обеспечение которых выделены средства из резервного фонда, сметно-финансовый расчет может быть изменен получателем средств резервного фонда, если это не противоречит целям (направлениям) расходования финансовых средств, предусмотренным в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распоряжении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о выделении средств из резервного фонда.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Получатели средств резервного фонда, являющиеся муниципальными казенными учреждениями,  представляют сметно-финансовые расчеты и измененные сметно-финансовые расчеты главному распорядителю в течение пяти рабочих дней со дня их утверждения или изменения. </w:t>
      </w:r>
    </w:p>
    <w:p w:rsidR="003D075D" w:rsidRPr="0086557B" w:rsidRDefault="0051148A" w:rsidP="00511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3D075D" w:rsidRPr="008655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75D" w:rsidRPr="0086557B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3D075D" w:rsidRPr="0086557B">
        <w:rPr>
          <w:rFonts w:ascii="Times New Roman" w:eastAsia="Times New Roman" w:hAnsi="Times New Roman" w:cs="Times New Roman"/>
          <w:sz w:val="28"/>
          <w:szCs w:val="28"/>
        </w:rPr>
        <w:t xml:space="preserve">Получатели средств резервного фонда, являющиеся муниципальными казенными учреждениями, в месячный срок после окончания проведения мероприятий, на финансовое обеспечение которых выделялись средства из резервного фонда, представляют соответствующему главному распорядителю </w:t>
      </w:r>
      <w:hyperlink r:id="rId10" w:history="1">
        <w:r w:rsidR="003D075D" w:rsidRPr="0086557B">
          <w:rPr>
            <w:rFonts w:ascii="Times New Roman" w:eastAsia="Times New Roman" w:hAnsi="Times New Roman" w:cs="Times New Roman"/>
            <w:sz w:val="28"/>
            <w:szCs w:val="28"/>
          </w:rPr>
          <w:t>отчет</w:t>
        </w:r>
      </w:hyperlink>
      <w:r w:rsidR="003D075D" w:rsidRPr="0086557B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средств резервного фонда по форме согласно приложению 2 к настоящему Положению с приложением копий платежных и других документов, подтверждающих расходование средств резервного фонда.</w:t>
      </w:r>
    </w:p>
    <w:p w:rsidR="003D075D" w:rsidRPr="0086557B" w:rsidRDefault="003D075D" w:rsidP="0086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бюджетные учреждения, являющиеся получателями средств резервного фонда, представляют соответствующим главным распорядителям отчеты в сроки и в порядке, предусмотренные </w:t>
      </w:r>
      <w:bookmarkStart w:id="4" w:name="Par164"/>
      <w:bookmarkStart w:id="5" w:name="Par165"/>
      <w:bookmarkStart w:id="6" w:name="Par166"/>
      <w:bookmarkStart w:id="7" w:name="Par168"/>
      <w:bookmarkEnd w:id="4"/>
      <w:bookmarkEnd w:id="5"/>
      <w:bookmarkEnd w:id="6"/>
      <w:bookmarkEnd w:id="7"/>
      <w:r w:rsidRPr="0086557B">
        <w:rPr>
          <w:rFonts w:ascii="Times New Roman" w:eastAsia="Times New Roman" w:hAnsi="Times New Roman" w:cs="Times New Roman"/>
          <w:sz w:val="28"/>
          <w:szCs w:val="28"/>
        </w:rPr>
        <w:t>Порядком на иные цели.</w:t>
      </w:r>
    </w:p>
    <w:p w:rsidR="003D075D" w:rsidRPr="0050451C" w:rsidRDefault="003D075D" w:rsidP="00511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655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557B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86557B">
        <w:rPr>
          <w:rFonts w:ascii="Times New Roman" w:eastAsia="Times New Roman" w:hAnsi="Times New Roman" w:cs="Times New Roman"/>
          <w:sz w:val="28"/>
          <w:szCs w:val="28"/>
        </w:rPr>
        <w:t>Главные распорядители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 получения отчетов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проводят анализ представленных отчетов об использовании средств резервного фонда и прилагаемых к ним документов на предмет соответствия фактически израсходованных средств целям (направлениям) расходования, предусмотренным постановлением о выделении средств из резервного фонда, сметно-финансовым расчетам и заключенным соглашениям.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условий, целей и порядка расходования средств, выделенных из резервного фонда, а также недостижении результатов и показателей выделения средств из резервного фонда (при установлении таких результатов) главный распорядитель в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течение 5 рабочих дней со дня получения отчета направляет получателю средств резервного фонда требование о возврате полученных средств (части средств) в бюджет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 В требовании о возврате полученных средств (части средств) в бюджет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срок его исполнения.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В случае неисполнения требования о возврате средств (части средств) резервного фонда в срок, определенный в требовании о возврате, главный распорядитель  в течение 10 рабочих дней (данный срок не является пресекательным) со дня истечения данного срока обращается в суд с исковым заявлением о взыскании средств (части средств) резервного фонда.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ежеквартально (не позднее 15-го числа месяца, следующего за отчетным кварталом) и ежегодно (не позднее 15 февраля года, следующего за отчетным годом) представляют в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финансовое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hyperlink w:anchor="P351">
        <w:r w:rsidRPr="0050451C">
          <w:rPr>
            <w:rFonts w:ascii="Times New Roman" w:eastAsia="Times New Roman" w:hAnsi="Times New Roman" w:cs="Times New Roman"/>
            <w:sz w:val="28"/>
            <w:szCs w:val="28"/>
          </w:rPr>
          <w:t>отчет</w:t>
        </w:r>
      </w:hyperlink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средств резервного фонда по форме согласно приложению 3 к настоящему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 В этом отчете отражаются сведения об использовании средств резервного фонда, выделенных соответствующему главному распорядителю.</w:t>
      </w:r>
    </w:p>
    <w:p w:rsidR="003D075D" w:rsidRPr="0050451C" w:rsidRDefault="003D075D" w:rsidP="00511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годовому отчет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представляемым в Собрание депутатов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 и контрольно-счетную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3D075D" w:rsidRPr="0050451C" w:rsidRDefault="003D075D" w:rsidP="0051148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остатки средств резервного фонда, выделенные получателям бюджетных средств бюджета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, подлежат возврату в доход бюджета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в течение первых 15 рабочих дней текущего финансового года.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Не использованные в отчетном финансовом году остатки средств, выделенных из резервного фонда получателям средств резервного фонда, могут быть использованы на те же цели в текущем финансовом году при наличии решения главного распорядителя.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Принятие решений о наличии (отсутствии) потребности в использовании в текущем финансовом году остатков средств, выделенных из резервного фонда в отчетном финансовом году, осуществляется</w:t>
      </w:r>
      <w:r w:rsidRPr="0086557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55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в отношении муниципальных бюджетных учреждений 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Красноборского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муниципального округа - в соответствии с Порядк</w:t>
      </w:r>
      <w:r w:rsidR="008655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на иные цели</w:t>
      </w:r>
      <w:r w:rsidRPr="0050451C">
        <w:rPr>
          <w:rFonts w:ascii="Times New Roman" w:hAnsi="Times New Roman" w:cs="Times New Roman"/>
          <w:sz w:val="28"/>
          <w:szCs w:val="28"/>
        </w:rPr>
        <w:t>.</w:t>
      </w:r>
    </w:p>
    <w:p w:rsidR="003D075D" w:rsidRPr="0050451C" w:rsidRDefault="003D075D" w:rsidP="00DE408F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При неполном использовании средств, выделенных из резервного фонда, экономия не может быть направлена на другие цели и подлежит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возврату в бюджет</w:t>
      </w:r>
      <w:r w:rsidR="00DE408F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в течение месяца со дня окончания проведения мероприятий, на финансовое обеспечение которых выделялись средства из резервного фонда.</w:t>
      </w:r>
    </w:p>
    <w:p w:rsidR="003D075D" w:rsidRPr="0050451C" w:rsidRDefault="003D075D" w:rsidP="00DE408F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4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При невозможности проведения мероприятий, на финансовое обеспечение которых выделялись средства из резервного фонда, а также при утрате актуальности их проведения,</w:t>
      </w:r>
      <w:r w:rsidR="00DE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DE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>о выделении средств из резервного фонда может быть отменено.</w:t>
      </w:r>
    </w:p>
    <w:p w:rsidR="003D075D" w:rsidRPr="0050451C" w:rsidRDefault="003D075D" w:rsidP="0086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1C">
        <w:rPr>
          <w:rFonts w:ascii="Times New Roman" w:eastAsia="Times New Roman" w:hAnsi="Times New Roman" w:cs="Times New Roman"/>
          <w:sz w:val="28"/>
          <w:szCs w:val="28"/>
        </w:rPr>
        <w:t>Выделенные средства резервного фонда подлежат возвращению в бюджет</w:t>
      </w:r>
      <w:r w:rsidR="00DE408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  в течение одного месяца со дня вступления в силу распоряжения администрации </w:t>
      </w:r>
      <w:r w:rsidR="00DE408F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r w:rsidRPr="005045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об отмене распоряжения о выделении средств из резервного фонда.</w:t>
      </w:r>
    </w:p>
    <w:p w:rsidR="00A01CE5" w:rsidRPr="002E2E8C" w:rsidRDefault="00DE408F" w:rsidP="00A01CE5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1148A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A01CE5" w:rsidRPr="002E2E8C">
        <w:rPr>
          <w:rFonts w:ascii="Times New Roman" w:hAnsi="Times New Roman" w:cs="Times New Roman"/>
          <w:spacing w:val="-4"/>
          <w:sz w:val="28"/>
          <w:szCs w:val="28"/>
        </w:rPr>
        <w:t>. Нецелевое использование средств резервного фонда влечет за собой ответственность, установленную бюджетным законодательством Российской Федерации, законодательством об административных правонарушениях и уголовным законодательством Российской Федерации.</w:t>
      </w:r>
    </w:p>
    <w:p w:rsidR="00A01CE5" w:rsidRPr="002E2E8C" w:rsidRDefault="00DE408F" w:rsidP="00A01CE5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1148A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A01CE5"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. Контроль за целевым использованием средств резервного фонда осуществляют главные распорядители средств бюджета округа, указанные в распоряжениях администрации округа о выделении средств из резервного фонда, а также органы муниципального финансового контроля </w:t>
      </w:r>
      <w:r w:rsidR="00A01CE5">
        <w:rPr>
          <w:rFonts w:ascii="Times New Roman" w:hAnsi="Times New Roman" w:cs="Times New Roman"/>
          <w:spacing w:val="-4"/>
          <w:sz w:val="28"/>
          <w:szCs w:val="28"/>
        </w:rPr>
        <w:t>Красноборского</w:t>
      </w:r>
      <w:r w:rsidR="00A01CE5" w:rsidRPr="002E2E8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округа.</w:t>
      </w:r>
    </w:p>
    <w:p w:rsidR="00A01CE5" w:rsidRPr="004B68E8" w:rsidRDefault="00A01CE5" w:rsidP="00A01CE5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01CE5" w:rsidRPr="004B68E8" w:rsidRDefault="00A01CE5" w:rsidP="00A01C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CE5" w:rsidRDefault="00A01CE5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8A" w:rsidRDefault="0051148A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3937" w:rsidRDefault="00183937" w:rsidP="00183937">
      <w:pPr>
        <w:pStyle w:val="ConsPlusNormal"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183937" w:rsidRDefault="00183937" w:rsidP="0018393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использования                                                                </w:t>
      </w:r>
    </w:p>
    <w:p w:rsidR="00183937" w:rsidRDefault="00183937" w:rsidP="0018393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средств резервного фонда администрации </w:t>
      </w:r>
    </w:p>
    <w:p w:rsidR="005C28A2" w:rsidRDefault="00183937" w:rsidP="0018393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28A2" w:rsidRDefault="005C28A2" w:rsidP="00A01C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3937" w:rsidRPr="00183937" w:rsidRDefault="00183937" w:rsidP="00183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3937">
        <w:rPr>
          <w:rFonts w:ascii="Times New Roman" w:hAnsi="Times New Roman" w:cs="Times New Roman"/>
          <w:sz w:val="24"/>
          <w:szCs w:val="24"/>
        </w:rPr>
        <w:t>Главе Красноборского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</w:p>
    <w:p w:rsidR="00DE408F" w:rsidRPr="007A3C9B" w:rsidRDefault="00183937" w:rsidP="00183937">
      <w:pPr>
        <w:tabs>
          <w:tab w:val="left" w:pos="3402"/>
          <w:tab w:val="left" w:pos="4820"/>
        </w:tabs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937">
        <w:rPr>
          <w:rFonts w:ascii="Times New Roman" w:hAnsi="Times New Roman" w:cs="Times New Roman"/>
          <w:sz w:val="24"/>
          <w:szCs w:val="24"/>
        </w:rPr>
        <w:t>Е.А. Вяткину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408F" w:rsidRPr="007A3C9B" w:rsidRDefault="00DE408F" w:rsidP="00DE408F">
      <w:pPr>
        <w:tabs>
          <w:tab w:val="left" w:pos="3402"/>
          <w:tab w:val="left" w:pos="4820"/>
        </w:tabs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От_____________________________________</w:t>
      </w:r>
    </w:p>
    <w:p w:rsidR="00DE408F" w:rsidRPr="007A3C9B" w:rsidRDefault="00DE408F" w:rsidP="00DE408F">
      <w:pPr>
        <w:tabs>
          <w:tab w:val="left" w:pos="3402"/>
          <w:tab w:val="left" w:pos="4820"/>
        </w:tabs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(Фамилия, имя, отчество)</w:t>
      </w:r>
    </w:p>
    <w:p w:rsidR="00DE408F" w:rsidRPr="007A3C9B" w:rsidRDefault="00DE408F" w:rsidP="00DE408F">
      <w:pPr>
        <w:tabs>
          <w:tab w:val="left" w:pos="3402"/>
          <w:tab w:val="left" w:pos="4820"/>
        </w:tabs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Проживающего по адресу:_________________</w:t>
      </w:r>
    </w:p>
    <w:p w:rsidR="00DE408F" w:rsidRPr="007A3C9B" w:rsidRDefault="00DE408F" w:rsidP="00DE408F">
      <w:pPr>
        <w:tabs>
          <w:tab w:val="left" w:pos="3402"/>
          <w:tab w:val="left" w:pos="4820"/>
        </w:tabs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7A3C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408F" w:rsidRPr="007A3C9B" w:rsidRDefault="00DE408F" w:rsidP="00DE408F">
      <w:pPr>
        <w:tabs>
          <w:tab w:val="left" w:pos="3402"/>
          <w:tab w:val="left" w:pos="4820"/>
        </w:tabs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Контактный теле</w:t>
      </w:r>
      <w:r w:rsidRPr="007A3C9B">
        <w:rPr>
          <w:rFonts w:ascii="Times New Roman" w:hAnsi="Times New Roman" w:cs="Times New Roman"/>
          <w:sz w:val="24"/>
          <w:szCs w:val="24"/>
        </w:rPr>
        <w:t>фон:_____________________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r w:rsidRPr="007A3C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E408F" w:rsidRPr="007A3C9B" w:rsidRDefault="00DE408F" w:rsidP="00DE408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408F" w:rsidRPr="007A3C9B" w:rsidRDefault="00DE408F" w:rsidP="00DE408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408F" w:rsidRPr="007A3C9B" w:rsidRDefault="00DE408F" w:rsidP="00DE408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Прошу оказать мне </w:t>
      </w:r>
      <w:r w:rsidRPr="007A3C9B">
        <w:rPr>
          <w:rFonts w:ascii="Times New Roman" w:hAnsi="Times New Roman" w:cs="Times New Roman"/>
          <w:sz w:val="24"/>
          <w:szCs w:val="24"/>
        </w:rPr>
        <w:t xml:space="preserve">единовременную </w:t>
      </w:r>
      <w:r w:rsidRPr="007A3C9B">
        <w:rPr>
          <w:rFonts w:ascii="Times New Roman" w:eastAsia="Calibri" w:hAnsi="Times New Roman" w:cs="Times New Roman"/>
          <w:sz w:val="24"/>
          <w:szCs w:val="24"/>
        </w:rPr>
        <w:t>материальную помощь</w:t>
      </w:r>
      <w:r w:rsidRPr="007A3C9B">
        <w:rPr>
          <w:rFonts w:ascii="Times New Roman" w:hAnsi="Times New Roman" w:cs="Times New Roman"/>
          <w:sz w:val="24"/>
          <w:szCs w:val="24"/>
        </w:rPr>
        <w:t>, как гражданину, пострадавшему в результате пожар</w:t>
      </w:r>
      <w:r w:rsidR="0051148A">
        <w:rPr>
          <w:rFonts w:ascii="Times New Roman" w:hAnsi="Times New Roman" w:cs="Times New Roman"/>
          <w:sz w:val="24"/>
          <w:szCs w:val="24"/>
        </w:rPr>
        <w:t>ов</w:t>
      </w:r>
      <w:r w:rsidRPr="007A3C9B">
        <w:rPr>
          <w:rFonts w:ascii="Times New Roman" w:hAnsi="Times New Roman" w:cs="Times New Roman"/>
          <w:sz w:val="24"/>
          <w:szCs w:val="24"/>
        </w:rPr>
        <w:t>, произошедшего___</w:t>
      </w:r>
      <w:r w:rsidR="0051148A">
        <w:rPr>
          <w:rFonts w:ascii="Times New Roman" w:hAnsi="Times New Roman" w:cs="Times New Roman"/>
          <w:sz w:val="24"/>
          <w:szCs w:val="24"/>
        </w:rPr>
        <w:t>____________</w:t>
      </w:r>
      <w:r w:rsidRPr="007A3C9B">
        <w:rPr>
          <w:rFonts w:ascii="Times New Roman" w:hAnsi="Times New Roman" w:cs="Times New Roman"/>
          <w:sz w:val="24"/>
          <w:szCs w:val="24"/>
        </w:rPr>
        <w:t>_______________</w:t>
      </w:r>
    </w:p>
    <w:p w:rsidR="00DE408F" w:rsidRPr="007A3C9B" w:rsidRDefault="00DE408F" w:rsidP="005114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</w:t>
      </w:r>
      <w:r w:rsidRPr="007A3C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08F" w:rsidRPr="007A3C9B" w:rsidRDefault="00DE408F" w:rsidP="001839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(указать дату пожара, адрес, пострадавшее имущество)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Со мной совместно зарегистрированы по данному адресу:</w:t>
      </w:r>
    </w:p>
    <w:p w:rsidR="00DE408F" w:rsidRPr="007A3C9B" w:rsidRDefault="00DE408F" w:rsidP="00183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</w:p>
    <w:p w:rsidR="00DE408F" w:rsidRPr="007A3C9B" w:rsidRDefault="00DE408F" w:rsidP="001839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DE408F" w:rsidRPr="007A3C9B" w:rsidRDefault="00DE408F" w:rsidP="00183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2. __________________________________________________________</w:t>
      </w:r>
    </w:p>
    <w:p w:rsidR="00DE408F" w:rsidRPr="007A3C9B" w:rsidRDefault="00DE408F" w:rsidP="001839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DE408F" w:rsidRPr="007A3C9B" w:rsidRDefault="00DE408F" w:rsidP="00183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3. __________________________________________________________</w:t>
      </w:r>
    </w:p>
    <w:p w:rsidR="00DE408F" w:rsidRPr="007A3C9B" w:rsidRDefault="00DE408F" w:rsidP="001839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DE408F" w:rsidRPr="007A3C9B" w:rsidRDefault="00DE408F" w:rsidP="001839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4. __________________________________________________________</w:t>
      </w:r>
    </w:p>
    <w:p w:rsidR="00DE408F" w:rsidRPr="007A3C9B" w:rsidRDefault="00DE408F" w:rsidP="001839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DE408F" w:rsidRPr="007A3C9B" w:rsidRDefault="00DE408F" w:rsidP="005114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5. __________________________________________________________</w:t>
      </w:r>
    </w:p>
    <w:p w:rsidR="00DE408F" w:rsidRPr="007A3C9B" w:rsidRDefault="00DE408F" w:rsidP="0051148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DE408F" w:rsidRPr="007A3C9B" w:rsidRDefault="00DE408F" w:rsidP="00DE408F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E408F" w:rsidRPr="007A3C9B" w:rsidRDefault="00DE408F" w:rsidP="00DE408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«_____»______________20</w:t>
      </w:r>
      <w:r w:rsidRPr="007A3C9B">
        <w:rPr>
          <w:rFonts w:ascii="Times New Roman" w:hAnsi="Times New Roman" w:cs="Times New Roman"/>
          <w:sz w:val="24"/>
          <w:szCs w:val="24"/>
        </w:rPr>
        <w:t>___г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          _______________                         _________________</w:t>
      </w:r>
    </w:p>
    <w:p w:rsidR="00DE408F" w:rsidRPr="007A3C9B" w:rsidRDefault="00DE408F" w:rsidP="00DE408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839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подпись    </w:t>
      </w:r>
      <w:r w:rsidR="0018393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расшифровка подписи                                      </w:t>
      </w:r>
    </w:p>
    <w:p w:rsidR="00DE408F" w:rsidRPr="00E84AB4" w:rsidRDefault="00DE408F" w:rsidP="00DE408F">
      <w:pPr>
        <w:spacing w:line="240" w:lineRule="auto"/>
        <w:ind w:firstLine="567"/>
        <w:rPr>
          <w:rFonts w:ascii="Times New Roman" w:eastAsia="Calibri" w:hAnsi="Times New Roman" w:cs="Times New Roman"/>
          <w:color w:val="FF0000"/>
          <w:szCs w:val="24"/>
        </w:rPr>
        <w:sectPr w:rsidR="00DE408F" w:rsidRPr="00E84AB4" w:rsidSect="00183937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 w:rsidRPr="007A3C9B">
        <w:rPr>
          <w:rFonts w:ascii="Times New Roman" w:eastAsia="Calibri" w:hAnsi="Times New Roman" w:cs="Times New Roman"/>
          <w:sz w:val="24"/>
          <w:szCs w:val="24"/>
        </w:rPr>
        <w:t>Согласие заявителя и всех членов семьи на обработку персональных данных прилагается.</w:t>
      </w:r>
      <w:r w:rsidRPr="007A3C9B">
        <w:rPr>
          <w:rFonts w:ascii="Times New Roman" w:eastAsia="Calibri" w:hAnsi="Times New Roman" w:cs="Times New Roman"/>
          <w:sz w:val="24"/>
          <w:szCs w:val="24"/>
        </w:rPr>
        <w:tab/>
      </w:r>
      <w:r w:rsidRPr="007A3C9B">
        <w:rPr>
          <w:rFonts w:ascii="Times New Roman" w:eastAsia="Calibri" w:hAnsi="Times New Roman" w:cs="Times New Roman"/>
          <w:szCs w:val="24"/>
        </w:rPr>
        <w:tab/>
      </w:r>
    </w:p>
    <w:p w:rsidR="00DE408F" w:rsidRPr="007A3C9B" w:rsidRDefault="00DE408F" w:rsidP="00DE408F">
      <w:pPr>
        <w:spacing w:line="240" w:lineRule="auto"/>
        <w:ind w:left="12053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lastRenderedPageBreak/>
        <w:t>Приложение 1 к заявлению</w:t>
      </w:r>
    </w:p>
    <w:p w:rsidR="00DE408F" w:rsidRPr="007A3C9B" w:rsidRDefault="00DE408F" w:rsidP="001839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СПИСОК ГРАЖДАН</w:t>
      </w:r>
    </w:p>
    <w:p w:rsidR="00DE408F" w:rsidRPr="007A3C9B" w:rsidRDefault="00DE408F" w:rsidP="001839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на оказание единовременной материальной помощи,</w:t>
      </w:r>
    </w:p>
    <w:p w:rsidR="00DE408F" w:rsidRPr="007A3C9B" w:rsidRDefault="00DE408F" w:rsidP="001839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  <w:u w:val="single"/>
        </w:rPr>
        <w:t>зарегистрированных</w:t>
      </w:r>
      <w:r w:rsidRPr="007A3C9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E408F" w:rsidRPr="007A3C9B" w:rsidRDefault="00DE408F" w:rsidP="001839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DE408F" w:rsidRPr="007A3C9B" w:rsidRDefault="00DE408F" w:rsidP="00DE408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DE408F" w:rsidRPr="007A3C9B" w:rsidRDefault="00DE408F" w:rsidP="00DE408F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>(указывается адрес, по которому произошел пожар)</w:t>
      </w:r>
    </w:p>
    <w:tbl>
      <w:tblPr>
        <w:tblStyle w:val="11"/>
        <w:tblW w:w="15161" w:type="dxa"/>
        <w:tblLayout w:type="fixed"/>
        <w:tblLook w:val="04A0"/>
      </w:tblPr>
      <w:tblGrid>
        <w:gridCol w:w="675"/>
        <w:gridCol w:w="6406"/>
        <w:gridCol w:w="1842"/>
        <w:gridCol w:w="1701"/>
        <w:gridCol w:w="4537"/>
      </w:tblGrid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9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9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9B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9B">
              <w:rPr>
                <w:rFonts w:ascii="Times New Roman" w:hAnsi="Times New Roman"/>
                <w:sz w:val="24"/>
                <w:szCs w:val="24"/>
              </w:rPr>
              <w:t>Данные паспорта, свидетельства о рождении несовершеннолетних детей</w:t>
            </w: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8F" w:rsidRPr="007A3C9B" w:rsidTr="00932F9F">
        <w:tc>
          <w:tcPr>
            <w:tcW w:w="675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E408F" w:rsidRPr="007A3C9B" w:rsidRDefault="00DE408F" w:rsidP="0093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08F" w:rsidRPr="007A3C9B" w:rsidRDefault="00DE408F" w:rsidP="00DE408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Согласие совершеннолетних членов семьи на перечисление единовременной материальной помощи на счет заявителя __________________________________________________________________________ (Ф.И.О.):</w:t>
      </w:r>
    </w:p>
    <w:p w:rsidR="00DE408F" w:rsidRPr="007A3C9B" w:rsidRDefault="00DE408F" w:rsidP="00DE408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(Ф.И.О. подпись, дата)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(Ф.И.О. подпись, дата)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(Ф.И.О. подпись, дата)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DE408F" w:rsidRPr="007A3C9B" w:rsidRDefault="00DE408F" w:rsidP="0018393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   (Ф.И.О. подпись, дата)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DE408F" w:rsidRPr="007A3C9B" w:rsidRDefault="00DE408F" w:rsidP="00DE408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    (Ф.И.О. подпись, дата)</w:t>
      </w:r>
    </w:p>
    <w:p w:rsidR="00DE408F" w:rsidRPr="00E84AB4" w:rsidRDefault="00DE408F" w:rsidP="00DE40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DE408F" w:rsidRPr="00E84AB4" w:rsidSect="007A3C9B">
          <w:pgSz w:w="16838" w:h="11906" w:orient="landscape"/>
          <w:pgMar w:top="1135" w:right="567" w:bottom="851" w:left="1134" w:header="567" w:footer="709" w:gutter="0"/>
          <w:cols w:space="708"/>
          <w:docGrid w:linePitch="360"/>
        </w:sectPr>
      </w:pPr>
    </w:p>
    <w:p w:rsidR="00DE408F" w:rsidRPr="00E84AB4" w:rsidRDefault="00DE408F" w:rsidP="00DE40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E408F" w:rsidRPr="007A3C9B" w:rsidRDefault="00DE408F" w:rsidP="00DE408F">
      <w:pPr>
        <w:tabs>
          <w:tab w:val="left" w:pos="4820"/>
        </w:tabs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Приложение 2 к заявлению</w:t>
      </w:r>
    </w:p>
    <w:p w:rsidR="00DE408F" w:rsidRPr="007A3C9B" w:rsidRDefault="00DE408F" w:rsidP="00DE408F">
      <w:pPr>
        <w:tabs>
          <w:tab w:val="left" w:pos="4820"/>
        </w:tabs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E408F" w:rsidRPr="007A3C9B" w:rsidRDefault="00DE408F" w:rsidP="00DE408F">
      <w:pPr>
        <w:tabs>
          <w:tab w:val="left" w:pos="482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E408F" w:rsidRPr="007A3C9B" w:rsidRDefault="00DE408F" w:rsidP="00DE408F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E408F" w:rsidRPr="007A3C9B" w:rsidRDefault="00DE408F" w:rsidP="00DE408F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3C9B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3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(почтовый индекс, область РФ, город, район, улица, дом, кв.)</w:t>
      </w:r>
    </w:p>
    <w:p w:rsidR="00DE408F" w:rsidRPr="007A3C9B" w:rsidRDefault="00DE408F" w:rsidP="00DE4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08F" w:rsidRPr="007A3C9B" w:rsidRDefault="00DE408F" w:rsidP="00DE4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Паспорт серия _______ №_____________, выдан ___________________________________</w:t>
      </w:r>
    </w:p>
    <w:p w:rsidR="00DE408F" w:rsidRPr="007A3C9B" w:rsidRDefault="00DE408F" w:rsidP="00DE4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08F" w:rsidRPr="007A3C9B" w:rsidRDefault="00DE408F" w:rsidP="001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на 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администрации </w:t>
      </w:r>
      <w:r w:rsidR="00183937">
        <w:rPr>
          <w:rFonts w:ascii="Times New Roman" w:hAnsi="Times New Roman" w:cs="Times New Roman"/>
          <w:sz w:val="24"/>
          <w:szCs w:val="24"/>
        </w:rPr>
        <w:t>Красноборского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3C9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C9B">
        <w:rPr>
          <w:rFonts w:ascii="Times New Roman" w:hAnsi="Times New Roman" w:cs="Times New Roman"/>
          <w:sz w:val="24"/>
          <w:szCs w:val="24"/>
        </w:rPr>
        <w:t>, с целью рассмотрения заявления ____________________________________________________________________</w:t>
      </w:r>
    </w:p>
    <w:p w:rsidR="00DE408F" w:rsidRPr="007A3C9B" w:rsidRDefault="00DE408F" w:rsidP="001839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3C9B">
        <w:rPr>
          <w:rFonts w:ascii="Times New Roman" w:hAnsi="Times New Roman" w:cs="Times New Roman"/>
          <w:sz w:val="24"/>
          <w:szCs w:val="24"/>
        </w:rPr>
        <w:t>(</w:t>
      </w:r>
      <w:r w:rsidRPr="007A3C9B">
        <w:rPr>
          <w:rFonts w:ascii="Times New Roman" w:hAnsi="Times New Roman" w:cs="Times New Roman"/>
          <w:sz w:val="20"/>
          <w:szCs w:val="20"/>
        </w:rPr>
        <w:t>фамилия, имя, отчество заявителя)</w:t>
      </w:r>
    </w:p>
    <w:p w:rsidR="00DE408F" w:rsidRPr="007A3C9B" w:rsidRDefault="00DE408F" w:rsidP="00DE4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на выплату единовременной материальной помощи как гражданину, пострадавшему при пожаре/наводнении.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3. Паспортные данные__________________________________________________________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4. Адрес регистрации___________________________________________________________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08F" w:rsidRPr="007A3C9B" w:rsidRDefault="00DE408F" w:rsidP="0018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на обработку персональных данных несовершеннолетнего __________________________________________________________</w:t>
      </w:r>
    </w:p>
    <w:p w:rsidR="00DE408F" w:rsidRPr="007A3C9B" w:rsidRDefault="00DE408F" w:rsidP="00DE408F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A3C9B">
        <w:rPr>
          <w:rFonts w:ascii="Times New Roman" w:hAnsi="Times New Roman" w:cs="Times New Roman"/>
          <w:sz w:val="20"/>
          <w:szCs w:val="24"/>
        </w:rPr>
        <w:t xml:space="preserve">                                                  (степень родства, фамилия имя отчество несовершеннолетнего члена семьи)</w:t>
      </w:r>
    </w:p>
    <w:p w:rsidR="00DE408F" w:rsidRPr="007A3C9B" w:rsidRDefault="00DE408F" w:rsidP="00183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3937">
        <w:rPr>
          <w:rFonts w:ascii="Times New Roman" w:hAnsi="Times New Roman" w:cs="Times New Roman"/>
          <w:sz w:val="24"/>
          <w:szCs w:val="24"/>
        </w:rPr>
        <w:t>Красноборского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3C9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C9B">
        <w:rPr>
          <w:rFonts w:ascii="Times New Roman" w:hAnsi="Times New Roman" w:cs="Times New Roman"/>
          <w:sz w:val="24"/>
          <w:szCs w:val="24"/>
        </w:rPr>
        <w:t>, с целью рассмотрения заявления ___________________________________________________________________</w:t>
      </w:r>
    </w:p>
    <w:p w:rsidR="00DE408F" w:rsidRPr="007A3C9B" w:rsidRDefault="00DE408F" w:rsidP="001839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3C9B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7A3C9B">
        <w:rPr>
          <w:rFonts w:ascii="Times New Roman" w:hAnsi="Times New Roman" w:cs="Times New Roman"/>
          <w:sz w:val="20"/>
          <w:szCs w:val="20"/>
        </w:rPr>
        <w:t>фамилия, имя, отчество заявителя)</w:t>
      </w:r>
    </w:p>
    <w:p w:rsidR="00DE408F" w:rsidRPr="007A3C9B" w:rsidRDefault="00DE408F" w:rsidP="00DE4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на выплату единовременной материальной помощи как гражданину, пострадавшему при пожаре/наводнении.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3. Данные свидетельства о рождении______________________________________________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08F" w:rsidRPr="007A3C9B" w:rsidRDefault="00DE408F" w:rsidP="0018393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9B">
        <w:rPr>
          <w:rFonts w:ascii="Times New Roman" w:hAnsi="Times New Roman" w:cs="Times New Roman"/>
          <w:sz w:val="24"/>
          <w:szCs w:val="24"/>
        </w:rPr>
        <w:t>4. Адрес регистрации___________________________________________________________</w:t>
      </w:r>
    </w:p>
    <w:p w:rsidR="00DE408F" w:rsidRPr="007A3C9B" w:rsidRDefault="00DE408F" w:rsidP="00DE408F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08F" w:rsidRPr="007A3C9B" w:rsidRDefault="00DE408F" w:rsidP="00183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9B">
        <w:rPr>
          <w:rFonts w:ascii="Times New Roman" w:eastAsia="Calibri" w:hAnsi="Times New Roman" w:cs="Times New Roman"/>
          <w:sz w:val="24"/>
          <w:szCs w:val="24"/>
        </w:rPr>
        <w:t>«_____»______________20</w:t>
      </w:r>
      <w:r w:rsidRPr="007A3C9B">
        <w:rPr>
          <w:rFonts w:ascii="Times New Roman" w:hAnsi="Times New Roman" w:cs="Times New Roman"/>
          <w:sz w:val="24"/>
          <w:szCs w:val="24"/>
        </w:rPr>
        <w:t>___г</w:t>
      </w:r>
      <w:r w:rsidRPr="007A3C9B">
        <w:rPr>
          <w:rFonts w:ascii="Times New Roman" w:eastAsia="Calibri" w:hAnsi="Times New Roman" w:cs="Times New Roman"/>
          <w:sz w:val="24"/>
          <w:szCs w:val="24"/>
        </w:rPr>
        <w:t xml:space="preserve">           _______________                         _________________</w:t>
      </w:r>
    </w:p>
    <w:p w:rsidR="00DE408F" w:rsidRPr="007A3C9B" w:rsidRDefault="00DE408F" w:rsidP="0018393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4"/>
        </w:rPr>
      </w:pPr>
      <w:r w:rsidRPr="007A3C9B">
        <w:rPr>
          <w:rFonts w:ascii="Times New Roman" w:eastAsia="Calibri" w:hAnsi="Times New Roman" w:cs="Times New Roman"/>
          <w:sz w:val="20"/>
          <w:szCs w:val="24"/>
        </w:rPr>
        <w:t xml:space="preserve">  дата                                </w:t>
      </w:r>
      <w:r w:rsidR="00183937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</w:t>
      </w:r>
      <w:r w:rsidRPr="007A3C9B">
        <w:rPr>
          <w:rFonts w:ascii="Times New Roman" w:eastAsia="Calibri" w:hAnsi="Times New Roman" w:cs="Times New Roman"/>
          <w:sz w:val="20"/>
          <w:szCs w:val="24"/>
        </w:rPr>
        <w:t xml:space="preserve">подпись                                   </w:t>
      </w:r>
      <w:r w:rsidR="00183937">
        <w:rPr>
          <w:rFonts w:ascii="Times New Roman" w:eastAsia="Calibri" w:hAnsi="Times New Roman" w:cs="Times New Roman"/>
          <w:sz w:val="20"/>
          <w:szCs w:val="24"/>
        </w:rPr>
        <w:t xml:space="preserve">    </w:t>
      </w:r>
      <w:r w:rsidRPr="007A3C9B">
        <w:rPr>
          <w:rFonts w:ascii="Times New Roman" w:eastAsia="Calibri" w:hAnsi="Times New Roman" w:cs="Times New Roman"/>
          <w:sz w:val="20"/>
          <w:szCs w:val="24"/>
        </w:rPr>
        <w:t xml:space="preserve">  расшифровка подписи      </w:t>
      </w:r>
    </w:p>
    <w:p w:rsidR="00DE408F" w:rsidRPr="007A3C9B" w:rsidRDefault="00DE408F" w:rsidP="00DE408F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08F" w:rsidRPr="00E84AB4" w:rsidRDefault="00DE408F" w:rsidP="00DE408F">
      <w:pPr>
        <w:tabs>
          <w:tab w:val="left" w:pos="4820"/>
        </w:tabs>
        <w:spacing w:line="240" w:lineRule="auto"/>
        <w:ind w:left="453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83"/>
      </w:tblGrid>
      <w:tr w:rsidR="00DE408F" w:rsidTr="00B13658">
        <w:tc>
          <w:tcPr>
            <w:tcW w:w="222" w:type="dxa"/>
          </w:tcPr>
          <w:p w:rsidR="00DE408F" w:rsidRDefault="00DE408F" w:rsidP="00932F9F">
            <w:pPr>
              <w:ind w:hanging="7090"/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</w:pPr>
          </w:p>
        </w:tc>
        <w:tc>
          <w:tcPr>
            <w:tcW w:w="9383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3"/>
              <w:gridCol w:w="4494"/>
            </w:tblGrid>
            <w:tr w:rsidR="00DE408F" w:rsidTr="00932F9F">
              <w:tc>
                <w:tcPr>
                  <w:tcW w:w="4673" w:type="dxa"/>
                </w:tcPr>
                <w:p w:rsidR="00DE408F" w:rsidRDefault="00DE408F" w:rsidP="00932F9F">
                  <w:pPr>
                    <w:ind w:hanging="7090"/>
                    <w:rPr>
                      <w:rFonts w:ascii="Arial" w:eastAsia="Times New Roman" w:hAnsi="Arial" w:cs="Arial"/>
                      <w:color w:val="FF0000"/>
                      <w:sz w:val="20"/>
                      <w:lang w:eastAsia="ru-RU"/>
                    </w:rPr>
                  </w:pPr>
                </w:p>
              </w:tc>
              <w:tc>
                <w:tcPr>
                  <w:tcW w:w="4494" w:type="dxa"/>
                </w:tcPr>
                <w:p w:rsidR="00B13658" w:rsidRDefault="00B13658" w:rsidP="00B13658">
                  <w:pPr>
                    <w:pStyle w:val="ConsPlusNormal"/>
                    <w:snapToGrid w:val="0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2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использования                                                                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средств резервного фонда администрации 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Красноборского муниципального округа</w:t>
                  </w:r>
                </w:p>
                <w:p w:rsidR="00DE408F" w:rsidRPr="00F93E3C" w:rsidRDefault="00DE408F" w:rsidP="00932F9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E408F" w:rsidRPr="007A3C9B" w:rsidRDefault="00DE408F" w:rsidP="00932F9F">
            <w:pPr>
              <w:ind w:left="7090" w:firstLine="709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               (форма)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ОТЧЕТ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 использовании средств резервного фонда администрации</w:t>
            </w:r>
          </w:p>
          <w:p w:rsidR="00DE408F" w:rsidRPr="007A3C9B" w:rsidRDefault="00B13658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Красноборского</w:t>
            </w:r>
            <w:r w:rsidR="00DE408F"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округа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Архангельской области, полученных в соответствии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распоряжением</w:t>
            </w: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администрации</w:t>
            </w:r>
          </w:p>
          <w:p w:rsidR="00DE408F" w:rsidRPr="007A3C9B" w:rsidRDefault="00B13658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Красноборского</w:t>
            </w:r>
            <w:r w:rsidR="00DE408F"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округа Архангельской области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</w:t>
            </w:r>
          </w:p>
          <w:p w:rsidR="00B13658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(реквизиты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распоряжения</w:t>
            </w: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администрации </w:t>
            </w:r>
            <w:r w:rsidR="00B136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Красноборского</w:t>
            </w: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округа 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Архангельской области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выделении средств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из резервного фонда администрации </w:t>
            </w:r>
            <w:r w:rsidR="00B136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Красноборского</w:t>
            </w: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округа Архангельской области)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(наименование получателя средств резервного фонда)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18"/>
              <w:gridCol w:w="1382"/>
              <w:gridCol w:w="1346"/>
              <w:gridCol w:w="1164"/>
              <w:gridCol w:w="1447"/>
              <w:gridCol w:w="863"/>
              <w:gridCol w:w="1097"/>
              <w:gridCol w:w="977"/>
            </w:tblGrid>
            <w:tr w:rsidR="00DE408F" w:rsidRPr="007A3C9B" w:rsidTr="0051148A">
              <w:tc>
                <w:tcPr>
                  <w:tcW w:w="1118" w:type="dxa"/>
                  <w:vMerge w:val="restart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Цели (направления расходования) выделенных средств (согласно сметно-финансовому расчету)</w:t>
                  </w:r>
                </w:p>
              </w:tc>
              <w:tc>
                <w:tcPr>
                  <w:tcW w:w="1382" w:type="dxa"/>
                  <w:vMerge w:val="restart"/>
                </w:tcPr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Выделено средств</w:t>
                  </w:r>
                </w:p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 резервного фонда</w:t>
                  </w:r>
                </w:p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(по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распоряжению</w:t>
                  </w: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администрации </w:t>
                  </w:r>
                  <w:r w:rsidR="00B1365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Красноборского</w:t>
                  </w: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муниципального округа Архангельской области и сметно-финансовому расчету), рублей</w:t>
                  </w:r>
                </w:p>
              </w:tc>
              <w:tc>
                <w:tcPr>
                  <w:tcW w:w="1346" w:type="dxa"/>
                  <w:vMerge w:val="restart"/>
                </w:tcPr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Наименования</w:t>
                  </w:r>
                </w:p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другие реквизиты документов, подтверждающих произведенные расходы</w:t>
                  </w:r>
                </w:p>
              </w:tc>
              <w:tc>
                <w:tcPr>
                  <w:tcW w:w="1164" w:type="dxa"/>
                  <w:vMerge w:val="restart"/>
                </w:tcPr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Израсходовано средств резервного фонда,</w:t>
                  </w:r>
                </w:p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1447" w:type="dxa"/>
                  <w:vMerge w:val="restart"/>
                </w:tcPr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Неиспользованный остаток средств резервного фонда,</w:t>
                  </w:r>
                </w:p>
                <w:p w:rsidR="00DE408F" w:rsidRPr="007A3C9B" w:rsidRDefault="00DE408F" w:rsidP="00B1365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рублей</w:t>
                  </w:r>
                </w:p>
              </w:tc>
              <w:tc>
                <w:tcPr>
                  <w:tcW w:w="1960" w:type="dxa"/>
                  <w:gridSpan w:val="2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Результаты выделения средств из резервного фонда</w:t>
                  </w:r>
                </w:p>
              </w:tc>
              <w:tc>
                <w:tcPr>
                  <w:tcW w:w="977" w:type="dxa"/>
                  <w:vMerge w:val="restart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Примечание </w:t>
                  </w:r>
                  <w:hyperlink w:anchor="P322">
                    <w:r w:rsidRPr="007A3C9B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&lt;*&gt;</w:t>
                    </w:r>
                  </w:hyperlink>
                </w:p>
              </w:tc>
            </w:tr>
            <w:tr w:rsidR="00DE408F" w:rsidRPr="007A3C9B" w:rsidTr="0051148A">
              <w:tc>
                <w:tcPr>
                  <w:tcW w:w="1118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382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346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164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447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3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плановые</w:t>
                  </w:r>
                </w:p>
              </w:tc>
              <w:tc>
                <w:tcPr>
                  <w:tcW w:w="109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фактические</w:t>
                  </w:r>
                </w:p>
              </w:tc>
              <w:tc>
                <w:tcPr>
                  <w:tcW w:w="977" w:type="dxa"/>
                  <w:vMerge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DE408F" w:rsidRPr="007A3C9B" w:rsidTr="0051148A">
              <w:tc>
                <w:tcPr>
                  <w:tcW w:w="1118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1346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1164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144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863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109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97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8</w:t>
                  </w:r>
                </w:p>
              </w:tc>
            </w:tr>
            <w:tr w:rsidR="00DE408F" w:rsidRPr="007A3C9B" w:rsidTr="0051148A">
              <w:tc>
                <w:tcPr>
                  <w:tcW w:w="1118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1.</w:t>
                  </w:r>
                </w:p>
              </w:tc>
              <w:tc>
                <w:tcPr>
                  <w:tcW w:w="1382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346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164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44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3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09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7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DE408F" w:rsidRPr="007A3C9B" w:rsidTr="0051148A">
              <w:tc>
                <w:tcPr>
                  <w:tcW w:w="1118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2.</w:t>
                  </w:r>
                </w:p>
              </w:tc>
              <w:tc>
                <w:tcPr>
                  <w:tcW w:w="1382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346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164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44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3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09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7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DE408F" w:rsidRPr="007A3C9B" w:rsidTr="0051148A">
              <w:tc>
                <w:tcPr>
                  <w:tcW w:w="1118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7A3C9B">
                    <w:rPr>
                      <w:rFonts w:ascii="Times New Roman" w:eastAsia="Times New Roman" w:hAnsi="Times New Roman" w:cs="Times New Roman"/>
                      <w:sz w:val="18"/>
                    </w:rPr>
                    <w:t>Итого</w:t>
                  </w:r>
                </w:p>
              </w:tc>
              <w:tc>
                <w:tcPr>
                  <w:tcW w:w="1382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346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164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44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3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09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77" w:type="dxa"/>
                </w:tcPr>
                <w:p w:rsidR="00DE408F" w:rsidRPr="007A3C9B" w:rsidRDefault="00DE408F" w:rsidP="00932F9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</w:tbl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--------------------------------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&lt;*&gt;  В  примечании  указываются причина, дата возврата неиспользованных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  резервного  фонда  администрации Няндомского муниципального округа Архангельской области  в местный бюджет, номер платежного документа и иная информация.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Приложения: 1. ________________________________________________________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Приложения: 2. ________________________________________________________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Руководитель _____________________ ____________________________________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(подпись)                     (расшифровка подписи)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Главный бухгалтер _____________________ _______________________________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(подпись)                 (расшифровка подписи)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(дата составления отчета)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Исполнитель ___________________________________________________________</w:t>
            </w:r>
          </w:p>
          <w:p w:rsidR="00DE408F" w:rsidRDefault="00DE408F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3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(фамилия, имя, отчество (при наличии), номер телефона</w:t>
            </w:r>
          </w:p>
          <w:p w:rsidR="0051148A" w:rsidRDefault="0051148A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1148A" w:rsidRDefault="0051148A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1148A" w:rsidRDefault="0051148A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1148A" w:rsidRPr="007A3C9B" w:rsidRDefault="0051148A" w:rsidP="00932F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6"/>
              <w:gridCol w:w="4576"/>
            </w:tblGrid>
            <w:tr w:rsidR="00DE408F" w:rsidTr="00932F9F">
              <w:tc>
                <w:tcPr>
                  <w:tcW w:w="4576" w:type="dxa"/>
                </w:tcPr>
                <w:p w:rsidR="00DE408F" w:rsidRDefault="00DE408F" w:rsidP="00932F9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76" w:type="dxa"/>
                </w:tcPr>
                <w:p w:rsidR="00B13658" w:rsidRDefault="00B13658" w:rsidP="00B13658">
                  <w:pPr>
                    <w:pStyle w:val="ConsPlusNormal"/>
                    <w:snapToGrid w:val="0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3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использования                                                                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средств резервного фонда администрации </w:t>
                  </w:r>
                </w:p>
                <w:p w:rsidR="00B13658" w:rsidRDefault="00B13658" w:rsidP="00B13658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Красноборского муниципального округа</w:t>
                  </w:r>
                </w:p>
                <w:p w:rsidR="00DE408F" w:rsidRDefault="00DE408F" w:rsidP="00932F9F">
                  <w:pPr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E408F" w:rsidRPr="00F93E3C" w:rsidRDefault="00DE408F" w:rsidP="00932F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08F" w:rsidRPr="009E3669" w:rsidRDefault="00DE408F" w:rsidP="00DE408F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</w:rPr>
      </w:pPr>
      <w:bookmarkStart w:id="8" w:name="P351"/>
      <w:bookmarkEnd w:id="8"/>
      <w:r w:rsidRPr="009E3669">
        <w:rPr>
          <w:rFonts w:ascii="Courier New" w:eastAsia="Times New Roman" w:hAnsi="Courier New" w:cs="Courier New"/>
          <w:sz w:val="20"/>
        </w:rPr>
        <w:lastRenderedPageBreak/>
        <w:t xml:space="preserve">                                                                   (форма)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ОТЧЕТ</w:t>
      </w:r>
    </w:p>
    <w:p w:rsidR="00DE408F" w:rsidRPr="007A3C9B" w:rsidRDefault="00DE408F" w:rsidP="00B136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об использовании средств резервного фонда администрации</w:t>
      </w:r>
    </w:p>
    <w:p w:rsidR="00DE408F" w:rsidRDefault="00B13658" w:rsidP="00B136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Красноборского</w:t>
      </w:r>
      <w:r w:rsidR="00DE408F">
        <w:rPr>
          <w:rFonts w:ascii="Times New Roman" w:eastAsia="Times New Roman" w:hAnsi="Times New Roman" w:cs="Times New Roman"/>
          <w:sz w:val="20"/>
        </w:rPr>
        <w:t xml:space="preserve"> муниципального округа </w:t>
      </w:r>
      <w:r w:rsidR="00DE408F" w:rsidRPr="007A3C9B">
        <w:rPr>
          <w:rFonts w:ascii="Times New Roman" w:eastAsia="Times New Roman" w:hAnsi="Times New Roman" w:cs="Times New Roman"/>
          <w:sz w:val="20"/>
        </w:rPr>
        <w:t>Архангельской области</w:t>
      </w:r>
    </w:p>
    <w:p w:rsidR="00DE408F" w:rsidRPr="007A3C9B" w:rsidRDefault="00DE408F" w:rsidP="00B136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з</w:t>
      </w:r>
      <w:r>
        <w:rPr>
          <w:rFonts w:ascii="Times New Roman" w:eastAsia="Times New Roman" w:hAnsi="Times New Roman" w:cs="Times New Roman"/>
          <w:sz w:val="20"/>
        </w:rPr>
        <w:t>а ___________________</w:t>
      </w:r>
      <w:r w:rsidRPr="007A3C9B">
        <w:rPr>
          <w:rFonts w:ascii="Times New Roman" w:eastAsia="Times New Roman" w:hAnsi="Times New Roman" w:cs="Times New Roman"/>
          <w:sz w:val="20"/>
        </w:rPr>
        <w:t xml:space="preserve"> года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(первый квартал, полугодие, 9 месяцев, год)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_____________________________________________________________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3C9B">
        <w:rPr>
          <w:rFonts w:ascii="Times New Roman" w:eastAsia="Times New Roman" w:hAnsi="Times New Roman" w:cs="Times New Roman"/>
          <w:sz w:val="20"/>
        </w:rPr>
        <w:t>(наименование главного распорядителя бюджетных средств)</w:t>
      </w:r>
    </w:p>
    <w:tbl>
      <w:tblPr>
        <w:tblW w:w="101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822"/>
        <w:gridCol w:w="1446"/>
        <w:gridCol w:w="1352"/>
        <w:gridCol w:w="1126"/>
        <w:gridCol w:w="1127"/>
        <w:gridCol w:w="1053"/>
        <w:gridCol w:w="650"/>
        <w:gridCol w:w="727"/>
        <w:gridCol w:w="714"/>
      </w:tblGrid>
      <w:tr w:rsidR="00DE408F" w:rsidRPr="007A3C9B" w:rsidTr="00B13658">
        <w:tc>
          <w:tcPr>
            <w:tcW w:w="1135" w:type="dxa"/>
            <w:vMerge w:val="restart"/>
          </w:tcPr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</w:t>
            </w:r>
            <w:r w:rsidR="00B13658">
              <w:rPr>
                <w:rFonts w:ascii="Times New Roman" w:eastAsia="Times New Roman" w:hAnsi="Times New Roman" w:cs="Times New Roman"/>
              </w:rPr>
              <w:t xml:space="preserve"> </w:t>
            </w:r>
            <w:r w:rsidRPr="007A3C9B">
              <w:rPr>
                <w:rFonts w:ascii="Times New Roman" w:eastAsia="Times New Roman" w:hAnsi="Times New Roman" w:cs="Times New Roman"/>
                <w:sz w:val="20"/>
              </w:rPr>
              <w:t>администрации</w:t>
            </w:r>
          </w:p>
          <w:p w:rsidR="00DE408F" w:rsidRDefault="00B13658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Красноборского </w:t>
            </w:r>
            <w:r w:rsidR="00DE408F"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округа </w:t>
            </w:r>
            <w:r w:rsidR="00DE408F" w:rsidRPr="007A3C9B">
              <w:rPr>
                <w:rFonts w:ascii="Times New Roman" w:eastAsia="Times New Roman" w:hAnsi="Times New Roman" w:cs="Times New Roman"/>
                <w:sz w:val="20"/>
              </w:rPr>
              <w:t xml:space="preserve">Архангельской области </w:t>
            </w:r>
          </w:p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(номер, дата)</w:t>
            </w:r>
          </w:p>
        </w:tc>
        <w:tc>
          <w:tcPr>
            <w:tcW w:w="822" w:type="dxa"/>
            <w:vMerge w:val="restart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Получатель средств резервного фонда</w:t>
            </w:r>
          </w:p>
        </w:tc>
        <w:tc>
          <w:tcPr>
            <w:tcW w:w="1446" w:type="dxa"/>
            <w:vMerge w:val="restart"/>
          </w:tcPr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Цели (направления расходования) выделенных средств</w:t>
            </w:r>
          </w:p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по распоряжению </w:t>
            </w:r>
            <w:r w:rsidRPr="007A3C9B">
              <w:rPr>
                <w:rFonts w:ascii="Times New Roman" w:eastAsia="Times New Roman" w:hAnsi="Times New Roman" w:cs="Times New Roman"/>
                <w:sz w:val="20"/>
              </w:rPr>
              <w:t>администрации</w:t>
            </w:r>
          </w:p>
          <w:p w:rsidR="00DE408F" w:rsidRPr="007A3C9B" w:rsidRDefault="00B13658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Красноборского муниципального </w:t>
            </w:r>
            <w:r w:rsidR="00DE408F"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округа </w:t>
            </w:r>
            <w:r w:rsidR="00DE408F" w:rsidRPr="007A3C9B">
              <w:rPr>
                <w:rFonts w:ascii="Times New Roman" w:eastAsia="Times New Roman" w:hAnsi="Times New Roman" w:cs="Times New Roman"/>
                <w:sz w:val="20"/>
              </w:rPr>
              <w:t>Архангельской области</w:t>
            </w:r>
            <w:r w:rsidR="00DE408F" w:rsidRPr="007A3C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2" w:type="dxa"/>
            <w:vMerge w:val="restart"/>
          </w:tcPr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Выделено средств из резервного фонда</w:t>
            </w:r>
          </w:p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((</w:t>
            </w:r>
            <w:r>
              <w:rPr>
                <w:rFonts w:ascii="Times New Roman" w:eastAsia="Times New Roman" w:hAnsi="Times New Roman" w:cs="Times New Roman"/>
              </w:rPr>
              <w:t xml:space="preserve">по распоряжению </w:t>
            </w:r>
            <w:r w:rsidRPr="007A3C9B">
              <w:rPr>
                <w:rFonts w:ascii="Times New Roman" w:eastAsia="Times New Roman" w:hAnsi="Times New Roman" w:cs="Times New Roman"/>
                <w:sz w:val="20"/>
              </w:rPr>
              <w:t>администрации</w:t>
            </w:r>
          </w:p>
          <w:p w:rsidR="00DE408F" w:rsidRPr="007A3C9B" w:rsidRDefault="00B13658" w:rsidP="00B13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Красноборского муниципального </w:t>
            </w:r>
            <w:r w:rsidR="00DE408F"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округа </w:t>
            </w:r>
            <w:r w:rsidR="00DE408F" w:rsidRPr="007A3C9B">
              <w:rPr>
                <w:rFonts w:ascii="Times New Roman" w:eastAsia="Times New Roman" w:hAnsi="Times New Roman" w:cs="Times New Roman"/>
                <w:sz w:val="20"/>
              </w:rPr>
              <w:t>Архангельской области</w:t>
            </w:r>
            <w:r w:rsidR="00DE408F" w:rsidRPr="007A3C9B">
              <w:rPr>
                <w:rFonts w:ascii="Times New Roman" w:eastAsia="Times New Roman" w:hAnsi="Times New Roman" w:cs="Times New Roman"/>
              </w:rPr>
              <w:t>),</w:t>
            </w:r>
          </w:p>
          <w:p w:rsidR="00DE408F" w:rsidRPr="007A3C9B" w:rsidRDefault="00DE408F" w:rsidP="00B13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126" w:type="dxa"/>
            <w:vMerge w:val="restart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 xml:space="preserve">Перечислено главным распорядителем бюджетных средств </w:t>
            </w:r>
            <w:r>
              <w:rPr>
                <w:rFonts w:ascii="Times New Roman" w:eastAsia="Times New Roman" w:hAnsi="Times New Roman" w:cs="Times New Roman"/>
              </w:rPr>
              <w:t xml:space="preserve">местного </w:t>
            </w:r>
            <w:r w:rsidRPr="007A3C9B">
              <w:rPr>
                <w:rFonts w:ascii="Times New Roman" w:eastAsia="Times New Roman" w:hAnsi="Times New Roman" w:cs="Times New Roman"/>
              </w:rPr>
              <w:t>бюджета,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127" w:type="dxa"/>
            <w:vMerge w:val="restart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Израсходовано получателем средств резервного фонда,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053" w:type="dxa"/>
            <w:vMerge w:val="restart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Неиспользованный остаток средств резервного фонда,</w:t>
            </w:r>
          </w:p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377" w:type="dxa"/>
            <w:gridSpan w:val="2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Результаты выделения средств из резервного фонда</w:t>
            </w:r>
          </w:p>
        </w:tc>
        <w:tc>
          <w:tcPr>
            <w:tcW w:w="714" w:type="dxa"/>
            <w:vMerge w:val="restart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 xml:space="preserve">Примечание </w:t>
            </w:r>
            <w:hyperlink w:anchor="P420">
              <w:r w:rsidRPr="007A3C9B">
                <w:rPr>
                  <w:rFonts w:ascii="Times New Roman" w:eastAsia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E408F" w:rsidRPr="007A3C9B" w:rsidTr="00B13658">
        <w:tc>
          <w:tcPr>
            <w:tcW w:w="1135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плановые</w:t>
            </w:r>
          </w:p>
        </w:tc>
        <w:tc>
          <w:tcPr>
            <w:tcW w:w="7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фактические</w:t>
            </w:r>
          </w:p>
        </w:tc>
        <w:tc>
          <w:tcPr>
            <w:tcW w:w="714" w:type="dxa"/>
            <w:vMerge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08F" w:rsidRPr="007A3C9B" w:rsidTr="00B13658">
        <w:tc>
          <w:tcPr>
            <w:tcW w:w="1135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0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4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E408F" w:rsidRPr="007A3C9B" w:rsidTr="00B13658">
        <w:tc>
          <w:tcPr>
            <w:tcW w:w="1135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2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08F" w:rsidRPr="007A3C9B" w:rsidTr="00B13658">
        <w:tc>
          <w:tcPr>
            <w:tcW w:w="1135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3C9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</w:tcPr>
          <w:p w:rsidR="00DE408F" w:rsidRPr="007A3C9B" w:rsidRDefault="00DE408F" w:rsidP="00932F9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408F" w:rsidRPr="007A3C9B" w:rsidRDefault="00DE408F" w:rsidP="00DE408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--------------------------------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9" w:name="P420"/>
      <w:bookmarkEnd w:id="9"/>
      <w:r w:rsidRPr="007A3C9B">
        <w:rPr>
          <w:rFonts w:ascii="Times New Roman" w:eastAsia="Times New Roman" w:hAnsi="Times New Roman" w:cs="Times New Roman"/>
          <w:sz w:val="20"/>
        </w:rPr>
        <w:t>&lt;*&gt;  В примечании указываются причина возврата неиспользованных средств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резервного  фонда  </w:t>
      </w:r>
      <w:r w:rsidRPr="00C57EC2">
        <w:rPr>
          <w:rFonts w:ascii="Times New Roman" w:eastAsia="Times New Roman" w:hAnsi="Times New Roman" w:cs="Times New Roman"/>
          <w:sz w:val="20"/>
        </w:rPr>
        <w:t>администрации</w:t>
      </w:r>
      <w:r w:rsidR="00B13658">
        <w:rPr>
          <w:rFonts w:ascii="Times New Roman" w:eastAsia="Times New Roman" w:hAnsi="Times New Roman" w:cs="Times New Roman"/>
          <w:sz w:val="20"/>
        </w:rPr>
        <w:t xml:space="preserve"> Красноборского муниципального </w:t>
      </w:r>
      <w:r w:rsidRPr="00C57EC2">
        <w:rPr>
          <w:rFonts w:ascii="Times New Roman" w:eastAsia="Times New Roman" w:hAnsi="Times New Roman" w:cs="Times New Roman"/>
          <w:sz w:val="20"/>
        </w:rPr>
        <w:t xml:space="preserve">муниципального округа </w:t>
      </w:r>
      <w:r w:rsidRPr="007A3C9B">
        <w:rPr>
          <w:rFonts w:ascii="Times New Roman" w:eastAsia="Times New Roman" w:hAnsi="Times New Roman" w:cs="Times New Roman"/>
          <w:sz w:val="20"/>
        </w:rPr>
        <w:t xml:space="preserve">в </w:t>
      </w:r>
      <w:r>
        <w:rPr>
          <w:rFonts w:ascii="Times New Roman" w:eastAsia="Times New Roman" w:hAnsi="Times New Roman" w:cs="Times New Roman"/>
          <w:sz w:val="20"/>
        </w:rPr>
        <w:t xml:space="preserve">местный бюджет, </w:t>
      </w:r>
      <w:r w:rsidRPr="007A3C9B">
        <w:rPr>
          <w:rFonts w:ascii="Times New Roman" w:eastAsia="Times New Roman" w:hAnsi="Times New Roman" w:cs="Times New Roman"/>
          <w:sz w:val="20"/>
        </w:rPr>
        <w:t>дата и номер платежного документа, иная информация.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Руководитель _____________________ ____________________________________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="00B13658"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Pr="007A3C9B">
        <w:rPr>
          <w:rFonts w:ascii="Times New Roman" w:eastAsia="Times New Roman" w:hAnsi="Times New Roman" w:cs="Times New Roman"/>
          <w:sz w:val="20"/>
        </w:rPr>
        <w:t>(подпись)                 (расшифровка подписи)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Главный бухгалтер _____________________ _______________________________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                       </w:t>
      </w:r>
      <w:r w:rsidR="00B13658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r w:rsidRPr="007A3C9B">
        <w:rPr>
          <w:rFonts w:ascii="Times New Roman" w:eastAsia="Times New Roman" w:hAnsi="Times New Roman" w:cs="Times New Roman"/>
          <w:sz w:val="20"/>
        </w:rPr>
        <w:t>(подпись)            (расшифровка подписи)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___________________________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>(дата составления отчета)</w:t>
      </w:r>
    </w:p>
    <w:p w:rsidR="00DE408F" w:rsidRPr="007A3C9B" w:rsidRDefault="00DE408F" w:rsidP="00DE408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Исполнитель ___________________________________________________________</w:t>
      </w:r>
    </w:p>
    <w:p w:rsidR="00DE408F" w:rsidRPr="007A3C9B" w:rsidRDefault="00DE408F" w:rsidP="00B136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A3C9B">
        <w:rPr>
          <w:rFonts w:ascii="Times New Roman" w:eastAsia="Times New Roman" w:hAnsi="Times New Roman" w:cs="Times New Roman"/>
          <w:sz w:val="20"/>
        </w:rPr>
        <w:t xml:space="preserve">                </w:t>
      </w:r>
      <w:r w:rsidR="00B13658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Pr="007A3C9B">
        <w:rPr>
          <w:rFonts w:ascii="Times New Roman" w:eastAsia="Times New Roman" w:hAnsi="Times New Roman" w:cs="Times New Roman"/>
          <w:sz w:val="20"/>
        </w:rPr>
        <w:t xml:space="preserve"> (фамилия, имя, отчество (при наличии), номер телефона.</w:t>
      </w:r>
    </w:p>
    <w:p w:rsidR="00DE408F" w:rsidRPr="004B68E8" w:rsidRDefault="00DE408F" w:rsidP="008165A2"/>
    <w:sectPr w:rsidR="00DE408F" w:rsidRPr="004B68E8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5D" w:rsidRDefault="000A1F5D" w:rsidP="00F94823">
      <w:pPr>
        <w:spacing w:after="0" w:line="240" w:lineRule="auto"/>
      </w:pPr>
      <w:r>
        <w:separator/>
      </w:r>
    </w:p>
  </w:endnote>
  <w:endnote w:type="continuationSeparator" w:id="1">
    <w:p w:rsidR="000A1F5D" w:rsidRDefault="000A1F5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5D" w:rsidRDefault="000A1F5D" w:rsidP="00F94823">
      <w:pPr>
        <w:spacing w:after="0" w:line="240" w:lineRule="auto"/>
      </w:pPr>
      <w:r>
        <w:separator/>
      </w:r>
    </w:p>
  </w:footnote>
  <w:footnote w:type="continuationSeparator" w:id="1">
    <w:p w:rsidR="000A1F5D" w:rsidRDefault="000A1F5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726BE"/>
    <w:multiLevelType w:val="hybridMultilevel"/>
    <w:tmpl w:val="DE30553C"/>
    <w:lvl w:ilvl="0" w:tplc="3240306A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182C82">
      <w:start w:val="1"/>
      <w:numFmt w:val="upperRoman"/>
      <w:lvlText w:val="%2."/>
      <w:lvlJc w:val="left"/>
      <w:pPr>
        <w:ind w:left="3025" w:hanging="23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 w:tplc="D1006CD4">
      <w:start w:val="1"/>
      <w:numFmt w:val="bullet"/>
      <w:lvlText w:val="•"/>
      <w:lvlJc w:val="left"/>
      <w:pPr>
        <w:ind w:left="3747" w:hanging="236"/>
      </w:pPr>
      <w:rPr>
        <w:rFonts w:hint="default"/>
      </w:rPr>
    </w:lvl>
    <w:lvl w:ilvl="3" w:tplc="9B964D12">
      <w:start w:val="1"/>
      <w:numFmt w:val="bullet"/>
      <w:lvlText w:val="•"/>
      <w:lvlJc w:val="left"/>
      <w:pPr>
        <w:ind w:left="4474" w:hanging="236"/>
      </w:pPr>
      <w:rPr>
        <w:rFonts w:hint="default"/>
      </w:rPr>
    </w:lvl>
    <w:lvl w:ilvl="4" w:tplc="0D62C986">
      <w:start w:val="1"/>
      <w:numFmt w:val="bullet"/>
      <w:lvlText w:val="•"/>
      <w:lvlJc w:val="left"/>
      <w:pPr>
        <w:ind w:left="5202" w:hanging="236"/>
      </w:pPr>
      <w:rPr>
        <w:rFonts w:hint="default"/>
      </w:rPr>
    </w:lvl>
    <w:lvl w:ilvl="5" w:tplc="C6D2F30C">
      <w:start w:val="1"/>
      <w:numFmt w:val="bullet"/>
      <w:lvlText w:val="•"/>
      <w:lvlJc w:val="left"/>
      <w:pPr>
        <w:ind w:left="5929" w:hanging="236"/>
      </w:pPr>
      <w:rPr>
        <w:rFonts w:hint="default"/>
      </w:rPr>
    </w:lvl>
    <w:lvl w:ilvl="6" w:tplc="A36E33C6">
      <w:start w:val="1"/>
      <w:numFmt w:val="bullet"/>
      <w:lvlText w:val="•"/>
      <w:lvlJc w:val="left"/>
      <w:pPr>
        <w:ind w:left="6656" w:hanging="236"/>
      </w:pPr>
      <w:rPr>
        <w:rFonts w:hint="default"/>
      </w:rPr>
    </w:lvl>
    <w:lvl w:ilvl="7" w:tplc="98A0962C">
      <w:start w:val="1"/>
      <w:numFmt w:val="bullet"/>
      <w:lvlText w:val="•"/>
      <w:lvlJc w:val="left"/>
      <w:pPr>
        <w:ind w:left="7384" w:hanging="236"/>
      </w:pPr>
      <w:rPr>
        <w:rFonts w:hint="default"/>
      </w:rPr>
    </w:lvl>
    <w:lvl w:ilvl="8" w:tplc="A76ECE90">
      <w:start w:val="1"/>
      <w:numFmt w:val="bullet"/>
      <w:lvlText w:val="•"/>
      <w:lvlJc w:val="left"/>
      <w:pPr>
        <w:ind w:left="8111" w:hanging="2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50134"/>
    <w:rsid w:val="00064718"/>
    <w:rsid w:val="00083B70"/>
    <w:rsid w:val="0008579E"/>
    <w:rsid w:val="000A1F5D"/>
    <w:rsid w:val="001020F2"/>
    <w:rsid w:val="0011200E"/>
    <w:rsid w:val="00142F93"/>
    <w:rsid w:val="00183937"/>
    <w:rsid w:val="001A0DA4"/>
    <w:rsid w:val="00232B3D"/>
    <w:rsid w:val="00243407"/>
    <w:rsid w:val="00267234"/>
    <w:rsid w:val="0027630C"/>
    <w:rsid w:val="002821C0"/>
    <w:rsid w:val="002962E6"/>
    <w:rsid w:val="002D210C"/>
    <w:rsid w:val="00314C23"/>
    <w:rsid w:val="00322AA5"/>
    <w:rsid w:val="003A6A28"/>
    <w:rsid w:val="003D075D"/>
    <w:rsid w:val="003D1683"/>
    <w:rsid w:val="00422979"/>
    <w:rsid w:val="0046713A"/>
    <w:rsid w:val="0051148A"/>
    <w:rsid w:val="005A309C"/>
    <w:rsid w:val="005C28A2"/>
    <w:rsid w:val="005C65D6"/>
    <w:rsid w:val="006561DF"/>
    <w:rsid w:val="00710DD6"/>
    <w:rsid w:val="0076508A"/>
    <w:rsid w:val="007960B9"/>
    <w:rsid w:val="007E17E9"/>
    <w:rsid w:val="008165A2"/>
    <w:rsid w:val="0086557B"/>
    <w:rsid w:val="009132CE"/>
    <w:rsid w:val="009656A5"/>
    <w:rsid w:val="0097190B"/>
    <w:rsid w:val="009C4114"/>
    <w:rsid w:val="009D343F"/>
    <w:rsid w:val="00A01CE5"/>
    <w:rsid w:val="00A13C73"/>
    <w:rsid w:val="00A34E35"/>
    <w:rsid w:val="00AA7F86"/>
    <w:rsid w:val="00AD4154"/>
    <w:rsid w:val="00AF7752"/>
    <w:rsid w:val="00B13658"/>
    <w:rsid w:val="00B30889"/>
    <w:rsid w:val="00B57F78"/>
    <w:rsid w:val="00BE7B61"/>
    <w:rsid w:val="00CE023C"/>
    <w:rsid w:val="00D0789C"/>
    <w:rsid w:val="00D35AFA"/>
    <w:rsid w:val="00D5546E"/>
    <w:rsid w:val="00D723BB"/>
    <w:rsid w:val="00DE408F"/>
    <w:rsid w:val="00E247B9"/>
    <w:rsid w:val="00E277B9"/>
    <w:rsid w:val="00E62C4F"/>
    <w:rsid w:val="00E64A8B"/>
    <w:rsid w:val="00E95EBC"/>
    <w:rsid w:val="00E965C2"/>
    <w:rsid w:val="00F53479"/>
    <w:rsid w:val="00F94823"/>
    <w:rsid w:val="00FD3126"/>
    <w:rsid w:val="00FD4D41"/>
    <w:rsid w:val="00FD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3D07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Body Text"/>
    <w:basedOn w:val="a"/>
    <w:link w:val="aa"/>
    <w:uiPriority w:val="1"/>
    <w:qFormat/>
    <w:rsid w:val="00A01CE5"/>
    <w:pPr>
      <w:spacing w:after="0" w:line="240" w:lineRule="auto"/>
      <w:ind w:right="119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01CE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b">
    <w:name w:val="List Paragraph"/>
    <w:basedOn w:val="a"/>
    <w:uiPriority w:val="34"/>
    <w:qFormat/>
    <w:rsid w:val="00A01CE5"/>
    <w:pPr>
      <w:spacing w:after="0" w:line="240" w:lineRule="auto"/>
      <w:ind w:left="102" w:right="102" w:firstLine="72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A01CE5"/>
    <w:pPr>
      <w:spacing w:after="0" w:line="240" w:lineRule="auto"/>
      <w:ind w:left="142" w:right="13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c">
    <w:name w:val="Normal (Web)"/>
    <w:basedOn w:val="a"/>
    <w:rsid w:val="00A01CE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5C65D6"/>
    <w:rPr>
      <w:rFonts w:cs="Times New Roman"/>
      <w:b/>
      <w:color w:val="106BBE"/>
    </w:rPr>
  </w:style>
  <w:style w:type="paragraph" w:styleId="ae">
    <w:name w:val="No Spacing"/>
    <w:uiPriority w:val="1"/>
    <w:qFormat/>
    <w:rsid w:val="00D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D075D"/>
    <w:rPr>
      <w:rFonts w:ascii="Times New Roman" w:eastAsia="Times New Roman" w:hAnsi="Times New Roman" w:cs="Times New Roman"/>
      <w:b/>
      <w:sz w:val="28"/>
      <w:szCs w:val="20"/>
    </w:rPr>
  </w:style>
  <w:style w:type="table" w:styleId="af">
    <w:name w:val="Table Grid"/>
    <w:basedOn w:val="a1"/>
    <w:uiPriority w:val="59"/>
    <w:rsid w:val="00DE408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DE4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F8189E133AD830FA2AE4CF6FBDAD2A51F47A85A7FB51128B79EF9FC3C745D3DED1CA2EA86EFCD5584EAC1226FD00920D41AE3D52115B7EL8i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1BFE0AD05A667CEFE788C1F59F2C2DF042801CA02C7D36742C04BC32537D1A23EC549525A72935B4FB3B20F853384B35C699B984487EABBCF9F506Z1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7F8189E133AD830FA2AF2CC03E3A12D58A87685A7F50248DE7FB8C093C110939ED79F69E863F5800C01AD4E60AC13910941AD3D4EL1i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49118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2024-04-15T09:21:00Z</cp:lastPrinted>
  <dcterms:created xsi:type="dcterms:W3CDTF">2024-04-02T09:24:00Z</dcterms:created>
  <dcterms:modified xsi:type="dcterms:W3CDTF">2024-04-15T09:22:00Z</dcterms:modified>
</cp:coreProperties>
</file>