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EE" w:rsidRPr="00612088" w:rsidRDefault="006C34EE" w:rsidP="006C34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088">
        <w:rPr>
          <w:rFonts w:ascii="Times New Roman" w:hAnsi="Times New Roman" w:cs="Times New Roman"/>
          <w:b/>
          <w:sz w:val="28"/>
          <w:szCs w:val="28"/>
        </w:rPr>
        <w:t>РЕЙТИНГ</w:t>
      </w:r>
    </w:p>
    <w:p w:rsidR="00B77E6B" w:rsidRDefault="006C34EE" w:rsidP="00FB5D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088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</w:t>
      </w:r>
      <w:r w:rsidR="00FB5DF6" w:rsidRPr="00612088">
        <w:rPr>
          <w:rFonts w:ascii="Times New Roman" w:hAnsi="Times New Roman" w:cs="Times New Roman"/>
          <w:b/>
          <w:sz w:val="28"/>
          <w:szCs w:val="28"/>
        </w:rPr>
        <w:t xml:space="preserve">средств бюджета </w:t>
      </w:r>
      <w:r w:rsidR="00B77E6B" w:rsidRPr="00612088">
        <w:rPr>
          <w:rFonts w:ascii="Times New Roman" w:hAnsi="Times New Roman" w:cs="Times New Roman"/>
          <w:b/>
          <w:sz w:val="28"/>
          <w:szCs w:val="28"/>
        </w:rPr>
        <w:t>Красноборск</w:t>
      </w:r>
      <w:r w:rsidR="00B77E6B">
        <w:rPr>
          <w:rFonts w:ascii="Times New Roman" w:hAnsi="Times New Roman" w:cs="Times New Roman"/>
          <w:b/>
          <w:sz w:val="28"/>
          <w:szCs w:val="28"/>
        </w:rPr>
        <w:t>ого</w:t>
      </w:r>
      <w:r w:rsidR="00B77E6B" w:rsidRPr="00612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E6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B77E6B" w:rsidRPr="00612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E6B">
        <w:rPr>
          <w:rFonts w:ascii="Times New Roman" w:hAnsi="Times New Roman" w:cs="Times New Roman"/>
          <w:b/>
          <w:sz w:val="28"/>
          <w:szCs w:val="28"/>
        </w:rPr>
        <w:t xml:space="preserve">округа Архангельской области </w:t>
      </w:r>
    </w:p>
    <w:p w:rsidR="006C34EE" w:rsidRPr="00612088" w:rsidRDefault="00164ACB" w:rsidP="00FB5D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7F615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C34EE" w:rsidRPr="00612088" w:rsidRDefault="006C34EE" w:rsidP="006C34E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828"/>
        <w:gridCol w:w="1134"/>
        <w:gridCol w:w="1134"/>
        <w:gridCol w:w="1276"/>
        <w:gridCol w:w="1418"/>
        <w:gridCol w:w="1559"/>
        <w:gridCol w:w="1417"/>
        <w:gridCol w:w="1276"/>
        <w:gridCol w:w="1418"/>
        <w:gridCol w:w="1134"/>
      </w:tblGrid>
      <w:tr w:rsidR="00421DE0" w:rsidRPr="006C34EE" w:rsidTr="00B13B02">
        <w:tc>
          <w:tcPr>
            <w:tcW w:w="3828" w:type="dxa"/>
            <w:vMerge w:val="restart"/>
          </w:tcPr>
          <w:p w:rsidR="00421DE0" w:rsidRPr="00612088" w:rsidRDefault="00421DE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2088">
              <w:rPr>
                <w:rFonts w:ascii="Times New Roman" w:hAnsi="Times New Roman" w:cs="Times New Roman"/>
              </w:rPr>
              <w:t>Наименование главного администратора бюджетных средств</w:t>
            </w:r>
          </w:p>
        </w:tc>
        <w:tc>
          <w:tcPr>
            <w:tcW w:w="6521" w:type="dxa"/>
            <w:gridSpan w:val="5"/>
          </w:tcPr>
          <w:p w:rsidR="00421DE0" w:rsidRPr="00612088" w:rsidRDefault="00421DE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2088">
              <w:rPr>
                <w:rFonts w:ascii="Times New Roman" w:hAnsi="Times New Roman" w:cs="Times New Roman"/>
              </w:rPr>
              <w:t>Оценка качества финансового менеджмента главных администраторов бюджетных средств по направлениям</w:t>
            </w:r>
          </w:p>
        </w:tc>
        <w:tc>
          <w:tcPr>
            <w:tcW w:w="1417" w:type="dxa"/>
            <w:vMerge w:val="restart"/>
          </w:tcPr>
          <w:p w:rsidR="00421DE0" w:rsidRPr="00612088" w:rsidRDefault="00421DE0" w:rsidP="00FB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0" w:name="P1006"/>
            <w:bookmarkEnd w:id="0"/>
            <w:r w:rsidRPr="00612088">
              <w:rPr>
                <w:rFonts w:ascii="Times New Roman" w:hAnsi="Times New Roman" w:cs="Times New Roman"/>
              </w:rPr>
              <w:t xml:space="preserve">Суммарная оценка по главному </w:t>
            </w:r>
            <w:proofErr w:type="spellStart"/>
            <w:proofErr w:type="gramStart"/>
            <w:r w:rsidRPr="00612088">
              <w:rPr>
                <w:rFonts w:ascii="Times New Roman" w:hAnsi="Times New Roman" w:cs="Times New Roman"/>
              </w:rPr>
              <w:t>адми-нистратору</w:t>
            </w:r>
            <w:proofErr w:type="spellEnd"/>
            <w:proofErr w:type="gramEnd"/>
            <w:r w:rsidRPr="00612088">
              <w:rPr>
                <w:rFonts w:ascii="Times New Roman" w:hAnsi="Times New Roman" w:cs="Times New Roman"/>
              </w:rPr>
              <w:t xml:space="preserve"> бюджетных средств (баллов) (сумма значений </w:t>
            </w:r>
            <w:hyperlink w:anchor="P1010" w:history="1">
              <w:r w:rsidRPr="00612088">
                <w:rPr>
                  <w:rFonts w:ascii="Times New Roman" w:hAnsi="Times New Roman" w:cs="Times New Roman"/>
                </w:rPr>
                <w:t>граф с 2</w:t>
              </w:r>
            </w:hyperlink>
            <w:r w:rsidRPr="00612088">
              <w:rPr>
                <w:rFonts w:ascii="Times New Roman" w:hAnsi="Times New Roman" w:cs="Times New Roman"/>
              </w:rPr>
              <w:t xml:space="preserve"> по </w:t>
            </w:r>
            <w:hyperlink w:anchor="P1013" w:history="1">
              <w:r w:rsidR="00FB5DF6" w:rsidRPr="00612088">
                <w:rPr>
                  <w:rFonts w:ascii="Times New Roman" w:hAnsi="Times New Roman" w:cs="Times New Roman"/>
                </w:rPr>
                <w:t>6</w:t>
              </w:r>
            </w:hyperlink>
            <w:r w:rsidRPr="006120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</w:tcPr>
          <w:p w:rsidR="00421DE0" w:rsidRDefault="00421DE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" w:name="P1007"/>
            <w:bookmarkEnd w:id="1"/>
            <w:r w:rsidRPr="00612088">
              <w:rPr>
                <w:rFonts w:ascii="Times New Roman" w:hAnsi="Times New Roman" w:cs="Times New Roman"/>
              </w:rPr>
              <w:t xml:space="preserve">Максимально возможная оценка по главному </w:t>
            </w:r>
            <w:proofErr w:type="spellStart"/>
            <w:proofErr w:type="gramStart"/>
            <w:r w:rsidRPr="00612088">
              <w:rPr>
                <w:rFonts w:ascii="Times New Roman" w:hAnsi="Times New Roman" w:cs="Times New Roman"/>
              </w:rPr>
              <w:t>адми-нистратору</w:t>
            </w:r>
            <w:proofErr w:type="spellEnd"/>
            <w:proofErr w:type="gramEnd"/>
            <w:r w:rsidRPr="00612088">
              <w:rPr>
                <w:rFonts w:ascii="Times New Roman" w:hAnsi="Times New Roman" w:cs="Times New Roman"/>
              </w:rPr>
              <w:t xml:space="preserve"> бюджетных средств (баллов)</w:t>
            </w:r>
          </w:p>
          <w:p w:rsidR="003E358E" w:rsidRDefault="003E358E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B6E25" w:rsidRPr="003E358E" w:rsidRDefault="008B6E25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vMerge w:val="restart"/>
          </w:tcPr>
          <w:p w:rsidR="00421DE0" w:rsidRPr="00612088" w:rsidRDefault="00421DE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2088">
              <w:rPr>
                <w:rFonts w:ascii="Times New Roman" w:hAnsi="Times New Roman" w:cs="Times New Roman"/>
              </w:rPr>
              <w:t xml:space="preserve">Итоговая оценка по главному </w:t>
            </w:r>
            <w:proofErr w:type="spellStart"/>
            <w:proofErr w:type="gramStart"/>
            <w:r w:rsidRPr="00612088">
              <w:rPr>
                <w:rFonts w:ascii="Times New Roman" w:hAnsi="Times New Roman" w:cs="Times New Roman"/>
              </w:rPr>
              <w:t>адми-нистратору</w:t>
            </w:r>
            <w:proofErr w:type="spellEnd"/>
            <w:proofErr w:type="gramEnd"/>
            <w:r w:rsidRPr="00612088">
              <w:rPr>
                <w:rFonts w:ascii="Times New Roman" w:hAnsi="Times New Roman" w:cs="Times New Roman"/>
              </w:rPr>
              <w:t xml:space="preserve"> бюджетных средств (процентов) (отношение значения </w:t>
            </w:r>
            <w:hyperlink w:anchor="P1006" w:history="1">
              <w:r w:rsidRPr="00612088">
                <w:rPr>
                  <w:rFonts w:ascii="Times New Roman" w:hAnsi="Times New Roman" w:cs="Times New Roman"/>
                </w:rPr>
                <w:t>графы 6</w:t>
              </w:r>
            </w:hyperlink>
            <w:r w:rsidRPr="00612088">
              <w:rPr>
                <w:rFonts w:ascii="Times New Roman" w:hAnsi="Times New Roman" w:cs="Times New Roman"/>
              </w:rPr>
              <w:t xml:space="preserve"> к значению </w:t>
            </w:r>
            <w:hyperlink w:anchor="P1007" w:history="1">
              <w:r w:rsidRPr="00612088">
                <w:rPr>
                  <w:rFonts w:ascii="Times New Roman" w:hAnsi="Times New Roman" w:cs="Times New Roman"/>
                </w:rPr>
                <w:t>графы 7</w:t>
              </w:r>
            </w:hyperlink>
            <w:r w:rsidRPr="00612088">
              <w:rPr>
                <w:rFonts w:ascii="Times New Roman" w:hAnsi="Times New Roman" w:cs="Times New Roman"/>
              </w:rPr>
              <w:t>, умноженное на 100)</w:t>
            </w:r>
          </w:p>
        </w:tc>
        <w:tc>
          <w:tcPr>
            <w:tcW w:w="1134" w:type="dxa"/>
            <w:vMerge w:val="restart"/>
          </w:tcPr>
          <w:p w:rsidR="00421DE0" w:rsidRPr="00FB5DF6" w:rsidRDefault="00421DE0" w:rsidP="004709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2088">
              <w:rPr>
                <w:rFonts w:ascii="Times New Roman" w:hAnsi="Times New Roman" w:cs="Times New Roman"/>
              </w:rPr>
              <w:t xml:space="preserve">Место главного </w:t>
            </w:r>
            <w:proofErr w:type="spellStart"/>
            <w:r w:rsidRPr="00612088">
              <w:rPr>
                <w:rFonts w:ascii="Times New Roman" w:hAnsi="Times New Roman" w:cs="Times New Roman"/>
              </w:rPr>
              <w:t>адми-нистра-тора</w:t>
            </w:r>
            <w:proofErr w:type="spellEnd"/>
            <w:r w:rsidRPr="006120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12088">
              <w:rPr>
                <w:rFonts w:ascii="Times New Roman" w:hAnsi="Times New Roman" w:cs="Times New Roman"/>
              </w:rPr>
              <w:t>бюд-жетных</w:t>
            </w:r>
            <w:proofErr w:type="spellEnd"/>
            <w:proofErr w:type="gramEnd"/>
            <w:r w:rsidRPr="00612088">
              <w:rPr>
                <w:rFonts w:ascii="Times New Roman" w:hAnsi="Times New Roman" w:cs="Times New Roman"/>
              </w:rPr>
              <w:t xml:space="preserve"> средств в рейтинге</w:t>
            </w:r>
          </w:p>
        </w:tc>
      </w:tr>
      <w:tr w:rsidR="00B13B02" w:rsidRPr="006C34EE" w:rsidTr="00B13B02">
        <w:tc>
          <w:tcPr>
            <w:tcW w:w="3828" w:type="dxa"/>
            <w:vMerge/>
          </w:tcPr>
          <w:p w:rsidR="000608B0" w:rsidRPr="006C34EE" w:rsidRDefault="000608B0" w:rsidP="0033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B0" w:rsidRPr="00FB5DF6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" w:name="P1010"/>
            <w:bookmarkEnd w:id="2"/>
            <w:r w:rsidRPr="00FB5DF6">
              <w:rPr>
                <w:rFonts w:ascii="Times New Roman" w:hAnsi="Times New Roman" w:cs="Times New Roman"/>
              </w:rPr>
              <w:t>бюджетное планирование</w:t>
            </w:r>
          </w:p>
        </w:tc>
        <w:tc>
          <w:tcPr>
            <w:tcW w:w="1134" w:type="dxa"/>
          </w:tcPr>
          <w:p w:rsidR="000608B0" w:rsidRPr="00FB5DF6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 xml:space="preserve">исполнение местного бюджета </w:t>
            </w:r>
            <w:r w:rsidR="00FB5DF6" w:rsidRPr="00FB5DF6">
              <w:rPr>
                <w:rFonts w:ascii="Times New Roman" w:hAnsi="Times New Roman" w:cs="Times New Roman"/>
              </w:rPr>
              <w:t>в части расходов</w:t>
            </w:r>
          </w:p>
        </w:tc>
        <w:tc>
          <w:tcPr>
            <w:tcW w:w="1276" w:type="dxa"/>
          </w:tcPr>
          <w:p w:rsidR="000608B0" w:rsidRPr="00FB5DF6" w:rsidRDefault="00FB5DF6" w:rsidP="00FB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>исполнение местного бюджета в части доходов</w:t>
            </w:r>
          </w:p>
        </w:tc>
        <w:tc>
          <w:tcPr>
            <w:tcW w:w="1418" w:type="dxa"/>
          </w:tcPr>
          <w:p w:rsidR="000608B0" w:rsidRPr="00FB5DF6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 xml:space="preserve">результативность функционирования муниципальных учреждений </w:t>
            </w:r>
          </w:p>
        </w:tc>
        <w:tc>
          <w:tcPr>
            <w:tcW w:w="1559" w:type="dxa"/>
          </w:tcPr>
          <w:p w:rsidR="000608B0" w:rsidRPr="00FB5DF6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" w:name="P1013"/>
            <w:bookmarkEnd w:id="3"/>
            <w:r w:rsidRPr="00FB5DF6">
              <w:rPr>
                <w:rFonts w:ascii="Times New Roman" w:hAnsi="Times New Roman" w:cs="Times New Roman"/>
                <w:bCs/>
              </w:rPr>
              <w:t>контроль и финансовая дисциплина, включающие качество управления активами и осуществления закупок товаров, работ и услуг для обеспечения муниципальных нужд</w:t>
            </w:r>
          </w:p>
        </w:tc>
        <w:tc>
          <w:tcPr>
            <w:tcW w:w="1417" w:type="dxa"/>
            <w:vMerge/>
          </w:tcPr>
          <w:p w:rsidR="000608B0" w:rsidRPr="006C34EE" w:rsidRDefault="000608B0" w:rsidP="0033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08B0" w:rsidRPr="006C34EE" w:rsidRDefault="000608B0" w:rsidP="0033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08B0" w:rsidRPr="006C34EE" w:rsidRDefault="000608B0" w:rsidP="0033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08B0" w:rsidRPr="006C34EE" w:rsidRDefault="000608B0" w:rsidP="0033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B02" w:rsidRPr="006C34EE" w:rsidTr="00B13B02">
        <w:tc>
          <w:tcPr>
            <w:tcW w:w="3828" w:type="dxa"/>
          </w:tcPr>
          <w:p w:rsidR="000608B0" w:rsidRPr="00FB5DF6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608B0" w:rsidRPr="00FB5DF6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608B0" w:rsidRPr="00FB5DF6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608B0" w:rsidRPr="00FB5DF6" w:rsidRDefault="00FB5DF6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0608B0" w:rsidRPr="00FB5DF6" w:rsidRDefault="00FB5DF6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0608B0" w:rsidRPr="00FB5DF6" w:rsidRDefault="00FB5DF6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0608B0" w:rsidRPr="00FB5DF6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0608B0" w:rsidRPr="00FB5DF6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0608B0" w:rsidRPr="00FB5DF6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608B0" w:rsidRPr="00FB5DF6" w:rsidRDefault="00E9342B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9342B" w:rsidRPr="00E9342B" w:rsidTr="00B13B02">
        <w:tc>
          <w:tcPr>
            <w:tcW w:w="3828" w:type="dxa"/>
          </w:tcPr>
          <w:p w:rsidR="00E9342B" w:rsidRPr="00EF0503" w:rsidRDefault="00E9342B" w:rsidP="00B6287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503">
              <w:rPr>
                <w:rFonts w:ascii="Times New Roman" w:hAnsi="Times New Roman" w:cs="Times New Roman"/>
                <w:sz w:val="24"/>
                <w:szCs w:val="24"/>
              </w:rPr>
              <w:t>Собрание депутатов Красноборского муниципального округа</w:t>
            </w:r>
          </w:p>
        </w:tc>
        <w:tc>
          <w:tcPr>
            <w:tcW w:w="1134" w:type="dxa"/>
          </w:tcPr>
          <w:p w:rsidR="00E9342B" w:rsidRPr="00EF0503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342B" w:rsidRPr="00EF0503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E9342B" w:rsidRPr="00EF0503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9342B" w:rsidRPr="00EF0503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9342B" w:rsidRPr="00EF0503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E9342B" w:rsidRPr="00EF0503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0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E9342B" w:rsidRPr="00EF0503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0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E9342B" w:rsidRPr="00EF0503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03">
              <w:rPr>
                <w:rFonts w:ascii="Times New Roman" w:hAnsi="Times New Roman" w:cs="Times New Roman"/>
                <w:sz w:val="24"/>
                <w:szCs w:val="24"/>
              </w:rPr>
              <w:t>94,74</w:t>
            </w:r>
          </w:p>
        </w:tc>
        <w:tc>
          <w:tcPr>
            <w:tcW w:w="1134" w:type="dxa"/>
          </w:tcPr>
          <w:p w:rsidR="00E9342B" w:rsidRPr="00E9342B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B02" w:rsidRPr="00E9342B" w:rsidTr="00B13B02">
        <w:tc>
          <w:tcPr>
            <w:tcW w:w="3828" w:type="dxa"/>
          </w:tcPr>
          <w:p w:rsidR="00BA5A3B" w:rsidRPr="00812FEF" w:rsidRDefault="00E9342B" w:rsidP="001D1D2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Красноборского муниципального округа</w:t>
            </w:r>
          </w:p>
        </w:tc>
        <w:tc>
          <w:tcPr>
            <w:tcW w:w="1134" w:type="dxa"/>
          </w:tcPr>
          <w:p w:rsidR="00BA5A3B" w:rsidRPr="00812FEF" w:rsidRDefault="00E9342B" w:rsidP="00812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A5A3B" w:rsidRPr="00812FEF" w:rsidRDefault="00E9342B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BA5A3B" w:rsidRPr="00812FEF" w:rsidRDefault="00E9342B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BA5A3B" w:rsidRPr="00812FEF" w:rsidRDefault="00E9342B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A5A3B" w:rsidRPr="00812FEF" w:rsidRDefault="00E9342B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BA5A3B" w:rsidRPr="00812FEF" w:rsidRDefault="00E9342B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BA5A3B" w:rsidRPr="00812FEF" w:rsidRDefault="00E9342B" w:rsidP="00DE3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:rsidR="00BA5A3B" w:rsidRPr="00812FEF" w:rsidRDefault="00E9342B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94,56</w:t>
            </w:r>
          </w:p>
        </w:tc>
        <w:tc>
          <w:tcPr>
            <w:tcW w:w="1134" w:type="dxa"/>
          </w:tcPr>
          <w:p w:rsidR="00BA5A3B" w:rsidRPr="00E9342B" w:rsidRDefault="00E9342B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342B" w:rsidRPr="00E9342B" w:rsidTr="00B13B02">
        <w:tc>
          <w:tcPr>
            <w:tcW w:w="3828" w:type="dxa"/>
          </w:tcPr>
          <w:p w:rsidR="00E9342B" w:rsidRDefault="00E9342B" w:rsidP="00B6287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Красноборского муниципального округа</w:t>
            </w:r>
          </w:p>
        </w:tc>
        <w:tc>
          <w:tcPr>
            <w:tcW w:w="1134" w:type="dxa"/>
          </w:tcPr>
          <w:p w:rsidR="00E9342B" w:rsidRPr="006C34EE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342B" w:rsidRPr="006C34EE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9342B" w:rsidRPr="006C34EE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9342B" w:rsidRPr="006C34EE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9342B" w:rsidRPr="006C34EE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E9342B" w:rsidRPr="006C34EE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E9342B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E9342B" w:rsidRPr="006C34EE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93,48</w:t>
            </w:r>
          </w:p>
        </w:tc>
        <w:tc>
          <w:tcPr>
            <w:tcW w:w="1134" w:type="dxa"/>
          </w:tcPr>
          <w:p w:rsidR="00E9342B" w:rsidRPr="00E9342B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342B" w:rsidRPr="00E9342B" w:rsidTr="00B13B02">
        <w:tc>
          <w:tcPr>
            <w:tcW w:w="3828" w:type="dxa"/>
          </w:tcPr>
          <w:p w:rsidR="00E9342B" w:rsidRPr="00812FEF" w:rsidRDefault="00E9342B" w:rsidP="00B6287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2FE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E9342B" w:rsidRPr="00812FEF" w:rsidRDefault="00E9342B" w:rsidP="00B6287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2FEF">
              <w:rPr>
                <w:rFonts w:ascii="Times New Roman" w:hAnsi="Times New Roman" w:cs="Times New Roman"/>
                <w:sz w:val="24"/>
                <w:szCs w:val="24"/>
              </w:rPr>
              <w:t>администрации Красноборского муниципального округа</w:t>
            </w:r>
          </w:p>
        </w:tc>
        <w:tc>
          <w:tcPr>
            <w:tcW w:w="1134" w:type="dxa"/>
          </w:tcPr>
          <w:p w:rsidR="00E9342B" w:rsidRPr="00812FEF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E9342B" w:rsidRPr="00812FEF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E9342B" w:rsidRPr="00812FEF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9342B" w:rsidRPr="00812FEF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E9342B" w:rsidRPr="00812FEF" w:rsidRDefault="00C60B60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E9342B" w:rsidRPr="00812FEF" w:rsidRDefault="00C60B60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E9342B" w:rsidRPr="00812FEF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E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E9342B" w:rsidRPr="00812FEF" w:rsidRDefault="00C60B60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92,78</w:t>
            </w:r>
          </w:p>
        </w:tc>
        <w:tc>
          <w:tcPr>
            <w:tcW w:w="1134" w:type="dxa"/>
          </w:tcPr>
          <w:p w:rsidR="00E9342B" w:rsidRPr="00E9342B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342B" w:rsidRPr="00E9342B" w:rsidTr="00B13B02">
        <w:tc>
          <w:tcPr>
            <w:tcW w:w="3828" w:type="dxa"/>
          </w:tcPr>
          <w:p w:rsidR="00E9342B" w:rsidRPr="0045571C" w:rsidRDefault="00E9342B" w:rsidP="00B6287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71C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134" w:type="dxa"/>
          </w:tcPr>
          <w:p w:rsidR="00E9342B" w:rsidRPr="0045571C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E9342B" w:rsidRPr="0045571C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E9342B" w:rsidRPr="0045571C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9342B" w:rsidRPr="0045571C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9342B" w:rsidRPr="0045571C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E9342B" w:rsidRPr="0045571C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1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E9342B" w:rsidRPr="0045571C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1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:rsidR="00E9342B" w:rsidRPr="0045571C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1C">
              <w:rPr>
                <w:rFonts w:ascii="Times New Roman" w:hAnsi="Times New Roman" w:cs="Times New Roman"/>
                <w:sz w:val="24"/>
                <w:szCs w:val="24"/>
              </w:rPr>
              <w:t>85,87</w:t>
            </w:r>
          </w:p>
        </w:tc>
        <w:tc>
          <w:tcPr>
            <w:tcW w:w="1134" w:type="dxa"/>
          </w:tcPr>
          <w:p w:rsidR="00E9342B" w:rsidRPr="00E9342B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342B" w:rsidRPr="00E9342B" w:rsidTr="00B13B02">
        <w:tc>
          <w:tcPr>
            <w:tcW w:w="3828" w:type="dxa"/>
          </w:tcPr>
          <w:p w:rsidR="00E9342B" w:rsidRPr="00470981" w:rsidRDefault="00E9342B" w:rsidP="00B6287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1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муниципального округа</w:t>
            </w:r>
          </w:p>
        </w:tc>
        <w:tc>
          <w:tcPr>
            <w:tcW w:w="1134" w:type="dxa"/>
          </w:tcPr>
          <w:p w:rsidR="00E9342B" w:rsidRPr="00470981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9342B" w:rsidRPr="00470981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E9342B" w:rsidRPr="00470981" w:rsidRDefault="00E9342B" w:rsidP="00525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9342B" w:rsidRPr="00470981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E9342B" w:rsidRPr="00470981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E9342B" w:rsidRPr="00470981" w:rsidRDefault="00E9342B" w:rsidP="00525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5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9342B" w:rsidRPr="00470981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</w:tcPr>
          <w:p w:rsidR="00E9342B" w:rsidRPr="00470981" w:rsidRDefault="00E9342B" w:rsidP="00525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5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09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592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E9342B" w:rsidRPr="00E9342B" w:rsidRDefault="00E9342B" w:rsidP="00B6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0785F" w:rsidRPr="006C34EE" w:rsidRDefault="00F0785F" w:rsidP="00FB5DF6"/>
    <w:sectPr w:rsidR="00F0785F" w:rsidRPr="006C34EE" w:rsidSect="00BA5A3B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4EE"/>
    <w:rsid w:val="000174F1"/>
    <w:rsid w:val="00052A58"/>
    <w:rsid w:val="000608B0"/>
    <w:rsid w:val="000B47BA"/>
    <w:rsid w:val="001122F0"/>
    <w:rsid w:val="00164ACB"/>
    <w:rsid w:val="001723E8"/>
    <w:rsid w:val="00185A49"/>
    <w:rsid w:val="00196DBB"/>
    <w:rsid w:val="001D1D24"/>
    <w:rsid w:val="0020411D"/>
    <w:rsid w:val="0025665E"/>
    <w:rsid w:val="00265C4A"/>
    <w:rsid w:val="00267131"/>
    <w:rsid w:val="00272D54"/>
    <w:rsid w:val="0028417B"/>
    <w:rsid w:val="002C07FA"/>
    <w:rsid w:val="003658DB"/>
    <w:rsid w:val="00380DB7"/>
    <w:rsid w:val="00394B19"/>
    <w:rsid w:val="003953E7"/>
    <w:rsid w:val="003E358E"/>
    <w:rsid w:val="003E379E"/>
    <w:rsid w:val="00404416"/>
    <w:rsid w:val="00421DE0"/>
    <w:rsid w:val="00436F9F"/>
    <w:rsid w:val="0045571C"/>
    <w:rsid w:val="00470981"/>
    <w:rsid w:val="004C59B2"/>
    <w:rsid w:val="004F5F11"/>
    <w:rsid w:val="00525924"/>
    <w:rsid w:val="00553964"/>
    <w:rsid w:val="00555ABD"/>
    <w:rsid w:val="005A0E6A"/>
    <w:rsid w:val="005B7B2E"/>
    <w:rsid w:val="00600F05"/>
    <w:rsid w:val="006023F6"/>
    <w:rsid w:val="00612088"/>
    <w:rsid w:val="006A7BA2"/>
    <w:rsid w:val="006B0AAA"/>
    <w:rsid w:val="006C34EE"/>
    <w:rsid w:val="006F4442"/>
    <w:rsid w:val="007522B2"/>
    <w:rsid w:val="007776FD"/>
    <w:rsid w:val="0079400E"/>
    <w:rsid w:val="007F6152"/>
    <w:rsid w:val="00812FEF"/>
    <w:rsid w:val="00835B20"/>
    <w:rsid w:val="00865B62"/>
    <w:rsid w:val="008B6E25"/>
    <w:rsid w:val="008D0143"/>
    <w:rsid w:val="00901AB1"/>
    <w:rsid w:val="009716BC"/>
    <w:rsid w:val="009A4B39"/>
    <w:rsid w:val="009A6661"/>
    <w:rsid w:val="00A86DA1"/>
    <w:rsid w:val="00AE2BFB"/>
    <w:rsid w:val="00B13B02"/>
    <w:rsid w:val="00B277A1"/>
    <w:rsid w:val="00B670FA"/>
    <w:rsid w:val="00B77E6B"/>
    <w:rsid w:val="00B95B3D"/>
    <w:rsid w:val="00BA5A3B"/>
    <w:rsid w:val="00BB5BB9"/>
    <w:rsid w:val="00BC5101"/>
    <w:rsid w:val="00BE2258"/>
    <w:rsid w:val="00C60B60"/>
    <w:rsid w:val="00C872D7"/>
    <w:rsid w:val="00C95B37"/>
    <w:rsid w:val="00C96B9A"/>
    <w:rsid w:val="00CE5594"/>
    <w:rsid w:val="00D02EC3"/>
    <w:rsid w:val="00D22630"/>
    <w:rsid w:val="00D27D6E"/>
    <w:rsid w:val="00D75F75"/>
    <w:rsid w:val="00DE311B"/>
    <w:rsid w:val="00E6747A"/>
    <w:rsid w:val="00E71F58"/>
    <w:rsid w:val="00E92AA1"/>
    <w:rsid w:val="00E9342B"/>
    <w:rsid w:val="00E96660"/>
    <w:rsid w:val="00EA698F"/>
    <w:rsid w:val="00EC1D42"/>
    <w:rsid w:val="00EF0503"/>
    <w:rsid w:val="00EF68D5"/>
    <w:rsid w:val="00F0785F"/>
    <w:rsid w:val="00F22551"/>
    <w:rsid w:val="00F269C2"/>
    <w:rsid w:val="00F92417"/>
    <w:rsid w:val="00FA1CB6"/>
    <w:rsid w:val="00FB2722"/>
    <w:rsid w:val="00FB5DF6"/>
    <w:rsid w:val="00FC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EE"/>
    <w:pPr>
      <w:spacing w:after="0"/>
      <w:jc w:val="both"/>
    </w:pPr>
    <w:rPr>
      <w:rFonts w:ascii="Calibri" w:eastAsia="Calibri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96DBB"/>
    <w:pPr>
      <w:keepNext/>
      <w:spacing w:before="240" w:after="6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DBB"/>
    <w:pPr>
      <w:keepNext/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96DBB"/>
    <w:pPr>
      <w:keepNext/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DBB"/>
    <w:pPr>
      <w:keepNext/>
      <w:spacing w:before="240" w:after="60" w:line="240" w:lineRule="auto"/>
      <w:jc w:val="left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DBB"/>
    <w:pPr>
      <w:spacing w:before="240" w:after="60" w:line="240" w:lineRule="auto"/>
      <w:jc w:val="left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DBB"/>
    <w:pPr>
      <w:spacing w:before="240" w:after="60" w:line="240" w:lineRule="auto"/>
      <w:jc w:val="left"/>
      <w:outlineLvl w:val="5"/>
    </w:pPr>
    <w:rPr>
      <w:rFonts w:asciiTheme="minorHAnsi" w:eastAsiaTheme="minorHAnsi" w:hAnsiTheme="minorHAnsi" w:cstheme="majorBid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DBB"/>
    <w:pPr>
      <w:spacing w:before="240" w:after="60" w:line="240" w:lineRule="auto"/>
      <w:jc w:val="left"/>
      <w:outlineLvl w:val="6"/>
    </w:pPr>
    <w:rPr>
      <w:rFonts w:asciiTheme="minorHAnsi" w:eastAsiaTheme="minorHAnsi" w:hAnsiTheme="minorHAnsi" w:cstheme="majorBid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DBB"/>
    <w:pPr>
      <w:spacing w:before="240" w:after="60" w:line="240" w:lineRule="auto"/>
      <w:jc w:val="left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DBB"/>
    <w:pPr>
      <w:spacing w:before="240" w:after="60" w:line="240" w:lineRule="auto"/>
      <w:jc w:val="left"/>
      <w:outlineLvl w:val="8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rsid w:val="00404416"/>
    <w:pPr>
      <w:spacing w:line="240" w:lineRule="auto"/>
      <w:jc w:val="left"/>
    </w:pPr>
    <w:rPr>
      <w:rFonts w:asciiTheme="minorHAnsi" w:eastAsiaTheme="minorHAnsi" w:hAnsiTheme="minorHAnsi" w:cs="Times New Roman"/>
      <w:sz w:val="28"/>
      <w:szCs w:val="28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26713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96DBB"/>
    <w:pPr>
      <w:spacing w:line="240" w:lineRule="auto"/>
      <w:ind w:left="720"/>
      <w:contextualSpacing/>
      <w:jc w:val="left"/>
    </w:pPr>
    <w:rPr>
      <w:rFonts w:asciiTheme="minorHAnsi" w:eastAsiaTheme="minorHAnsi" w:hAnsiTheme="minorHAnsi" w:cs="Times New Roman"/>
      <w:sz w:val="24"/>
      <w:szCs w:val="24"/>
      <w:lang w:val="en-US" w:bidi="en-US"/>
    </w:rPr>
  </w:style>
  <w:style w:type="paragraph" w:customStyle="1" w:styleId="Heading1">
    <w:name w:val="Heading 1"/>
    <w:basedOn w:val="a"/>
    <w:uiPriority w:val="1"/>
    <w:rsid w:val="00404416"/>
    <w:pPr>
      <w:ind w:left="142" w:right="1347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rsid w:val="00404416"/>
    <w:pPr>
      <w:spacing w:before="27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196D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96DB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No Spacing"/>
    <w:basedOn w:val="a"/>
    <w:uiPriority w:val="1"/>
    <w:qFormat/>
    <w:rsid w:val="00196DBB"/>
    <w:pPr>
      <w:spacing w:line="240" w:lineRule="auto"/>
      <w:jc w:val="left"/>
    </w:pPr>
    <w:rPr>
      <w:rFonts w:asciiTheme="minorHAnsi" w:eastAsiaTheme="minorHAnsi" w:hAnsiTheme="minorHAnsi" w:cs="Times New Roman"/>
      <w:sz w:val="24"/>
      <w:szCs w:val="32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196D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196DB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6DB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6DB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6DB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6DB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6DBB"/>
    <w:rPr>
      <w:rFonts w:asciiTheme="majorHAnsi" w:eastAsiaTheme="majorEastAsia" w:hAnsiTheme="majorHAnsi" w:cstheme="majorBidi"/>
    </w:rPr>
  </w:style>
  <w:style w:type="paragraph" w:styleId="a7">
    <w:name w:val="Title"/>
    <w:basedOn w:val="a"/>
    <w:next w:val="a"/>
    <w:link w:val="a8"/>
    <w:uiPriority w:val="10"/>
    <w:qFormat/>
    <w:rsid w:val="00196DBB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8">
    <w:name w:val="Название Знак"/>
    <w:basedOn w:val="a0"/>
    <w:link w:val="a7"/>
    <w:uiPriority w:val="10"/>
    <w:rsid w:val="00196DB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196DBB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a">
    <w:name w:val="Подзаголовок Знак"/>
    <w:basedOn w:val="a0"/>
    <w:link w:val="a9"/>
    <w:uiPriority w:val="11"/>
    <w:rsid w:val="00196DBB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196DBB"/>
    <w:rPr>
      <w:b/>
      <w:bCs/>
    </w:rPr>
  </w:style>
  <w:style w:type="character" w:styleId="ac">
    <w:name w:val="Emphasis"/>
    <w:basedOn w:val="a0"/>
    <w:uiPriority w:val="20"/>
    <w:qFormat/>
    <w:rsid w:val="00196DBB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96DBB"/>
    <w:pPr>
      <w:spacing w:line="240" w:lineRule="auto"/>
      <w:jc w:val="left"/>
    </w:pPr>
    <w:rPr>
      <w:rFonts w:asciiTheme="minorHAnsi" w:eastAsiaTheme="minorHAnsi" w:hAnsiTheme="minorHAns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96DB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96DBB"/>
    <w:pPr>
      <w:spacing w:line="240" w:lineRule="auto"/>
      <w:ind w:left="720" w:right="720"/>
      <w:jc w:val="left"/>
    </w:pPr>
    <w:rPr>
      <w:rFonts w:asciiTheme="minorHAnsi" w:eastAsiaTheme="minorHAnsi" w:hAnsiTheme="minorHAnsi" w:cs="Times New Roman"/>
      <w:b/>
      <w:i/>
      <w:sz w:val="24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96DBB"/>
    <w:rPr>
      <w:b/>
      <w:i/>
      <w:sz w:val="24"/>
    </w:rPr>
  </w:style>
  <w:style w:type="character" w:styleId="af">
    <w:name w:val="Subtle Emphasis"/>
    <w:uiPriority w:val="19"/>
    <w:qFormat/>
    <w:rsid w:val="00196DB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96DB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96DB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96DB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96DB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96DBB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6F4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F4442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2024-04-11T08:21:00Z</cp:lastPrinted>
  <dcterms:created xsi:type="dcterms:W3CDTF">2021-01-27T12:09:00Z</dcterms:created>
  <dcterms:modified xsi:type="dcterms:W3CDTF">2024-04-12T11:13:00Z</dcterms:modified>
</cp:coreProperties>
</file>