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F1" w:rsidRPr="007743A3" w:rsidRDefault="002E74F1" w:rsidP="00913B2D">
      <w:pPr>
        <w:shd w:val="clear" w:color="auto" w:fill="FFFFFF"/>
        <w:ind w:right="-2"/>
        <w:jc w:val="center"/>
        <w:rPr>
          <w:b/>
          <w:color w:val="000000"/>
          <w:w w:val="92"/>
          <w:sz w:val="28"/>
          <w:szCs w:val="28"/>
        </w:rPr>
      </w:pPr>
      <w:r w:rsidRPr="007743A3">
        <w:rPr>
          <w:b/>
          <w:color w:val="000000"/>
          <w:w w:val="92"/>
          <w:sz w:val="28"/>
          <w:szCs w:val="28"/>
        </w:rPr>
        <w:t>ФИНАНСОВОЕ  УПРАВЛЕНИЕ  АДМИНИСТРАЦИИ</w:t>
      </w:r>
    </w:p>
    <w:p w:rsidR="002E74F1" w:rsidRDefault="002E74F1" w:rsidP="00913B2D">
      <w:pPr>
        <w:shd w:val="clear" w:color="auto" w:fill="FFFFFF"/>
        <w:ind w:right="-2"/>
        <w:jc w:val="center"/>
        <w:rPr>
          <w:b/>
          <w:color w:val="000000"/>
          <w:w w:val="92"/>
          <w:sz w:val="28"/>
          <w:szCs w:val="28"/>
        </w:rPr>
      </w:pPr>
      <w:r w:rsidRPr="007743A3">
        <w:rPr>
          <w:b/>
          <w:color w:val="000000"/>
          <w:w w:val="92"/>
          <w:sz w:val="28"/>
          <w:szCs w:val="28"/>
        </w:rPr>
        <w:t>КРАСНОБОРСК</w:t>
      </w:r>
      <w:r>
        <w:rPr>
          <w:b/>
          <w:color w:val="000000"/>
          <w:w w:val="92"/>
          <w:sz w:val="28"/>
          <w:szCs w:val="28"/>
        </w:rPr>
        <w:t>ОГО</w:t>
      </w:r>
      <w:r w:rsidRPr="007743A3">
        <w:rPr>
          <w:b/>
          <w:color w:val="000000"/>
          <w:w w:val="92"/>
          <w:sz w:val="28"/>
          <w:szCs w:val="28"/>
        </w:rPr>
        <w:t xml:space="preserve"> МУНИЦИПАЛЬН</w:t>
      </w:r>
      <w:r>
        <w:rPr>
          <w:b/>
          <w:color w:val="000000"/>
          <w:w w:val="92"/>
          <w:sz w:val="28"/>
          <w:szCs w:val="28"/>
        </w:rPr>
        <w:t>ОГО</w:t>
      </w:r>
      <w:r w:rsidRPr="007743A3">
        <w:rPr>
          <w:b/>
          <w:color w:val="000000"/>
          <w:w w:val="92"/>
          <w:sz w:val="28"/>
          <w:szCs w:val="28"/>
        </w:rPr>
        <w:t xml:space="preserve"> </w:t>
      </w:r>
      <w:r>
        <w:rPr>
          <w:b/>
          <w:color w:val="000000"/>
          <w:w w:val="92"/>
          <w:sz w:val="28"/>
          <w:szCs w:val="28"/>
        </w:rPr>
        <w:t>ОКРУГА</w:t>
      </w:r>
    </w:p>
    <w:p w:rsidR="001A5DD6" w:rsidRDefault="002E74F1" w:rsidP="00913B2D">
      <w:pPr>
        <w:jc w:val="center"/>
        <w:rPr>
          <w:b/>
          <w:color w:val="000000"/>
          <w:w w:val="92"/>
          <w:sz w:val="28"/>
          <w:szCs w:val="28"/>
        </w:rPr>
      </w:pPr>
      <w:r>
        <w:rPr>
          <w:b/>
          <w:color w:val="000000"/>
          <w:w w:val="92"/>
          <w:sz w:val="28"/>
          <w:szCs w:val="28"/>
        </w:rPr>
        <w:t>АРХАНГЕЛЬСКОЙ ОБЛАСТИ</w:t>
      </w:r>
    </w:p>
    <w:p w:rsidR="002E74F1" w:rsidRDefault="002E74F1" w:rsidP="002E74F1">
      <w:pPr>
        <w:jc w:val="center"/>
        <w:rPr>
          <w:b/>
          <w:color w:val="000000"/>
          <w:w w:val="92"/>
          <w:sz w:val="28"/>
          <w:szCs w:val="28"/>
        </w:rPr>
      </w:pPr>
    </w:p>
    <w:p w:rsidR="002E74F1" w:rsidRPr="006C43EC" w:rsidRDefault="002E74F1" w:rsidP="002E74F1">
      <w:pPr>
        <w:jc w:val="center"/>
        <w:rPr>
          <w:sz w:val="28"/>
          <w:szCs w:val="28"/>
        </w:rPr>
      </w:pPr>
    </w:p>
    <w:p w:rsidR="001A5DD6" w:rsidRPr="006C43EC" w:rsidRDefault="009243FE" w:rsidP="001A5DD6">
      <w:pPr>
        <w:jc w:val="center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 xml:space="preserve"> ПРИКАЗ</w:t>
      </w:r>
    </w:p>
    <w:p w:rsidR="001A5DD6" w:rsidRPr="006C43EC" w:rsidRDefault="001A5DD6" w:rsidP="001A5DD6">
      <w:pPr>
        <w:jc w:val="center"/>
        <w:rPr>
          <w:sz w:val="28"/>
          <w:szCs w:val="28"/>
          <w:u w:val="single"/>
        </w:rPr>
      </w:pPr>
    </w:p>
    <w:p w:rsidR="001A5DD6" w:rsidRPr="009243FE" w:rsidRDefault="001A5DD6" w:rsidP="001A5DD6">
      <w:pPr>
        <w:jc w:val="center"/>
        <w:rPr>
          <w:sz w:val="24"/>
          <w:szCs w:val="24"/>
          <w:u w:val="single"/>
        </w:rPr>
      </w:pPr>
      <w:r w:rsidRPr="009243FE">
        <w:rPr>
          <w:sz w:val="24"/>
          <w:szCs w:val="24"/>
        </w:rPr>
        <w:t xml:space="preserve">   </w:t>
      </w:r>
      <w:r w:rsidR="002E74F1">
        <w:rPr>
          <w:sz w:val="24"/>
          <w:szCs w:val="24"/>
        </w:rPr>
        <w:t xml:space="preserve">26 </w:t>
      </w:r>
      <w:r w:rsidR="009243FE">
        <w:rPr>
          <w:sz w:val="24"/>
          <w:szCs w:val="24"/>
        </w:rPr>
        <w:t xml:space="preserve"> </w:t>
      </w:r>
      <w:r w:rsidR="002E74F1">
        <w:rPr>
          <w:sz w:val="24"/>
          <w:szCs w:val="24"/>
        </w:rPr>
        <w:t>декабря</w:t>
      </w:r>
      <w:r w:rsidRPr="009243FE">
        <w:rPr>
          <w:sz w:val="24"/>
          <w:szCs w:val="24"/>
        </w:rPr>
        <w:t xml:space="preserve"> 202</w:t>
      </w:r>
      <w:r w:rsidR="002E74F1">
        <w:rPr>
          <w:sz w:val="24"/>
          <w:szCs w:val="24"/>
        </w:rPr>
        <w:t>3</w:t>
      </w:r>
      <w:r w:rsidRPr="009243FE">
        <w:rPr>
          <w:sz w:val="24"/>
          <w:szCs w:val="24"/>
        </w:rPr>
        <w:t xml:space="preserve"> года № </w:t>
      </w:r>
      <w:r w:rsidR="002E74F1">
        <w:rPr>
          <w:sz w:val="24"/>
          <w:szCs w:val="24"/>
        </w:rPr>
        <w:t>15</w:t>
      </w:r>
    </w:p>
    <w:p w:rsidR="001A5DD6" w:rsidRPr="006C43EC" w:rsidRDefault="001A5DD6" w:rsidP="001A5DD6">
      <w:pPr>
        <w:jc w:val="both"/>
        <w:rPr>
          <w:sz w:val="28"/>
          <w:szCs w:val="28"/>
          <w:u w:val="single"/>
        </w:rPr>
      </w:pPr>
    </w:p>
    <w:p w:rsidR="001A5DD6" w:rsidRPr="006C43EC" w:rsidRDefault="001A5DD6" w:rsidP="001A5DD6">
      <w:pPr>
        <w:jc w:val="center"/>
        <w:rPr>
          <w:sz w:val="24"/>
          <w:szCs w:val="24"/>
        </w:rPr>
      </w:pPr>
      <w:r w:rsidRPr="006C43EC">
        <w:rPr>
          <w:sz w:val="24"/>
          <w:szCs w:val="24"/>
        </w:rPr>
        <w:t>с. Красноборск</w:t>
      </w:r>
    </w:p>
    <w:p w:rsidR="001A5DD6" w:rsidRPr="006C43EC" w:rsidRDefault="001A5DD6" w:rsidP="001A5DD6">
      <w:pPr>
        <w:ind w:right="-58" w:firstLine="709"/>
        <w:jc w:val="both"/>
        <w:rPr>
          <w:sz w:val="28"/>
          <w:szCs w:val="28"/>
        </w:rPr>
      </w:pPr>
    </w:p>
    <w:p w:rsidR="001A5DD6" w:rsidRDefault="001A5DD6" w:rsidP="001A5DD6">
      <w:pPr>
        <w:pStyle w:val="ConsTitle"/>
        <w:widowControl/>
        <w:ind w:right="-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913B2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орядка </w:t>
      </w:r>
      <w:r>
        <w:rPr>
          <w:rFonts w:ascii="Times New Roman" w:hAnsi="Times New Roman"/>
          <w:sz w:val="28"/>
        </w:rPr>
        <w:t>составления и ведения сводной бюджетной росписи бюджета Красноборск</w:t>
      </w:r>
      <w:r w:rsidR="002E74F1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 w:rsidR="002E74F1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 w:rsidR="002E74F1">
        <w:rPr>
          <w:rFonts w:ascii="Times New Roman" w:hAnsi="Times New Roman"/>
          <w:sz w:val="28"/>
        </w:rPr>
        <w:t>округа Архангельской области</w:t>
      </w:r>
      <w:r>
        <w:rPr>
          <w:rFonts w:ascii="Times New Roman" w:hAnsi="Times New Roman"/>
          <w:sz w:val="28"/>
        </w:rPr>
        <w:t xml:space="preserve">, бюджетных росписей главных распорядителей средств бюджета </w:t>
      </w:r>
      <w:r w:rsidR="002E74F1">
        <w:rPr>
          <w:rFonts w:ascii="Times New Roman" w:hAnsi="Times New Roman"/>
          <w:sz w:val="28"/>
        </w:rPr>
        <w:t xml:space="preserve">Красноборского муниципального округа Архангельской области </w:t>
      </w:r>
      <w:r>
        <w:rPr>
          <w:rFonts w:ascii="Times New Roman" w:hAnsi="Times New Roman"/>
          <w:sz w:val="28"/>
        </w:rPr>
        <w:t>(главных администраторов источников финансирования дефицита бюджета)</w:t>
      </w:r>
    </w:p>
    <w:p w:rsidR="000E3A72" w:rsidRPr="000E3A72" w:rsidRDefault="000E3A72" w:rsidP="000E3A72">
      <w:pPr>
        <w:pStyle w:val="ConsTitle"/>
        <w:widowControl/>
        <w:ind w:right="-5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/>
          <w:i/>
          <w:color w:val="000000"/>
          <w:spacing w:val="-1"/>
          <w:sz w:val="24"/>
          <w:szCs w:val="24"/>
        </w:rPr>
        <w:t xml:space="preserve">                                                      </w:t>
      </w:r>
    </w:p>
    <w:p w:rsidR="001A5DD6" w:rsidRPr="006C43EC" w:rsidRDefault="001A5DD6" w:rsidP="001A5DD6">
      <w:pPr>
        <w:jc w:val="center"/>
        <w:rPr>
          <w:b/>
          <w:sz w:val="28"/>
          <w:szCs w:val="28"/>
        </w:rPr>
      </w:pPr>
    </w:p>
    <w:p w:rsidR="001A5DD6" w:rsidRDefault="00F24B05" w:rsidP="001A5D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1A5DD6">
        <w:rPr>
          <w:rFonts w:eastAsiaTheme="minorHAnsi"/>
          <w:sz w:val="28"/>
          <w:szCs w:val="28"/>
          <w:lang w:eastAsia="en-US"/>
        </w:rPr>
        <w:t xml:space="preserve"> соответствии с </w:t>
      </w:r>
      <w:hyperlink r:id="rId4" w:history="1">
        <w:r w:rsidR="001A5DD6">
          <w:rPr>
            <w:rFonts w:eastAsiaTheme="minorHAnsi"/>
            <w:color w:val="0000FF"/>
            <w:sz w:val="28"/>
            <w:szCs w:val="28"/>
            <w:lang w:eastAsia="en-US"/>
          </w:rPr>
          <w:t>пунктом 1 статьи 217</w:t>
        </w:r>
      </w:hyperlink>
      <w:r w:rsidR="001A5DD6">
        <w:rPr>
          <w:rFonts w:eastAsiaTheme="minorHAnsi"/>
          <w:sz w:val="28"/>
          <w:szCs w:val="28"/>
          <w:lang w:eastAsia="en-US"/>
        </w:rPr>
        <w:t xml:space="preserve"> и </w:t>
      </w:r>
      <w:hyperlink r:id="rId5" w:history="1">
        <w:r w:rsidR="001A5DD6">
          <w:rPr>
            <w:rFonts w:eastAsiaTheme="minorHAnsi"/>
            <w:color w:val="0000FF"/>
            <w:sz w:val="28"/>
            <w:szCs w:val="28"/>
            <w:lang w:eastAsia="en-US"/>
          </w:rPr>
          <w:t>пунктом 1 статьи 219.1</w:t>
        </w:r>
      </w:hyperlink>
      <w:r w:rsidR="001A5DD6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>
        <w:rPr>
          <w:sz w:val="28"/>
          <w:szCs w:val="28"/>
        </w:rPr>
        <w:t>подпункт</w:t>
      </w:r>
      <w:r w:rsidR="002E74F1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2E74F1">
        <w:rPr>
          <w:sz w:val="28"/>
          <w:szCs w:val="28"/>
        </w:rPr>
        <w:t>9 и 10,</w:t>
      </w:r>
      <w:r>
        <w:rPr>
          <w:sz w:val="28"/>
          <w:szCs w:val="28"/>
        </w:rPr>
        <w:t xml:space="preserve"> </w:t>
      </w:r>
      <w:r w:rsidRPr="00AB0BD5">
        <w:rPr>
          <w:sz w:val="28"/>
          <w:szCs w:val="28"/>
        </w:rPr>
        <w:t>пункт</w:t>
      </w:r>
      <w:r>
        <w:rPr>
          <w:sz w:val="28"/>
          <w:szCs w:val="28"/>
        </w:rPr>
        <w:t xml:space="preserve">а 1 статьи </w:t>
      </w:r>
      <w:r w:rsidR="002E74F1">
        <w:rPr>
          <w:sz w:val="28"/>
          <w:szCs w:val="28"/>
        </w:rPr>
        <w:t>8</w:t>
      </w:r>
      <w:r w:rsidRPr="00AB0BD5">
        <w:rPr>
          <w:sz w:val="28"/>
          <w:szCs w:val="28"/>
        </w:rPr>
        <w:t xml:space="preserve"> Положения о бюджетном процессе Красноборск</w:t>
      </w:r>
      <w:r w:rsidR="002E74F1">
        <w:rPr>
          <w:sz w:val="28"/>
          <w:szCs w:val="28"/>
        </w:rPr>
        <w:t>ого</w:t>
      </w:r>
      <w:r w:rsidRPr="00AB0BD5">
        <w:rPr>
          <w:sz w:val="28"/>
          <w:szCs w:val="28"/>
        </w:rPr>
        <w:t xml:space="preserve"> муниципальн</w:t>
      </w:r>
      <w:r w:rsidR="002E74F1">
        <w:rPr>
          <w:sz w:val="28"/>
          <w:szCs w:val="28"/>
        </w:rPr>
        <w:t>ого</w:t>
      </w:r>
      <w:r w:rsidRPr="00AB0BD5">
        <w:rPr>
          <w:sz w:val="28"/>
          <w:szCs w:val="28"/>
        </w:rPr>
        <w:t xml:space="preserve"> </w:t>
      </w:r>
      <w:r w:rsidR="002E74F1">
        <w:rPr>
          <w:sz w:val="28"/>
          <w:szCs w:val="28"/>
        </w:rPr>
        <w:t>округа Архангельской области</w:t>
      </w:r>
      <w:r w:rsidRPr="00AB0BD5">
        <w:rPr>
          <w:sz w:val="28"/>
          <w:szCs w:val="28"/>
        </w:rPr>
        <w:t xml:space="preserve">,  утвержденного решением Собрания депутатов </w:t>
      </w:r>
      <w:r w:rsidR="002E74F1" w:rsidRPr="00AB0BD5">
        <w:rPr>
          <w:sz w:val="28"/>
          <w:szCs w:val="28"/>
        </w:rPr>
        <w:t>Красноборск</w:t>
      </w:r>
      <w:r w:rsidR="002E74F1">
        <w:rPr>
          <w:sz w:val="28"/>
          <w:szCs w:val="28"/>
        </w:rPr>
        <w:t>ого</w:t>
      </w:r>
      <w:r w:rsidR="002E74F1" w:rsidRPr="00AB0BD5">
        <w:rPr>
          <w:sz w:val="28"/>
          <w:szCs w:val="28"/>
        </w:rPr>
        <w:t xml:space="preserve"> муниципальн</w:t>
      </w:r>
      <w:r w:rsidR="002E74F1">
        <w:rPr>
          <w:sz w:val="28"/>
          <w:szCs w:val="28"/>
        </w:rPr>
        <w:t>ого</w:t>
      </w:r>
      <w:r w:rsidR="002E74F1" w:rsidRPr="00AB0BD5">
        <w:rPr>
          <w:sz w:val="28"/>
          <w:szCs w:val="28"/>
        </w:rPr>
        <w:t xml:space="preserve"> </w:t>
      </w:r>
      <w:r w:rsidR="002E74F1">
        <w:rPr>
          <w:sz w:val="28"/>
          <w:szCs w:val="28"/>
        </w:rPr>
        <w:t>округа Архангельской области</w:t>
      </w:r>
      <w:r w:rsidR="002E74F1" w:rsidRPr="00AB0BD5">
        <w:rPr>
          <w:sz w:val="28"/>
          <w:szCs w:val="28"/>
        </w:rPr>
        <w:t xml:space="preserve"> </w:t>
      </w:r>
      <w:r w:rsidRPr="00AB0BD5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2E74F1">
        <w:rPr>
          <w:sz w:val="28"/>
          <w:szCs w:val="28"/>
        </w:rPr>
        <w:t>3</w:t>
      </w:r>
      <w:r w:rsidRPr="00AB0BD5">
        <w:rPr>
          <w:sz w:val="28"/>
          <w:szCs w:val="28"/>
        </w:rPr>
        <w:t>.</w:t>
      </w:r>
      <w:r w:rsidR="002E74F1">
        <w:rPr>
          <w:sz w:val="28"/>
          <w:szCs w:val="28"/>
        </w:rPr>
        <w:t>12</w:t>
      </w:r>
      <w:r w:rsidRPr="00AB0BD5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E74F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B0BD5">
        <w:rPr>
          <w:sz w:val="28"/>
          <w:szCs w:val="28"/>
        </w:rPr>
        <w:t xml:space="preserve">года № </w:t>
      </w:r>
      <w:r w:rsidR="002E74F1">
        <w:rPr>
          <w:sz w:val="28"/>
          <w:szCs w:val="28"/>
        </w:rPr>
        <w:t>23</w:t>
      </w:r>
      <w:r>
        <w:rPr>
          <w:sz w:val="28"/>
          <w:szCs w:val="28"/>
        </w:rPr>
        <w:t>,</w:t>
      </w:r>
      <w:r w:rsidRPr="00AB0B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финансовое Управление администрации </w:t>
      </w:r>
      <w:r w:rsidR="002E74F1" w:rsidRPr="00AB0BD5">
        <w:rPr>
          <w:sz w:val="28"/>
          <w:szCs w:val="28"/>
        </w:rPr>
        <w:t>Красноборск</w:t>
      </w:r>
      <w:r w:rsidR="002E74F1">
        <w:rPr>
          <w:sz w:val="28"/>
          <w:szCs w:val="28"/>
        </w:rPr>
        <w:t>ого</w:t>
      </w:r>
      <w:r w:rsidR="002E74F1" w:rsidRPr="00AB0BD5">
        <w:rPr>
          <w:sz w:val="28"/>
          <w:szCs w:val="28"/>
        </w:rPr>
        <w:t xml:space="preserve"> муниципальн</w:t>
      </w:r>
      <w:r w:rsidR="002E74F1">
        <w:rPr>
          <w:sz w:val="28"/>
          <w:szCs w:val="28"/>
        </w:rPr>
        <w:t>ого</w:t>
      </w:r>
      <w:r w:rsidR="002E74F1" w:rsidRPr="00AB0BD5">
        <w:rPr>
          <w:sz w:val="28"/>
          <w:szCs w:val="28"/>
        </w:rPr>
        <w:t xml:space="preserve"> </w:t>
      </w:r>
      <w:r w:rsidR="002E74F1">
        <w:rPr>
          <w:sz w:val="28"/>
          <w:szCs w:val="28"/>
        </w:rPr>
        <w:t>округа Архангельской области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е </w:t>
      </w:r>
      <w:proofErr w:type="gramStart"/>
      <w:r>
        <w:rPr>
          <w:b/>
          <w:sz w:val="28"/>
          <w:szCs w:val="28"/>
        </w:rPr>
        <w:t>т</w:t>
      </w:r>
      <w:proofErr w:type="gramEnd"/>
      <w:r w:rsidR="001A5DD6">
        <w:rPr>
          <w:rFonts w:eastAsiaTheme="minorHAnsi"/>
          <w:sz w:val="28"/>
          <w:szCs w:val="28"/>
          <w:lang w:eastAsia="en-US"/>
        </w:rPr>
        <w:t>:</w:t>
      </w:r>
      <w:r w:rsidR="001A5DD6" w:rsidRPr="006C43EC">
        <w:rPr>
          <w:sz w:val="28"/>
          <w:szCs w:val="28"/>
        </w:rPr>
        <w:t xml:space="preserve">  </w:t>
      </w:r>
    </w:p>
    <w:p w:rsidR="001A5DD6" w:rsidRDefault="001A5DD6" w:rsidP="001A5DD6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</w:rPr>
      </w:pPr>
      <w:r w:rsidRPr="006C43EC">
        <w:rPr>
          <w:rFonts w:ascii="Times New Roman" w:hAnsi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/>
          <w:b w:val="0"/>
          <w:sz w:val="28"/>
          <w:szCs w:val="28"/>
        </w:rPr>
        <w:t xml:space="preserve">Утвердить прилагаемый </w:t>
      </w:r>
      <w:r>
        <w:rPr>
          <w:rFonts w:ascii="Times New Roman" w:hAnsi="Times New Roman"/>
          <w:b w:val="0"/>
          <w:bCs/>
          <w:sz w:val="28"/>
        </w:rPr>
        <w:t xml:space="preserve">Порядок </w:t>
      </w:r>
      <w:r>
        <w:rPr>
          <w:rFonts w:ascii="Times New Roman" w:hAnsi="Times New Roman"/>
          <w:b w:val="0"/>
          <w:sz w:val="28"/>
        </w:rPr>
        <w:t>составления и ведения сводной бюджетной росписи бюджета Красноборск</w:t>
      </w:r>
      <w:r w:rsidR="002E74F1">
        <w:rPr>
          <w:rFonts w:ascii="Times New Roman" w:hAnsi="Times New Roman"/>
          <w:b w:val="0"/>
          <w:sz w:val="28"/>
        </w:rPr>
        <w:t>ого</w:t>
      </w:r>
      <w:r>
        <w:rPr>
          <w:rFonts w:ascii="Times New Roman" w:hAnsi="Times New Roman"/>
          <w:b w:val="0"/>
          <w:sz w:val="28"/>
        </w:rPr>
        <w:t xml:space="preserve"> муниципальн</w:t>
      </w:r>
      <w:r w:rsidR="002E74F1">
        <w:rPr>
          <w:rFonts w:ascii="Times New Roman" w:hAnsi="Times New Roman"/>
          <w:b w:val="0"/>
          <w:sz w:val="28"/>
        </w:rPr>
        <w:t>ого округа Архангельской области</w:t>
      </w:r>
      <w:r>
        <w:rPr>
          <w:rFonts w:ascii="Times New Roman" w:hAnsi="Times New Roman"/>
          <w:b w:val="0"/>
          <w:sz w:val="28"/>
        </w:rPr>
        <w:t xml:space="preserve">, бюджетных росписей главных распорядителей средств </w:t>
      </w:r>
      <w:r w:rsidR="002E74F1">
        <w:rPr>
          <w:rFonts w:ascii="Times New Roman" w:hAnsi="Times New Roman"/>
          <w:b w:val="0"/>
          <w:sz w:val="28"/>
        </w:rPr>
        <w:t>бюджета Красноборского муниципального округа Архангельской области</w:t>
      </w:r>
      <w:r>
        <w:rPr>
          <w:rFonts w:ascii="Times New Roman" w:hAnsi="Times New Roman"/>
          <w:b w:val="0"/>
          <w:sz w:val="28"/>
        </w:rPr>
        <w:t xml:space="preserve">, (главных администраторов источников финансирования дефицита бюджета </w:t>
      </w:r>
      <w:r w:rsidR="002E74F1">
        <w:rPr>
          <w:rFonts w:ascii="Times New Roman" w:hAnsi="Times New Roman"/>
          <w:b w:val="0"/>
          <w:sz w:val="28"/>
        </w:rPr>
        <w:t>Красноборского муниципального округа Архангельской области</w:t>
      </w:r>
      <w:r>
        <w:rPr>
          <w:rFonts w:ascii="Times New Roman" w:hAnsi="Times New Roman"/>
          <w:b w:val="0"/>
          <w:sz w:val="28"/>
        </w:rPr>
        <w:t>) (далее – Порядок).</w:t>
      </w:r>
    </w:p>
    <w:p w:rsidR="001A5DD6" w:rsidRDefault="001A5DD6" w:rsidP="001A5DD6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2. Признать утратившим силу следующие приказы финансового Управления:</w:t>
      </w:r>
    </w:p>
    <w:p w:rsidR="001A5DD6" w:rsidRPr="000C55AA" w:rsidRDefault="000C55AA" w:rsidP="000C55AA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8"/>
        </w:rPr>
      </w:pPr>
      <w:r w:rsidRPr="000C55AA">
        <w:rPr>
          <w:rFonts w:ascii="Times New Roman" w:hAnsi="Times New Roman"/>
          <w:b w:val="0"/>
          <w:sz w:val="28"/>
        </w:rPr>
        <w:t xml:space="preserve">   </w:t>
      </w:r>
      <w:r w:rsidR="001A5DD6" w:rsidRPr="000C55AA">
        <w:rPr>
          <w:rFonts w:ascii="Times New Roman" w:hAnsi="Times New Roman"/>
          <w:b w:val="0"/>
          <w:sz w:val="28"/>
        </w:rPr>
        <w:t xml:space="preserve">- от </w:t>
      </w:r>
      <w:r w:rsidRPr="000C55AA">
        <w:rPr>
          <w:rFonts w:ascii="Times New Roman" w:hAnsi="Times New Roman"/>
          <w:b w:val="0"/>
          <w:sz w:val="28"/>
        </w:rPr>
        <w:t>09</w:t>
      </w:r>
      <w:r w:rsidR="001A5DD6" w:rsidRPr="000C55AA">
        <w:rPr>
          <w:rFonts w:ascii="Times New Roman" w:hAnsi="Times New Roman"/>
          <w:b w:val="0"/>
          <w:sz w:val="28"/>
        </w:rPr>
        <w:t xml:space="preserve"> </w:t>
      </w:r>
      <w:r w:rsidRPr="000C55AA">
        <w:rPr>
          <w:rFonts w:ascii="Times New Roman" w:hAnsi="Times New Roman"/>
          <w:b w:val="0"/>
          <w:sz w:val="28"/>
        </w:rPr>
        <w:t>ноября</w:t>
      </w:r>
      <w:r w:rsidR="001A5DD6" w:rsidRPr="000C55AA">
        <w:rPr>
          <w:rFonts w:ascii="Times New Roman" w:hAnsi="Times New Roman"/>
          <w:b w:val="0"/>
          <w:sz w:val="28"/>
        </w:rPr>
        <w:t xml:space="preserve"> 20</w:t>
      </w:r>
      <w:r w:rsidRPr="000C55AA">
        <w:rPr>
          <w:rFonts w:ascii="Times New Roman" w:hAnsi="Times New Roman"/>
          <w:b w:val="0"/>
          <w:sz w:val="28"/>
        </w:rPr>
        <w:t>21</w:t>
      </w:r>
      <w:r w:rsidR="001A5DD6" w:rsidRPr="000C55AA">
        <w:rPr>
          <w:rFonts w:ascii="Times New Roman" w:hAnsi="Times New Roman"/>
          <w:b w:val="0"/>
          <w:sz w:val="28"/>
        </w:rPr>
        <w:t xml:space="preserve"> года № </w:t>
      </w:r>
      <w:r w:rsidRPr="000C55AA">
        <w:rPr>
          <w:rFonts w:ascii="Times New Roman" w:hAnsi="Times New Roman"/>
          <w:b w:val="0"/>
          <w:sz w:val="28"/>
        </w:rPr>
        <w:t>69</w:t>
      </w:r>
      <w:r w:rsidR="001A5DD6" w:rsidRPr="000C55AA">
        <w:rPr>
          <w:rFonts w:ascii="Times New Roman" w:hAnsi="Times New Roman"/>
          <w:b w:val="0"/>
          <w:sz w:val="28"/>
        </w:rPr>
        <w:t xml:space="preserve"> «</w:t>
      </w:r>
      <w:r w:rsidRPr="000C55AA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913B2D">
        <w:rPr>
          <w:rFonts w:ascii="Times New Roman" w:hAnsi="Times New Roman"/>
          <w:b w:val="0"/>
          <w:sz w:val="28"/>
          <w:szCs w:val="28"/>
        </w:rPr>
        <w:t>П</w:t>
      </w:r>
      <w:r w:rsidRPr="000C55AA">
        <w:rPr>
          <w:rFonts w:ascii="Times New Roman" w:hAnsi="Times New Roman"/>
          <w:b w:val="0"/>
          <w:sz w:val="28"/>
          <w:szCs w:val="28"/>
        </w:rPr>
        <w:t xml:space="preserve">орядка </w:t>
      </w:r>
      <w:r w:rsidRPr="000C55AA">
        <w:rPr>
          <w:rFonts w:ascii="Times New Roman" w:hAnsi="Times New Roman"/>
          <w:b w:val="0"/>
          <w:sz w:val="28"/>
        </w:rPr>
        <w:t>составления и ведения сводной бюджетной росписи бюджета муниципального образования «Красноборский муниципальный район», бюджетных росписей главных распорядителей средств бюджета муниципального образования «Красноборский муниципальный район» (главных администраторов источников финансирования дефицита бюджета)</w:t>
      </w:r>
      <w:r w:rsidR="00486791" w:rsidRPr="000C55AA">
        <w:rPr>
          <w:rFonts w:ascii="Times New Roman" w:hAnsi="Times New Roman"/>
          <w:b w:val="0"/>
          <w:sz w:val="28"/>
        </w:rPr>
        <w:t>»;</w:t>
      </w:r>
    </w:p>
    <w:p w:rsidR="00A21321" w:rsidRDefault="00486791" w:rsidP="001A5DD6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</w:rPr>
      </w:pPr>
      <w:r w:rsidRPr="000C55AA">
        <w:rPr>
          <w:rFonts w:ascii="Times New Roman" w:hAnsi="Times New Roman"/>
          <w:b w:val="0"/>
          <w:sz w:val="28"/>
        </w:rPr>
        <w:t xml:space="preserve">- от </w:t>
      </w:r>
      <w:r w:rsidR="000C55AA" w:rsidRPr="000C55AA">
        <w:rPr>
          <w:rFonts w:ascii="Times New Roman" w:hAnsi="Times New Roman"/>
          <w:b w:val="0"/>
          <w:sz w:val="28"/>
        </w:rPr>
        <w:t>22</w:t>
      </w:r>
      <w:r w:rsidRPr="000C55AA">
        <w:rPr>
          <w:rFonts w:ascii="Times New Roman" w:hAnsi="Times New Roman"/>
          <w:b w:val="0"/>
          <w:sz w:val="28"/>
        </w:rPr>
        <w:t xml:space="preserve"> </w:t>
      </w:r>
      <w:r w:rsidR="000C55AA" w:rsidRPr="000C55AA">
        <w:rPr>
          <w:rFonts w:ascii="Times New Roman" w:hAnsi="Times New Roman"/>
          <w:b w:val="0"/>
          <w:sz w:val="28"/>
        </w:rPr>
        <w:t>декабря 2022</w:t>
      </w:r>
      <w:r w:rsidRPr="000C55AA">
        <w:rPr>
          <w:rFonts w:ascii="Times New Roman" w:hAnsi="Times New Roman"/>
          <w:b w:val="0"/>
          <w:sz w:val="28"/>
        </w:rPr>
        <w:t xml:space="preserve"> года № </w:t>
      </w:r>
      <w:r w:rsidR="000C55AA" w:rsidRPr="000C55AA">
        <w:rPr>
          <w:rFonts w:ascii="Times New Roman" w:hAnsi="Times New Roman"/>
          <w:b w:val="0"/>
          <w:sz w:val="28"/>
        </w:rPr>
        <w:t>83</w:t>
      </w:r>
      <w:r w:rsidRPr="000C55AA">
        <w:rPr>
          <w:rFonts w:ascii="Times New Roman" w:hAnsi="Times New Roman"/>
          <w:b w:val="0"/>
          <w:sz w:val="28"/>
        </w:rPr>
        <w:t xml:space="preserve"> «О внесении изменений в Порядок </w:t>
      </w:r>
      <w:r w:rsidR="000C55AA" w:rsidRPr="000C55AA">
        <w:rPr>
          <w:rFonts w:ascii="Times New Roman" w:hAnsi="Times New Roman"/>
          <w:b w:val="0"/>
          <w:sz w:val="28"/>
        </w:rPr>
        <w:t>составления и ведения сводной бюджетной росписи бюджета муниципального образования «Красноборский муниципальный район», бюджетных росписей главных распорядителей средств бюджета муниципального образования «Красноборский муниципальный район» (главных администраторов источников финансирования дефицита бюджета)</w:t>
      </w:r>
      <w:r w:rsidR="000C55AA">
        <w:rPr>
          <w:rFonts w:ascii="Times New Roman" w:hAnsi="Times New Roman"/>
          <w:b w:val="0"/>
          <w:sz w:val="28"/>
        </w:rPr>
        <w:t>»</w:t>
      </w:r>
    </w:p>
    <w:p w:rsidR="00486791" w:rsidRDefault="00486791" w:rsidP="001A5DD6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.</w:t>
      </w:r>
    </w:p>
    <w:p w:rsidR="001A5DD6" w:rsidRDefault="00B61916" w:rsidP="009243FE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3. </w:t>
      </w:r>
      <w:proofErr w:type="gramStart"/>
      <w:r w:rsidR="001A5DD6" w:rsidRPr="009243FE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1A5DD6" w:rsidRPr="009243FE">
        <w:rPr>
          <w:rFonts w:ascii="Times New Roman" w:hAnsi="Times New Roman"/>
          <w:b w:val="0"/>
          <w:sz w:val="28"/>
          <w:szCs w:val="28"/>
        </w:rPr>
        <w:t xml:space="preserve"> исполнением настоящего приказа возложить на заведующую бюджетным отделом О.Н.Суханову.</w:t>
      </w:r>
    </w:p>
    <w:p w:rsidR="00F24B05" w:rsidRDefault="00F24B05" w:rsidP="00F24B05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 Настоящий</w:t>
      </w:r>
      <w:r w:rsidRPr="00B6191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приказ</w:t>
      </w:r>
      <w:r w:rsidRPr="00B61916">
        <w:rPr>
          <w:rFonts w:ascii="Times New Roman" w:hAnsi="Times New Roman"/>
          <w:b w:val="0"/>
          <w:sz w:val="28"/>
          <w:szCs w:val="28"/>
        </w:rPr>
        <w:t xml:space="preserve"> вступает в силу </w:t>
      </w:r>
      <w:r w:rsidRPr="00913B2D">
        <w:rPr>
          <w:rFonts w:ascii="Times New Roman" w:hAnsi="Times New Roman"/>
          <w:b w:val="0"/>
          <w:sz w:val="28"/>
          <w:szCs w:val="28"/>
        </w:rPr>
        <w:t>с 1 января 202</w:t>
      </w:r>
      <w:r w:rsidR="000C55AA" w:rsidRPr="00913B2D">
        <w:rPr>
          <w:rFonts w:ascii="Times New Roman" w:hAnsi="Times New Roman"/>
          <w:b w:val="0"/>
          <w:sz w:val="28"/>
          <w:szCs w:val="28"/>
        </w:rPr>
        <w:t>4</w:t>
      </w:r>
      <w:r w:rsidRPr="00913B2D">
        <w:rPr>
          <w:rFonts w:ascii="Times New Roman" w:hAnsi="Times New Roman"/>
          <w:b w:val="0"/>
          <w:sz w:val="28"/>
          <w:szCs w:val="28"/>
        </w:rPr>
        <w:t xml:space="preserve"> года.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24B05" w:rsidRPr="009243FE" w:rsidRDefault="00F24B05" w:rsidP="009243FE">
      <w:pPr>
        <w:pStyle w:val="ConsTitle"/>
        <w:widowControl/>
        <w:ind w:right="-51"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A5DD6" w:rsidRPr="006C43EC" w:rsidRDefault="001A5DD6" w:rsidP="001A5DD6">
      <w:pPr>
        <w:snapToGrid w:val="0"/>
        <w:ind w:right="-51"/>
        <w:contextualSpacing/>
        <w:jc w:val="both"/>
        <w:rPr>
          <w:sz w:val="28"/>
          <w:szCs w:val="28"/>
        </w:rPr>
      </w:pPr>
      <w:r w:rsidRPr="006C43EC">
        <w:rPr>
          <w:sz w:val="28"/>
          <w:szCs w:val="28"/>
        </w:rPr>
        <w:t xml:space="preserve">    </w:t>
      </w:r>
    </w:p>
    <w:p w:rsidR="001A5DD6" w:rsidRPr="006C43EC" w:rsidRDefault="001A5DD6" w:rsidP="001A5DD6">
      <w:pPr>
        <w:spacing w:before="100" w:beforeAutospacing="1"/>
        <w:contextualSpacing/>
        <w:rPr>
          <w:sz w:val="28"/>
          <w:szCs w:val="28"/>
        </w:rPr>
      </w:pPr>
    </w:p>
    <w:p w:rsidR="001A5DD6" w:rsidRPr="006C43EC" w:rsidRDefault="00486791" w:rsidP="001A5DD6">
      <w:pPr>
        <w:spacing w:before="100" w:beforeAutospacing="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1A5DD6" w:rsidRPr="006C43EC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                                                                                  Н.С. Антуфьева</w:t>
      </w:r>
    </w:p>
    <w:p w:rsidR="001A5DD6" w:rsidRPr="006C43EC" w:rsidRDefault="001A5DD6" w:rsidP="001A5DD6">
      <w:pPr>
        <w:spacing w:before="100" w:beforeAutospacing="1"/>
        <w:contextualSpacing/>
        <w:rPr>
          <w:b/>
          <w:sz w:val="28"/>
          <w:szCs w:val="28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F24B05" w:rsidRDefault="00F24B05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Утвержден</w:t>
      </w: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приказом финансового Управления</w:t>
      </w: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администрации Красноборск</w:t>
      </w:r>
      <w:r w:rsidR="000C55AA">
        <w:rPr>
          <w:rFonts w:ascii="Times New Roman" w:hAnsi="Times New Roman"/>
          <w:b w:val="0"/>
          <w:sz w:val="24"/>
          <w:szCs w:val="24"/>
        </w:rPr>
        <w:t>ого</w:t>
      </w: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муниципальн</w:t>
      </w:r>
      <w:r w:rsidR="000C55AA">
        <w:rPr>
          <w:rFonts w:ascii="Times New Roman" w:hAnsi="Times New Roman"/>
          <w:b w:val="0"/>
          <w:sz w:val="24"/>
          <w:szCs w:val="24"/>
        </w:rPr>
        <w:t>ого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0C55AA">
        <w:rPr>
          <w:rFonts w:ascii="Times New Roman" w:hAnsi="Times New Roman"/>
          <w:b w:val="0"/>
          <w:sz w:val="24"/>
          <w:szCs w:val="24"/>
        </w:rPr>
        <w:t>округа</w:t>
      </w: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0C55AA">
        <w:rPr>
          <w:rFonts w:ascii="Times New Roman" w:hAnsi="Times New Roman"/>
          <w:b w:val="0"/>
          <w:sz w:val="24"/>
          <w:szCs w:val="24"/>
        </w:rPr>
        <w:t>26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0C55AA">
        <w:rPr>
          <w:rFonts w:ascii="Times New Roman" w:hAnsi="Times New Roman"/>
          <w:b w:val="0"/>
          <w:sz w:val="24"/>
          <w:szCs w:val="24"/>
        </w:rPr>
        <w:t>декабря</w:t>
      </w:r>
      <w:r w:rsidR="00F24B05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20</w:t>
      </w:r>
      <w:r w:rsidR="00B61916">
        <w:rPr>
          <w:rFonts w:ascii="Times New Roman" w:hAnsi="Times New Roman"/>
          <w:b w:val="0"/>
          <w:sz w:val="24"/>
          <w:szCs w:val="24"/>
        </w:rPr>
        <w:t>2</w:t>
      </w:r>
      <w:r w:rsidR="000C55AA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</w:rPr>
        <w:t xml:space="preserve"> года №</w:t>
      </w:r>
      <w:r w:rsidR="00F24B05">
        <w:rPr>
          <w:rFonts w:ascii="Times New Roman" w:hAnsi="Times New Roman"/>
          <w:b w:val="0"/>
          <w:sz w:val="24"/>
          <w:szCs w:val="24"/>
        </w:rPr>
        <w:t xml:space="preserve"> </w:t>
      </w:r>
      <w:r w:rsidR="000C55AA">
        <w:rPr>
          <w:rFonts w:ascii="Times New Roman" w:hAnsi="Times New Roman"/>
          <w:b w:val="0"/>
          <w:sz w:val="24"/>
          <w:szCs w:val="24"/>
        </w:rPr>
        <w:t>15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B6191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1C7107" w:rsidRDefault="001C7107" w:rsidP="001C7107">
      <w:pPr>
        <w:pStyle w:val="ConsTitle"/>
        <w:widowControl/>
        <w:ind w:right="-51"/>
        <w:jc w:val="right"/>
        <w:rPr>
          <w:rFonts w:ascii="Times New Roman" w:hAnsi="Times New Roman"/>
          <w:b w:val="0"/>
          <w:sz w:val="24"/>
          <w:szCs w:val="24"/>
        </w:rPr>
      </w:pPr>
    </w:p>
    <w:p w:rsidR="001C7107" w:rsidRDefault="001C7107" w:rsidP="001C7107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4"/>
          <w:szCs w:val="24"/>
        </w:rPr>
      </w:pPr>
    </w:p>
    <w:p w:rsidR="001C7107" w:rsidRPr="00180A3B" w:rsidRDefault="001C7107" w:rsidP="001C7107">
      <w:pPr>
        <w:pStyle w:val="ConsTitle"/>
        <w:widowControl/>
        <w:ind w:right="-51"/>
        <w:jc w:val="center"/>
        <w:rPr>
          <w:rFonts w:ascii="Times New Roman" w:hAnsi="Times New Roman"/>
          <w:bCs/>
          <w:sz w:val="28"/>
          <w:szCs w:val="28"/>
        </w:rPr>
      </w:pPr>
      <w:r w:rsidRPr="00180A3B">
        <w:rPr>
          <w:rFonts w:ascii="Times New Roman" w:hAnsi="Times New Roman"/>
          <w:bCs/>
          <w:sz w:val="28"/>
          <w:szCs w:val="28"/>
        </w:rPr>
        <w:t>ПОРЯДОК</w:t>
      </w:r>
    </w:p>
    <w:p w:rsidR="001C7107" w:rsidRPr="00180A3B" w:rsidRDefault="001C7107" w:rsidP="001C7107">
      <w:pPr>
        <w:pStyle w:val="ConsTitle"/>
        <w:widowControl/>
        <w:ind w:right="-51"/>
        <w:jc w:val="center"/>
        <w:rPr>
          <w:rFonts w:ascii="Times New Roman" w:hAnsi="Times New Roman"/>
          <w:sz w:val="28"/>
          <w:szCs w:val="28"/>
        </w:rPr>
      </w:pPr>
      <w:r w:rsidRPr="00180A3B">
        <w:rPr>
          <w:rFonts w:ascii="Times New Roman" w:hAnsi="Times New Roman"/>
          <w:sz w:val="28"/>
          <w:szCs w:val="28"/>
        </w:rPr>
        <w:t xml:space="preserve">составления и ведения сводной бюджетной росписи </w:t>
      </w:r>
    </w:p>
    <w:p w:rsidR="001C7107" w:rsidRPr="00180A3B" w:rsidRDefault="001C7107" w:rsidP="001C7107">
      <w:pPr>
        <w:pStyle w:val="ConsTitle"/>
        <w:widowControl/>
        <w:ind w:right="-51"/>
        <w:jc w:val="center"/>
        <w:rPr>
          <w:rFonts w:ascii="Times New Roman" w:hAnsi="Times New Roman"/>
          <w:sz w:val="28"/>
          <w:szCs w:val="28"/>
        </w:rPr>
      </w:pPr>
      <w:r w:rsidRPr="00180A3B">
        <w:rPr>
          <w:rFonts w:ascii="Times New Roman" w:hAnsi="Times New Roman"/>
          <w:sz w:val="28"/>
          <w:szCs w:val="28"/>
        </w:rPr>
        <w:t xml:space="preserve"> бюджета </w:t>
      </w:r>
      <w:r w:rsidR="00DC1DEB">
        <w:rPr>
          <w:rFonts w:ascii="Times New Roman" w:hAnsi="Times New Roman"/>
          <w:sz w:val="28"/>
        </w:rPr>
        <w:t>Красноборского муниципального округа Архангельской области</w:t>
      </w:r>
      <w:r w:rsidRPr="00180A3B">
        <w:rPr>
          <w:rFonts w:ascii="Times New Roman" w:hAnsi="Times New Roman"/>
          <w:sz w:val="28"/>
          <w:szCs w:val="28"/>
        </w:rPr>
        <w:t xml:space="preserve">, бюджетных росписей главных распорядителей средств бюджета </w:t>
      </w:r>
      <w:r w:rsidR="00DC1DEB">
        <w:rPr>
          <w:rFonts w:ascii="Times New Roman" w:hAnsi="Times New Roman"/>
          <w:sz w:val="28"/>
        </w:rPr>
        <w:t>Красноборского муниципального округа Архангельской области</w:t>
      </w:r>
      <w:r w:rsidRPr="00180A3B">
        <w:rPr>
          <w:rFonts w:ascii="Times New Roman" w:hAnsi="Times New Roman"/>
          <w:sz w:val="28"/>
          <w:szCs w:val="28"/>
        </w:rPr>
        <w:t xml:space="preserve">, (главных администраторов источников финансирования дефицита бюджета </w:t>
      </w:r>
      <w:r w:rsidR="00DC1DEB">
        <w:rPr>
          <w:rFonts w:ascii="Times New Roman" w:hAnsi="Times New Roman"/>
          <w:sz w:val="28"/>
        </w:rPr>
        <w:t>Красноборского муниципального округа Архангельской области</w:t>
      </w:r>
      <w:r w:rsidR="00180A3B">
        <w:rPr>
          <w:rFonts w:ascii="Times New Roman" w:hAnsi="Times New Roman"/>
          <w:sz w:val="28"/>
          <w:szCs w:val="28"/>
        </w:rPr>
        <w:t>)</w:t>
      </w:r>
    </w:p>
    <w:p w:rsidR="001C7107" w:rsidRDefault="001C7107" w:rsidP="001C7107">
      <w:pPr>
        <w:pStyle w:val="ConsTitle"/>
        <w:widowControl/>
        <w:ind w:right="-51"/>
        <w:jc w:val="center"/>
        <w:rPr>
          <w:rFonts w:ascii="Times New Roman" w:hAnsi="Times New Roman"/>
          <w:sz w:val="24"/>
          <w:szCs w:val="24"/>
        </w:rPr>
      </w:pPr>
    </w:p>
    <w:p w:rsidR="001C7107" w:rsidRDefault="001C7107" w:rsidP="001C7107">
      <w:pPr>
        <w:pStyle w:val="ConsTitle"/>
        <w:widowControl/>
        <w:ind w:right="-5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113F8" w:rsidRDefault="001C7107" w:rsidP="00E113F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 xml:space="preserve">Настоящий Порядок разработан в соответствии с Бюджетным кодексом  Российской Федерации в целях организации исполнения </w:t>
      </w:r>
      <w:r w:rsidRPr="00DC1DEB">
        <w:rPr>
          <w:sz w:val="24"/>
          <w:szCs w:val="24"/>
        </w:rPr>
        <w:t xml:space="preserve">бюджета </w:t>
      </w:r>
      <w:r w:rsidR="00DC1DEB" w:rsidRPr="00DC1DEB">
        <w:rPr>
          <w:sz w:val="24"/>
          <w:szCs w:val="24"/>
        </w:rPr>
        <w:t>Красноборского муниципального округа Архангельской области</w:t>
      </w:r>
      <w:r w:rsidR="00DC1D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- бюджет </w:t>
      </w:r>
      <w:r w:rsidR="00EF2E24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) по расходам и источникам финансирования  дефицита бюджета </w:t>
      </w:r>
      <w:r w:rsidR="00EF2E24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 и определяет правила составления и ведения сводной бюджетной росписи бюджета </w:t>
      </w:r>
      <w:r w:rsidR="00EF2E24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(далее  – сводная роспись), бюджетных росписей главных распорядителей средств бюджета </w:t>
      </w:r>
      <w:r w:rsidR="00EF2E24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(главных администраторов источников финансирования дефицита бюджета </w:t>
      </w:r>
      <w:r w:rsidR="00EF2E24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 (далее</w:t>
      </w:r>
      <w:proofErr w:type="gramEnd"/>
      <w:r>
        <w:rPr>
          <w:sz w:val="24"/>
          <w:szCs w:val="24"/>
        </w:rPr>
        <w:t xml:space="preserve"> – бюджетная роспись) на текущий финансовый год</w:t>
      </w:r>
      <w:r w:rsidR="00E113F8">
        <w:rPr>
          <w:sz w:val="24"/>
          <w:szCs w:val="24"/>
        </w:rPr>
        <w:t xml:space="preserve"> </w:t>
      </w:r>
      <w:r w:rsidR="00E113F8">
        <w:rPr>
          <w:rFonts w:eastAsiaTheme="minorHAnsi"/>
          <w:sz w:val="24"/>
          <w:szCs w:val="24"/>
          <w:lang w:eastAsia="en-US"/>
        </w:rPr>
        <w:t>и плановый период.</w:t>
      </w:r>
    </w:p>
    <w:p w:rsidR="002C5267" w:rsidRDefault="002C5267" w:rsidP="00E113F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Составление и ведение сводной росписи осуществляется с использованием программного продукта </w:t>
      </w:r>
      <w:r w:rsidRPr="005D7810">
        <w:rPr>
          <w:sz w:val="24"/>
          <w:szCs w:val="24"/>
        </w:rPr>
        <w:t>АС «Бюджет»</w:t>
      </w:r>
      <w:r>
        <w:rPr>
          <w:sz w:val="24"/>
          <w:szCs w:val="24"/>
        </w:rPr>
        <w:t xml:space="preserve"> (далее ПП </w:t>
      </w:r>
      <w:r w:rsidRPr="005D7810">
        <w:rPr>
          <w:sz w:val="24"/>
          <w:szCs w:val="24"/>
        </w:rPr>
        <w:t>АС «Бюджет»</w:t>
      </w:r>
      <w:r>
        <w:rPr>
          <w:sz w:val="24"/>
          <w:szCs w:val="24"/>
        </w:rPr>
        <w:t>).</w:t>
      </w:r>
    </w:p>
    <w:p w:rsidR="001C7107" w:rsidRDefault="001C7107" w:rsidP="001C7107">
      <w:pPr>
        <w:pStyle w:val="a5"/>
        <w:jc w:val="center"/>
        <w:rPr>
          <w:sz w:val="24"/>
          <w:szCs w:val="24"/>
        </w:rPr>
      </w:pPr>
    </w:p>
    <w:p w:rsidR="00E113F8" w:rsidRPr="00B61916" w:rsidRDefault="001C7107" w:rsidP="001C7107">
      <w:pPr>
        <w:pStyle w:val="a5"/>
        <w:ind w:left="708" w:firstLine="0"/>
        <w:jc w:val="center"/>
        <w:rPr>
          <w:b/>
          <w:sz w:val="24"/>
          <w:szCs w:val="24"/>
        </w:rPr>
      </w:pPr>
      <w:r w:rsidRPr="00B61916">
        <w:rPr>
          <w:b/>
          <w:sz w:val="24"/>
          <w:szCs w:val="24"/>
        </w:rPr>
        <w:t>1.</w:t>
      </w:r>
      <w:r w:rsidR="00E113F8" w:rsidRPr="00B61916">
        <w:rPr>
          <w:b/>
          <w:sz w:val="24"/>
          <w:szCs w:val="24"/>
        </w:rPr>
        <w:t xml:space="preserve"> </w:t>
      </w:r>
      <w:r w:rsidRPr="00B61916">
        <w:rPr>
          <w:b/>
          <w:sz w:val="24"/>
          <w:szCs w:val="24"/>
        </w:rPr>
        <w:t xml:space="preserve">Доведение показателей решения о бюджете муниципального </w:t>
      </w:r>
      <w:r w:rsidR="00866DB2">
        <w:rPr>
          <w:b/>
          <w:sz w:val="24"/>
          <w:szCs w:val="24"/>
        </w:rPr>
        <w:t>округа</w:t>
      </w:r>
      <w:r w:rsidRPr="00B61916">
        <w:rPr>
          <w:b/>
          <w:sz w:val="24"/>
          <w:szCs w:val="24"/>
        </w:rPr>
        <w:t xml:space="preserve"> </w:t>
      </w:r>
    </w:p>
    <w:p w:rsidR="001C7107" w:rsidRPr="00B61916" w:rsidRDefault="001C7107" w:rsidP="001C7107">
      <w:pPr>
        <w:pStyle w:val="a5"/>
        <w:ind w:left="708" w:firstLine="0"/>
        <w:jc w:val="center"/>
        <w:rPr>
          <w:b/>
          <w:sz w:val="24"/>
          <w:szCs w:val="24"/>
        </w:rPr>
      </w:pPr>
      <w:r w:rsidRPr="00B61916">
        <w:rPr>
          <w:b/>
          <w:sz w:val="24"/>
          <w:szCs w:val="24"/>
        </w:rPr>
        <w:t>на текущий финансовый год</w:t>
      </w:r>
      <w:r w:rsidR="00E113F8" w:rsidRPr="00B61916">
        <w:rPr>
          <w:b/>
          <w:sz w:val="24"/>
          <w:szCs w:val="24"/>
        </w:rPr>
        <w:t xml:space="preserve"> </w:t>
      </w:r>
      <w:r w:rsidR="00E113F8" w:rsidRPr="00B61916">
        <w:rPr>
          <w:rFonts w:eastAsiaTheme="minorHAnsi"/>
          <w:b/>
          <w:sz w:val="24"/>
          <w:szCs w:val="24"/>
          <w:lang w:eastAsia="en-US"/>
        </w:rPr>
        <w:t>и плановый период</w:t>
      </w:r>
    </w:p>
    <w:p w:rsidR="001C7107" w:rsidRDefault="001C7107" w:rsidP="001C7107">
      <w:pPr>
        <w:pStyle w:val="a5"/>
        <w:jc w:val="center"/>
        <w:rPr>
          <w:sz w:val="24"/>
          <w:szCs w:val="24"/>
        </w:rPr>
      </w:pPr>
    </w:p>
    <w:p w:rsidR="001C7107" w:rsidRPr="005D7810" w:rsidRDefault="001C7107" w:rsidP="00B6191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Pr="005D7810">
        <w:rPr>
          <w:sz w:val="24"/>
          <w:szCs w:val="24"/>
        </w:rPr>
        <w:t>В течение двух рабочих дней после принятия решения Собрания депутатов «О бюджете Красноборск</w:t>
      </w:r>
      <w:r w:rsidR="00EF2E24" w:rsidRPr="005D7810">
        <w:rPr>
          <w:sz w:val="24"/>
          <w:szCs w:val="24"/>
        </w:rPr>
        <w:t xml:space="preserve">ого </w:t>
      </w:r>
      <w:r w:rsidRPr="005D7810">
        <w:rPr>
          <w:sz w:val="24"/>
          <w:szCs w:val="24"/>
        </w:rPr>
        <w:t>муниципальн</w:t>
      </w:r>
      <w:r w:rsidR="00EF2E24" w:rsidRPr="005D7810">
        <w:rPr>
          <w:sz w:val="24"/>
          <w:szCs w:val="24"/>
        </w:rPr>
        <w:t>ого</w:t>
      </w:r>
      <w:r w:rsidRPr="005D7810">
        <w:rPr>
          <w:sz w:val="24"/>
          <w:szCs w:val="24"/>
        </w:rPr>
        <w:t xml:space="preserve"> </w:t>
      </w:r>
      <w:r w:rsidR="00EF2E24" w:rsidRPr="005D7810">
        <w:rPr>
          <w:sz w:val="24"/>
          <w:szCs w:val="24"/>
        </w:rPr>
        <w:t xml:space="preserve">округа </w:t>
      </w:r>
      <w:r w:rsidRPr="005D7810">
        <w:rPr>
          <w:sz w:val="24"/>
          <w:szCs w:val="24"/>
        </w:rPr>
        <w:t xml:space="preserve"> на текущий ф</w:t>
      </w:r>
      <w:r w:rsidR="00B61916" w:rsidRPr="005D7810">
        <w:rPr>
          <w:sz w:val="24"/>
          <w:szCs w:val="24"/>
        </w:rPr>
        <w:t xml:space="preserve">инансовый год </w:t>
      </w:r>
      <w:r w:rsidR="00B61916" w:rsidRPr="005D7810">
        <w:rPr>
          <w:rFonts w:eastAsiaTheme="minorHAnsi"/>
          <w:sz w:val="24"/>
          <w:szCs w:val="24"/>
          <w:lang w:eastAsia="en-US"/>
        </w:rPr>
        <w:t xml:space="preserve">и плановый период </w:t>
      </w:r>
      <w:r w:rsidRPr="005D7810">
        <w:rPr>
          <w:sz w:val="24"/>
          <w:szCs w:val="24"/>
        </w:rPr>
        <w:t xml:space="preserve">(далее – решение о бюджете) финансовое Управление </w:t>
      </w:r>
      <w:r w:rsidR="00EF2E24" w:rsidRPr="005D7810">
        <w:rPr>
          <w:sz w:val="24"/>
          <w:szCs w:val="24"/>
        </w:rPr>
        <w:t xml:space="preserve">администрации Красноборского муниципального округа Архангельской области </w:t>
      </w:r>
      <w:r w:rsidRPr="005D7810">
        <w:rPr>
          <w:sz w:val="24"/>
          <w:szCs w:val="24"/>
        </w:rPr>
        <w:t xml:space="preserve">(далее - финансовое Управление) доводит до главных распорядителей средств бюджета </w:t>
      </w:r>
      <w:r w:rsidR="00EF2E24" w:rsidRPr="005D7810">
        <w:rPr>
          <w:sz w:val="24"/>
          <w:szCs w:val="24"/>
        </w:rPr>
        <w:t xml:space="preserve">округа </w:t>
      </w:r>
      <w:r w:rsidRPr="005D7810">
        <w:rPr>
          <w:sz w:val="24"/>
          <w:szCs w:val="24"/>
        </w:rPr>
        <w:t xml:space="preserve"> (далее – главные распорядители) письмом произвольной формы выписки из решения о </w:t>
      </w:r>
      <w:r w:rsidR="00B61916" w:rsidRPr="005D7810">
        <w:rPr>
          <w:sz w:val="24"/>
          <w:szCs w:val="24"/>
        </w:rPr>
        <w:t>бюджете,</w:t>
      </w:r>
      <w:r w:rsidRPr="005D7810">
        <w:rPr>
          <w:sz w:val="24"/>
          <w:szCs w:val="24"/>
        </w:rPr>
        <w:t xml:space="preserve"> об утвержденных показателях в разрезе</w:t>
      </w:r>
      <w:proofErr w:type="gramEnd"/>
      <w:r w:rsidRPr="005D7810">
        <w:rPr>
          <w:sz w:val="24"/>
          <w:szCs w:val="24"/>
        </w:rPr>
        <w:t xml:space="preserve"> </w:t>
      </w:r>
      <w:r w:rsidR="00B61916" w:rsidRPr="005D7810">
        <w:rPr>
          <w:sz w:val="24"/>
          <w:szCs w:val="24"/>
        </w:rPr>
        <w:t>классификации расходов бюджетов, утвержденной решением о бюджете</w:t>
      </w:r>
      <w:r w:rsidRPr="005D7810">
        <w:rPr>
          <w:sz w:val="24"/>
          <w:szCs w:val="24"/>
        </w:rPr>
        <w:t>.</w:t>
      </w:r>
    </w:p>
    <w:p w:rsidR="001C7107" w:rsidRPr="005D7810" w:rsidRDefault="001C7107" w:rsidP="001C7107">
      <w:pPr>
        <w:pStyle w:val="a5"/>
        <w:rPr>
          <w:sz w:val="24"/>
          <w:szCs w:val="24"/>
        </w:rPr>
      </w:pPr>
      <w:r w:rsidRPr="005D7810">
        <w:rPr>
          <w:sz w:val="24"/>
          <w:szCs w:val="24"/>
        </w:rPr>
        <w:t xml:space="preserve">2. </w:t>
      </w:r>
      <w:proofErr w:type="gramStart"/>
      <w:r w:rsidRPr="005D7810">
        <w:rPr>
          <w:sz w:val="24"/>
          <w:szCs w:val="24"/>
        </w:rPr>
        <w:t xml:space="preserve">Главные распорядители в течение </w:t>
      </w:r>
      <w:r w:rsidR="00222F93" w:rsidRPr="005D7810">
        <w:rPr>
          <w:sz w:val="24"/>
          <w:szCs w:val="24"/>
        </w:rPr>
        <w:t>трех</w:t>
      </w:r>
      <w:r w:rsidRPr="005D7810">
        <w:rPr>
          <w:sz w:val="24"/>
          <w:szCs w:val="24"/>
        </w:rPr>
        <w:t xml:space="preserve"> рабочих дней со дня получения выписок представляют в финансовое Управление</w:t>
      </w:r>
      <w:r w:rsidR="002C5267">
        <w:rPr>
          <w:sz w:val="24"/>
          <w:szCs w:val="24"/>
        </w:rPr>
        <w:t xml:space="preserve"> на бумажном носителе </w:t>
      </w:r>
      <w:r w:rsidR="002C5267" w:rsidRPr="005D7810">
        <w:rPr>
          <w:sz w:val="24"/>
          <w:szCs w:val="24"/>
        </w:rPr>
        <w:t>информацию</w:t>
      </w:r>
      <w:r w:rsidR="002C5267">
        <w:rPr>
          <w:sz w:val="24"/>
          <w:szCs w:val="24"/>
        </w:rPr>
        <w:t xml:space="preserve">, подписанную руководителем и скрепленную печатью главного распорядителя, </w:t>
      </w:r>
      <w:r w:rsidRPr="005D7810">
        <w:rPr>
          <w:sz w:val="24"/>
          <w:szCs w:val="24"/>
        </w:rPr>
        <w:t xml:space="preserve"> о распределении </w:t>
      </w:r>
      <w:r w:rsidR="00197888" w:rsidRPr="005D7810">
        <w:rPr>
          <w:sz w:val="24"/>
          <w:szCs w:val="24"/>
        </w:rPr>
        <w:t xml:space="preserve">доведенных </w:t>
      </w:r>
      <w:r w:rsidRPr="005D7810">
        <w:rPr>
          <w:sz w:val="24"/>
          <w:szCs w:val="24"/>
        </w:rPr>
        <w:t xml:space="preserve">бюджетных ассигнований </w:t>
      </w:r>
      <w:r w:rsidR="00197888" w:rsidRPr="005D7810">
        <w:rPr>
          <w:sz w:val="24"/>
          <w:szCs w:val="24"/>
        </w:rPr>
        <w:t xml:space="preserve">по </w:t>
      </w:r>
      <w:r w:rsidR="00222F93" w:rsidRPr="005D7810">
        <w:rPr>
          <w:sz w:val="24"/>
          <w:szCs w:val="24"/>
        </w:rPr>
        <w:t xml:space="preserve"> </w:t>
      </w:r>
      <w:r w:rsidR="00222F93" w:rsidRPr="002C5267">
        <w:rPr>
          <w:sz w:val="24"/>
          <w:szCs w:val="24"/>
        </w:rPr>
        <w:t>ведомственной структуре</w:t>
      </w:r>
      <w:r w:rsidR="00197888" w:rsidRPr="002C5267">
        <w:rPr>
          <w:sz w:val="24"/>
          <w:szCs w:val="24"/>
        </w:rPr>
        <w:t xml:space="preserve"> расходов</w:t>
      </w:r>
      <w:r w:rsidR="00222F93" w:rsidRPr="005D7810">
        <w:rPr>
          <w:sz w:val="24"/>
          <w:szCs w:val="24"/>
        </w:rPr>
        <w:t xml:space="preserve"> бюджета округа</w:t>
      </w:r>
      <w:r w:rsidR="00197888" w:rsidRPr="005D7810">
        <w:rPr>
          <w:sz w:val="24"/>
          <w:szCs w:val="24"/>
        </w:rPr>
        <w:t xml:space="preserve">, по кодам элементов видов расходов, с </w:t>
      </w:r>
      <w:r w:rsidR="00F24B05" w:rsidRPr="005D7810">
        <w:rPr>
          <w:sz w:val="24"/>
          <w:szCs w:val="24"/>
        </w:rPr>
        <w:t>поквартальным</w:t>
      </w:r>
      <w:r w:rsidR="00197888" w:rsidRPr="005D7810">
        <w:rPr>
          <w:sz w:val="24"/>
          <w:szCs w:val="24"/>
        </w:rPr>
        <w:t xml:space="preserve"> распределением текущего финансового года (для включения в кассовый план бюджета </w:t>
      </w:r>
      <w:r w:rsidR="00EF2E24" w:rsidRPr="005D7810">
        <w:rPr>
          <w:sz w:val="24"/>
          <w:szCs w:val="24"/>
        </w:rPr>
        <w:t>округа</w:t>
      </w:r>
      <w:r w:rsidR="00197888" w:rsidRPr="005D7810">
        <w:rPr>
          <w:sz w:val="24"/>
          <w:szCs w:val="24"/>
        </w:rPr>
        <w:t xml:space="preserve"> прогнозируемых выплат) по форме согласно</w:t>
      </w:r>
      <w:proofErr w:type="gramEnd"/>
      <w:r w:rsidR="00197888" w:rsidRPr="005D7810">
        <w:rPr>
          <w:sz w:val="24"/>
          <w:szCs w:val="24"/>
        </w:rPr>
        <w:t xml:space="preserve"> </w:t>
      </w:r>
      <w:r w:rsidR="00197888" w:rsidRPr="005D7810">
        <w:rPr>
          <w:b/>
          <w:sz w:val="24"/>
          <w:szCs w:val="24"/>
        </w:rPr>
        <w:t xml:space="preserve">приложению </w:t>
      </w:r>
      <w:r w:rsidR="00753656" w:rsidRPr="005D7810">
        <w:rPr>
          <w:b/>
          <w:sz w:val="24"/>
          <w:szCs w:val="24"/>
        </w:rPr>
        <w:t>№</w:t>
      </w:r>
      <w:r w:rsidR="00197888" w:rsidRPr="005D7810">
        <w:rPr>
          <w:b/>
          <w:sz w:val="24"/>
          <w:szCs w:val="24"/>
        </w:rPr>
        <w:t xml:space="preserve"> 3-а</w:t>
      </w:r>
      <w:r w:rsidR="00197888" w:rsidRPr="005D7810">
        <w:rPr>
          <w:sz w:val="24"/>
          <w:szCs w:val="24"/>
        </w:rPr>
        <w:t xml:space="preserve"> к настоящему Порядку</w:t>
      </w:r>
      <w:r w:rsidR="0033442C" w:rsidRPr="005D7810">
        <w:rPr>
          <w:sz w:val="24"/>
          <w:szCs w:val="24"/>
        </w:rPr>
        <w:t>.</w:t>
      </w:r>
    </w:p>
    <w:p w:rsidR="00AC4500" w:rsidRPr="005D7810" w:rsidRDefault="00AC4500" w:rsidP="001C7107">
      <w:pPr>
        <w:pStyle w:val="a5"/>
        <w:rPr>
          <w:sz w:val="24"/>
          <w:szCs w:val="24"/>
        </w:rPr>
      </w:pPr>
      <w:r w:rsidRPr="005D7810">
        <w:rPr>
          <w:sz w:val="24"/>
          <w:szCs w:val="24"/>
        </w:rPr>
        <w:t>Главные распорядители ответственны за распределение доведенных ассигнований по кодам, детализация которых предусмотрена настоящим Порядком</w:t>
      </w:r>
      <w:r w:rsidR="005D7810">
        <w:rPr>
          <w:sz w:val="24"/>
          <w:szCs w:val="24"/>
        </w:rPr>
        <w:t>.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 xml:space="preserve">3.  Бюджетный отдел финансового Управления (далее - бюджетный отдел) в течение трех рабочих дней осуществляет проверку представленной информации на соответствие показателям, утвержденным решением о бюджете, и производит занесение информации о распределении ассигнований текущего финансового года в рабочем месте «Бюджетная роспись расходов БА, ЛБО» </w:t>
      </w:r>
      <w:proofErr w:type="gramStart"/>
      <w:r w:rsidRPr="005D7810">
        <w:rPr>
          <w:sz w:val="24"/>
          <w:szCs w:val="24"/>
        </w:rPr>
        <w:t>(</w:t>
      </w:r>
      <w:r w:rsidR="00426854">
        <w:rPr>
          <w:sz w:val="24"/>
          <w:szCs w:val="24"/>
        </w:rPr>
        <w:t xml:space="preserve"> </w:t>
      </w:r>
      <w:proofErr w:type="gramEnd"/>
      <w:r w:rsidR="00426854">
        <w:rPr>
          <w:sz w:val="24"/>
          <w:szCs w:val="24"/>
        </w:rPr>
        <w:t xml:space="preserve">ПП </w:t>
      </w:r>
      <w:r w:rsidRPr="005D7810">
        <w:rPr>
          <w:sz w:val="24"/>
          <w:szCs w:val="24"/>
        </w:rPr>
        <w:t>АС «Бюджет»). Занесение ассигнований осуществляется с поквартальной разбивкой с присвоением дополнительной классификации: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1) источник финансирования: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lastRenderedPageBreak/>
        <w:t>001 – средства федерального бюджета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002 – средства областного бюджета</w:t>
      </w:r>
    </w:p>
    <w:p w:rsidR="001C7107" w:rsidRDefault="001C7107" w:rsidP="001C710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003 – средства местного бюджета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 xml:space="preserve">004 – </w:t>
      </w:r>
      <w:r w:rsidR="00CD6C1C" w:rsidRPr="005D7810">
        <w:rPr>
          <w:sz w:val="24"/>
          <w:szCs w:val="24"/>
        </w:rPr>
        <w:t>Публично-правовая  компания "Фонд развития территорий"</w:t>
      </w:r>
    </w:p>
    <w:p w:rsidR="00CD6C1C" w:rsidRPr="005D7810" w:rsidRDefault="00CD6C1C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005 – Прочие безвозмездные поступления в бюджет муниципального округа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2) Тип средств или код цели: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- по субсидиям, субвенциям и иным межбюджетным трансфертам, имеющим целевое назначение, предоставляемым из федерального бюджета, в том числе их остаткам, не использованным на 01 января очередного финансового года – в соответствии с Перечнем кодов целей, присваиваемых органами Федерального казначейства;</w:t>
      </w:r>
    </w:p>
    <w:p w:rsidR="001C7107" w:rsidRPr="005D7810" w:rsidRDefault="001C7107" w:rsidP="001C7107">
      <w:pPr>
        <w:ind w:firstLine="567"/>
        <w:jc w:val="both"/>
        <w:rPr>
          <w:sz w:val="24"/>
          <w:szCs w:val="24"/>
        </w:rPr>
      </w:pPr>
      <w:r w:rsidRPr="005D7810">
        <w:rPr>
          <w:sz w:val="24"/>
          <w:szCs w:val="24"/>
        </w:rPr>
        <w:t xml:space="preserve">- по субсидиям, субвенциям и иным межбюджетным трансфертам, имеющим целевое назначение, предоставляемым из областного бюджета бюджету </w:t>
      </w:r>
      <w:r w:rsidR="00BF70CD" w:rsidRPr="005D7810">
        <w:rPr>
          <w:sz w:val="24"/>
          <w:szCs w:val="24"/>
        </w:rPr>
        <w:t>округа</w:t>
      </w:r>
      <w:r w:rsidRPr="005D7810">
        <w:rPr>
          <w:sz w:val="24"/>
          <w:szCs w:val="24"/>
        </w:rPr>
        <w:t>, в том числе их остаткам, не использованным на 01 января очередного финансового года – в соответствии с Перечнем кодов целей, присваиваемых министерством финансов Архангельской области.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4. После занесения информации бюджетный отдел формирует на бумажном носителе уведомления о бюджетных ассигнованиях из бюджета </w:t>
      </w:r>
      <w:r w:rsidR="00BF70CD" w:rsidRPr="005D7810">
        <w:rPr>
          <w:rFonts w:ascii="Times New Roman" w:hAnsi="Times New Roman"/>
          <w:sz w:val="24"/>
          <w:szCs w:val="24"/>
        </w:rPr>
        <w:t xml:space="preserve">округа </w:t>
      </w:r>
      <w:r w:rsidRPr="005D7810">
        <w:rPr>
          <w:rFonts w:ascii="Times New Roman" w:hAnsi="Times New Roman"/>
          <w:sz w:val="24"/>
          <w:szCs w:val="24"/>
        </w:rPr>
        <w:t xml:space="preserve"> на текущий финансовый год</w:t>
      </w:r>
      <w:r w:rsidR="00430AF5" w:rsidRPr="005D7810">
        <w:rPr>
          <w:rFonts w:ascii="Times New Roman" w:hAnsi="Times New Roman"/>
          <w:sz w:val="24"/>
          <w:szCs w:val="24"/>
        </w:rPr>
        <w:t xml:space="preserve"> и на плановый период</w:t>
      </w:r>
      <w:r w:rsidRPr="005D7810">
        <w:rPr>
          <w:rFonts w:ascii="Times New Roman" w:hAnsi="Times New Roman"/>
          <w:sz w:val="24"/>
          <w:szCs w:val="24"/>
        </w:rPr>
        <w:t xml:space="preserve"> (далее – </w:t>
      </w:r>
      <w:r w:rsidRPr="005D7810">
        <w:rPr>
          <w:rFonts w:ascii="Times New Roman" w:hAnsi="Times New Roman"/>
          <w:b/>
          <w:sz w:val="24"/>
          <w:szCs w:val="24"/>
        </w:rPr>
        <w:t>уведомления о бюджетных ассигнованиях)</w:t>
      </w:r>
      <w:r w:rsidRPr="005D7810">
        <w:rPr>
          <w:rFonts w:ascii="Times New Roman" w:hAnsi="Times New Roman"/>
          <w:sz w:val="24"/>
          <w:szCs w:val="24"/>
        </w:rPr>
        <w:t xml:space="preserve"> в 2 экземплярах по форме согласно </w:t>
      </w:r>
      <w:r w:rsidRPr="005D7810">
        <w:rPr>
          <w:rFonts w:ascii="Times New Roman" w:hAnsi="Times New Roman"/>
          <w:b/>
          <w:sz w:val="24"/>
          <w:szCs w:val="24"/>
        </w:rPr>
        <w:t>приложению № 3</w:t>
      </w:r>
      <w:r w:rsidRPr="005D7810">
        <w:rPr>
          <w:rFonts w:ascii="Times New Roman" w:hAnsi="Times New Roman"/>
          <w:sz w:val="24"/>
          <w:szCs w:val="24"/>
        </w:rPr>
        <w:t xml:space="preserve"> к настоящему Порядку. Уведомления, подписанные начальником финансового Управления (заместителем) и заверенные печатью, передаются: один экземпляр остается в финансовом Управлении, один экземпляр передается   главному распорядителю. 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5D7810">
        <w:rPr>
          <w:rFonts w:ascii="Times New Roman" w:hAnsi="Times New Roman"/>
          <w:sz w:val="24"/>
          <w:szCs w:val="24"/>
        </w:rPr>
        <w:t xml:space="preserve">Бюджетный отдел  в течение </w:t>
      </w:r>
      <w:r w:rsidR="00F24B05" w:rsidRPr="005D7810">
        <w:rPr>
          <w:rFonts w:ascii="Times New Roman" w:hAnsi="Times New Roman"/>
          <w:sz w:val="24"/>
          <w:szCs w:val="24"/>
        </w:rPr>
        <w:t>десяти</w:t>
      </w:r>
      <w:r w:rsidRPr="005D7810">
        <w:rPr>
          <w:rFonts w:ascii="Times New Roman" w:hAnsi="Times New Roman"/>
          <w:sz w:val="24"/>
          <w:szCs w:val="24"/>
        </w:rPr>
        <w:t xml:space="preserve"> рабочих дней после </w:t>
      </w:r>
      <w:r w:rsidR="00876896" w:rsidRPr="005D7810">
        <w:rPr>
          <w:rFonts w:ascii="Times New Roman" w:hAnsi="Times New Roman"/>
          <w:sz w:val="24"/>
          <w:szCs w:val="24"/>
        </w:rPr>
        <w:t xml:space="preserve">принятия решения </w:t>
      </w:r>
      <w:r w:rsidRPr="005D7810">
        <w:rPr>
          <w:rFonts w:ascii="Times New Roman" w:hAnsi="Times New Roman"/>
          <w:sz w:val="24"/>
          <w:szCs w:val="24"/>
        </w:rPr>
        <w:t xml:space="preserve">о бюджете производит занесение утвержденных показателей по классификации источников финансирования дефицита бюджета </w:t>
      </w:r>
      <w:r w:rsidR="00BF70CD" w:rsidRPr="005D7810">
        <w:rPr>
          <w:rFonts w:ascii="Times New Roman" w:hAnsi="Times New Roman"/>
          <w:sz w:val="24"/>
          <w:szCs w:val="24"/>
        </w:rPr>
        <w:t xml:space="preserve">округа </w:t>
      </w:r>
      <w:r w:rsidRPr="005D7810">
        <w:rPr>
          <w:rFonts w:ascii="Times New Roman" w:hAnsi="Times New Roman"/>
          <w:sz w:val="24"/>
          <w:szCs w:val="24"/>
        </w:rPr>
        <w:t xml:space="preserve"> в разрезе главных администраторов источников финансирования дефицита бюджета </w:t>
      </w:r>
      <w:r w:rsidR="00BF70CD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 (далее – главных администраторов источников финансирования дефицита), формирует в двух экземплярах уведомления об источниках финансирования дефицита бюджета </w:t>
      </w:r>
      <w:r w:rsidR="00BF70CD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 (далее – </w:t>
      </w:r>
      <w:r w:rsidRPr="005D7810">
        <w:rPr>
          <w:rFonts w:ascii="Times New Roman" w:hAnsi="Times New Roman"/>
          <w:b/>
          <w:sz w:val="24"/>
          <w:szCs w:val="24"/>
        </w:rPr>
        <w:t>уведомления по источникам финансирования дефицита</w:t>
      </w:r>
      <w:r w:rsidRPr="005D7810">
        <w:rPr>
          <w:rFonts w:ascii="Times New Roman" w:hAnsi="Times New Roman"/>
          <w:sz w:val="24"/>
          <w:szCs w:val="24"/>
        </w:rPr>
        <w:t xml:space="preserve">) по форме </w:t>
      </w:r>
      <w:r w:rsidRPr="005D7810">
        <w:rPr>
          <w:rFonts w:ascii="Times New Roman" w:hAnsi="Times New Roman"/>
          <w:b/>
          <w:sz w:val="24"/>
          <w:szCs w:val="24"/>
        </w:rPr>
        <w:t>приложения №</w:t>
      </w:r>
      <w:r w:rsidR="003150C0" w:rsidRPr="005D7810">
        <w:rPr>
          <w:rFonts w:ascii="Times New Roman" w:hAnsi="Times New Roman"/>
          <w:b/>
          <w:sz w:val="24"/>
          <w:szCs w:val="24"/>
        </w:rPr>
        <w:t xml:space="preserve"> </w:t>
      </w:r>
      <w:r w:rsidRPr="005D7810">
        <w:rPr>
          <w:rFonts w:ascii="Times New Roman" w:hAnsi="Times New Roman"/>
          <w:b/>
          <w:sz w:val="24"/>
          <w:szCs w:val="24"/>
        </w:rPr>
        <w:t>4</w:t>
      </w:r>
      <w:r w:rsidRPr="005D781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5D7810">
        <w:rPr>
          <w:rFonts w:ascii="Times New Roman" w:hAnsi="Times New Roman"/>
          <w:sz w:val="24"/>
          <w:szCs w:val="24"/>
        </w:rPr>
        <w:t xml:space="preserve"> настоящему Порядку.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Сформированные уведомления по источникам финансирования дефицита, подписанные начальником финансового Управления (заместителем) и заверенные печатью, передаются: один экземпляр остается в финансовом Управлении, один экземпляр передается   главному распорядителю. 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6. Уведомления о бюджетных ассигнованиях доводятся до главных распорядителей, главных администраторов источников финансирования дефицита до начала текущего финансового года.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</w:p>
    <w:p w:rsidR="001C7107" w:rsidRPr="00430AF5" w:rsidRDefault="001C7107" w:rsidP="001C7107">
      <w:pPr>
        <w:pStyle w:val="a5"/>
        <w:jc w:val="center"/>
        <w:rPr>
          <w:b/>
          <w:sz w:val="24"/>
          <w:szCs w:val="24"/>
        </w:rPr>
      </w:pPr>
      <w:r w:rsidRPr="00430AF5">
        <w:rPr>
          <w:b/>
          <w:sz w:val="24"/>
          <w:szCs w:val="24"/>
          <w:lang w:val="en-US"/>
        </w:rPr>
        <w:t>II</w:t>
      </w:r>
      <w:r w:rsidRPr="00430AF5">
        <w:rPr>
          <w:b/>
          <w:sz w:val="24"/>
          <w:szCs w:val="24"/>
        </w:rPr>
        <w:t>. Состав сводной росписи,</w:t>
      </w:r>
    </w:p>
    <w:p w:rsidR="001C7107" w:rsidRDefault="001C7107" w:rsidP="001C7107">
      <w:pPr>
        <w:pStyle w:val="a5"/>
        <w:jc w:val="center"/>
        <w:rPr>
          <w:b/>
          <w:sz w:val="24"/>
          <w:szCs w:val="24"/>
        </w:rPr>
      </w:pPr>
      <w:r w:rsidRPr="00430AF5">
        <w:rPr>
          <w:b/>
          <w:sz w:val="24"/>
          <w:szCs w:val="24"/>
        </w:rPr>
        <w:t xml:space="preserve"> порядок ее составления и утверждения</w:t>
      </w:r>
    </w:p>
    <w:p w:rsidR="00430AF5" w:rsidRPr="00430AF5" w:rsidRDefault="00430AF5" w:rsidP="001C7107">
      <w:pPr>
        <w:pStyle w:val="a5"/>
        <w:jc w:val="center"/>
        <w:rPr>
          <w:b/>
          <w:sz w:val="24"/>
          <w:szCs w:val="24"/>
        </w:rPr>
      </w:pPr>
    </w:p>
    <w:p w:rsidR="001C7107" w:rsidRDefault="001C7107" w:rsidP="001C710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7. В состав сводной росписи включаются:</w:t>
      </w:r>
    </w:p>
    <w:p w:rsidR="001C7107" w:rsidRDefault="001C7107" w:rsidP="001C710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–роспись расходов бюджета </w:t>
      </w:r>
      <w:r w:rsidR="00BF70C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на текущий финансовый год</w:t>
      </w:r>
      <w:r w:rsidR="00430AF5">
        <w:rPr>
          <w:sz w:val="24"/>
          <w:szCs w:val="24"/>
        </w:rPr>
        <w:t xml:space="preserve"> и на плановый период</w:t>
      </w:r>
      <w:r>
        <w:rPr>
          <w:sz w:val="24"/>
          <w:szCs w:val="24"/>
        </w:rPr>
        <w:t xml:space="preserve"> в разрезе ведомственной структуры расходов бюджета </w:t>
      </w:r>
      <w:r w:rsidR="00BF70C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</w:t>
      </w:r>
      <w:r w:rsidR="00430AF5" w:rsidRPr="00430AF5">
        <w:rPr>
          <w:sz w:val="24"/>
          <w:szCs w:val="24"/>
        </w:rPr>
        <w:t>с распределением по кодам мероприятий целевой статьи расходов, по кодам элементов видов расходов</w:t>
      </w:r>
      <w:r>
        <w:rPr>
          <w:sz w:val="24"/>
          <w:szCs w:val="24"/>
        </w:rPr>
        <w:t xml:space="preserve"> </w:t>
      </w:r>
      <w:r w:rsidR="005C548C">
        <w:rPr>
          <w:sz w:val="24"/>
          <w:szCs w:val="24"/>
        </w:rPr>
        <w:t xml:space="preserve">(далее – ведомственная структура) </w:t>
      </w:r>
      <w:r>
        <w:rPr>
          <w:sz w:val="24"/>
          <w:szCs w:val="24"/>
        </w:rPr>
        <w:t xml:space="preserve">по форме согласно </w:t>
      </w:r>
      <w:r>
        <w:rPr>
          <w:b/>
          <w:sz w:val="24"/>
          <w:szCs w:val="24"/>
        </w:rPr>
        <w:t>приложению № 1</w:t>
      </w:r>
      <w:r>
        <w:rPr>
          <w:sz w:val="24"/>
          <w:szCs w:val="24"/>
        </w:rPr>
        <w:t xml:space="preserve"> к настоящему Порядку;</w:t>
      </w:r>
    </w:p>
    <w:p w:rsidR="001C7107" w:rsidRDefault="001C7107" w:rsidP="001C710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роспись </w:t>
      </w:r>
      <w:proofErr w:type="gramStart"/>
      <w:r>
        <w:rPr>
          <w:sz w:val="24"/>
          <w:szCs w:val="24"/>
        </w:rPr>
        <w:t xml:space="preserve">источников финансирования дефицита бюджета </w:t>
      </w:r>
      <w:r w:rsidR="00BF70CD">
        <w:rPr>
          <w:sz w:val="24"/>
          <w:szCs w:val="24"/>
        </w:rPr>
        <w:t>округа</w:t>
      </w:r>
      <w:proofErr w:type="gramEnd"/>
      <w:r>
        <w:rPr>
          <w:sz w:val="24"/>
          <w:szCs w:val="24"/>
        </w:rPr>
        <w:t xml:space="preserve"> на текущий финансовый год</w:t>
      </w:r>
      <w:r w:rsidR="00430AF5">
        <w:rPr>
          <w:sz w:val="24"/>
          <w:szCs w:val="24"/>
        </w:rPr>
        <w:t xml:space="preserve"> и на плановый период</w:t>
      </w:r>
      <w:r>
        <w:rPr>
          <w:sz w:val="24"/>
          <w:szCs w:val="24"/>
        </w:rPr>
        <w:t xml:space="preserve"> в разрезе главных администраторов источников финансирования дефицита бюджета </w:t>
      </w:r>
      <w:r w:rsidR="00BF70C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(далее – главный администратор источников), по форме согласно </w:t>
      </w:r>
      <w:r>
        <w:rPr>
          <w:b/>
          <w:sz w:val="24"/>
          <w:szCs w:val="24"/>
        </w:rPr>
        <w:t>приложению № 2</w:t>
      </w:r>
      <w:r>
        <w:rPr>
          <w:sz w:val="24"/>
          <w:szCs w:val="24"/>
        </w:rPr>
        <w:t xml:space="preserve"> к настоящему Порядку.</w:t>
      </w:r>
    </w:p>
    <w:p w:rsidR="00430AF5" w:rsidRDefault="001C7107" w:rsidP="00430AF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Сводная роспись составляется финансовым Управлением и утверждается начальником финансового Управления до начала </w:t>
      </w:r>
      <w:r w:rsidR="00077D3B">
        <w:rPr>
          <w:sz w:val="24"/>
          <w:szCs w:val="24"/>
        </w:rPr>
        <w:t>очередного</w:t>
      </w:r>
      <w:r>
        <w:rPr>
          <w:sz w:val="24"/>
          <w:szCs w:val="24"/>
        </w:rPr>
        <w:t xml:space="preserve"> финансового года, за исключением случаев, предусмотренных статьями 190 и 191 Бюджетного кодекса Российской Федерации. </w:t>
      </w:r>
    </w:p>
    <w:p w:rsidR="001C7107" w:rsidRDefault="00430AF5" w:rsidP="001C71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C7107">
        <w:rPr>
          <w:sz w:val="24"/>
          <w:szCs w:val="24"/>
        </w:rPr>
        <w:t xml:space="preserve">          </w:t>
      </w:r>
    </w:p>
    <w:p w:rsidR="00381194" w:rsidRDefault="00381194" w:rsidP="001C7107">
      <w:pPr>
        <w:pStyle w:val="a3"/>
        <w:rPr>
          <w:sz w:val="24"/>
          <w:szCs w:val="24"/>
        </w:rPr>
      </w:pPr>
    </w:p>
    <w:p w:rsidR="001C7107" w:rsidRDefault="001C7107" w:rsidP="001C7107">
      <w:pPr>
        <w:pStyle w:val="a3"/>
        <w:ind w:firstLine="567"/>
        <w:jc w:val="center"/>
        <w:rPr>
          <w:sz w:val="24"/>
          <w:szCs w:val="24"/>
        </w:rPr>
      </w:pPr>
    </w:p>
    <w:p w:rsidR="001C7107" w:rsidRPr="005C548C" w:rsidRDefault="001C7107" w:rsidP="001C7107">
      <w:pPr>
        <w:pStyle w:val="a3"/>
        <w:ind w:firstLine="567"/>
        <w:jc w:val="center"/>
        <w:rPr>
          <w:b/>
          <w:sz w:val="24"/>
          <w:szCs w:val="24"/>
        </w:rPr>
      </w:pPr>
      <w:r w:rsidRPr="005C548C">
        <w:rPr>
          <w:b/>
          <w:sz w:val="24"/>
          <w:szCs w:val="24"/>
          <w:lang w:val="en-US"/>
        </w:rPr>
        <w:lastRenderedPageBreak/>
        <w:t>III</w:t>
      </w:r>
      <w:r w:rsidRPr="005C548C">
        <w:rPr>
          <w:b/>
          <w:sz w:val="24"/>
          <w:szCs w:val="24"/>
        </w:rPr>
        <w:t>. Лимиты бюджетных обязательств, порядок их формирования и утверждения</w:t>
      </w:r>
    </w:p>
    <w:p w:rsidR="001C7107" w:rsidRDefault="001C7107" w:rsidP="001C7107">
      <w:pPr>
        <w:pStyle w:val="a3"/>
        <w:ind w:firstLine="567"/>
        <w:jc w:val="center"/>
        <w:rPr>
          <w:sz w:val="24"/>
          <w:szCs w:val="24"/>
        </w:rPr>
      </w:pPr>
    </w:p>
    <w:p w:rsidR="00150D09" w:rsidRDefault="00426854" w:rsidP="00426854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077D3B" w:rsidRPr="00594BA9">
        <w:rPr>
          <w:sz w:val="24"/>
          <w:szCs w:val="24"/>
        </w:rPr>
        <w:t xml:space="preserve"> </w:t>
      </w:r>
      <w:r w:rsidR="00150D09">
        <w:rPr>
          <w:rFonts w:ascii="Times New Roman" w:hAnsi="Times New Roman"/>
          <w:sz w:val="24"/>
          <w:szCs w:val="24"/>
        </w:rPr>
        <w:t>9. Лимиты бюджетных обязательств формируются на основании данных, занесенных бюджетным отделом в рабочем месте «Бюджетная роспись расходов БА, ЛБО» (</w:t>
      </w:r>
      <w:r>
        <w:rPr>
          <w:rFonts w:ascii="Times New Roman" w:hAnsi="Times New Roman"/>
          <w:sz w:val="24"/>
          <w:szCs w:val="24"/>
        </w:rPr>
        <w:t xml:space="preserve">ПП </w:t>
      </w:r>
      <w:r w:rsidR="00150D09">
        <w:rPr>
          <w:rFonts w:ascii="Times New Roman" w:hAnsi="Times New Roman"/>
          <w:sz w:val="24"/>
          <w:szCs w:val="24"/>
        </w:rPr>
        <w:t>АС «Бюджет»), и утверждаются в разрезе ведомственной структуры.</w:t>
      </w:r>
    </w:p>
    <w:p w:rsidR="001C7107" w:rsidRDefault="001C7107" w:rsidP="00150D09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1C7107" w:rsidRPr="005C548C" w:rsidRDefault="001C7107" w:rsidP="001C7107">
      <w:pPr>
        <w:pStyle w:val="a3"/>
        <w:ind w:firstLine="567"/>
        <w:jc w:val="center"/>
        <w:rPr>
          <w:b/>
          <w:sz w:val="24"/>
          <w:szCs w:val="24"/>
        </w:rPr>
      </w:pPr>
      <w:r w:rsidRPr="005C548C">
        <w:rPr>
          <w:b/>
          <w:sz w:val="24"/>
          <w:szCs w:val="24"/>
          <w:lang w:val="en-US"/>
        </w:rPr>
        <w:t>IV</w:t>
      </w:r>
      <w:r w:rsidRPr="005C548C">
        <w:rPr>
          <w:b/>
          <w:sz w:val="24"/>
          <w:szCs w:val="24"/>
        </w:rPr>
        <w:t xml:space="preserve">. Доведение лимитов    </w:t>
      </w:r>
    </w:p>
    <w:p w:rsidR="001C7107" w:rsidRPr="00274B84" w:rsidRDefault="001C7107" w:rsidP="00C43CFD">
      <w:pPr>
        <w:pStyle w:val="a3"/>
        <w:ind w:firstLine="567"/>
        <w:jc w:val="center"/>
        <w:rPr>
          <w:b/>
          <w:color w:val="FF0000"/>
          <w:sz w:val="24"/>
          <w:szCs w:val="24"/>
        </w:rPr>
      </w:pPr>
      <w:r w:rsidRPr="005C548C">
        <w:rPr>
          <w:b/>
          <w:sz w:val="24"/>
          <w:szCs w:val="24"/>
        </w:rPr>
        <w:t>бюджетных обязательств, бюджетных ассигнований, по которым не предусмотрено установление лимитов бюджетных обязательств</w:t>
      </w:r>
      <w:r w:rsidRPr="00274B84">
        <w:rPr>
          <w:b/>
          <w:color w:val="FF0000"/>
          <w:sz w:val="24"/>
          <w:szCs w:val="24"/>
        </w:rPr>
        <w:t xml:space="preserve"> </w:t>
      </w:r>
    </w:p>
    <w:p w:rsidR="001C7107" w:rsidRPr="005C548C" w:rsidRDefault="001C7107" w:rsidP="001C7107">
      <w:pPr>
        <w:pStyle w:val="a3"/>
        <w:ind w:firstLine="567"/>
        <w:jc w:val="center"/>
        <w:rPr>
          <w:b/>
          <w:sz w:val="24"/>
          <w:szCs w:val="24"/>
        </w:rPr>
      </w:pPr>
    </w:p>
    <w:p w:rsidR="0012175D" w:rsidRDefault="001C7107" w:rsidP="005D7810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10. Бюджетный отдел доводит </w:t>
      </w:r>
      <w:r w:rsidRPr="005D7810">
        <w:rPr>
          <w:rFonts w:ascii="Times New Roman" w:hAnsi="Times New Roman"/>
          <w:b/>
          <w:sz w:val="24"/>
          <w:szCs w:val="24"/>
        </w:rPr>
        <w:t xml:space="preserve">расходными расписаниями </w:t>
      </w:r>
      <w:r w:rsidRPr="005D7810">
        <w:rPr>
          <w:rFonts w:ascii="Times New Roman" w:hAnsi="Times New Roman"/>
          <w:sz w:val="24"/>
          <w:szCs w:val="24"/>
        </w:rPr>
        <w:t>бюджетные данные до главных распорядителей в разрезе кодов бюджетной классификации расходов (глава, раздел, подраздел, целевая статья, вид расходов</w:t>
      </w:r>
      <w:r w:rsidR="005C548C" w:rsidRPr="005D7810">
        <w:rPr>
          <w:rFonts w:ascii="Times New Roman" w:hAnsi="Times New Roman"/>
          <w:sz w:val="24"/>
          <w:szCs w:val="24"/>
        </w:rPr>
        <w:t>, дополнительная классификация – код цели)</w:t>
      </w:r>
      <w:r w:rsidR="0012175D">
        <w:rPr>
          <w:rFonts w:ascii="Times New Roman" w:hAnsi="Times New Roman"/>
          <w:sz w:val="24"/>
          <w:szCs w:val="24"/>
        </w:rPr>
        <w:t>.</w:t>
      </w:r>
    </w:p>
    <w:p w:rsidR="003771FA" w:rsidRPr="005D7810" w:rsidRDefault="0012175D" w:rsidP="0012175D">
      <w:pPr>
        <w:pStyle w:val="ConsNormal"/>
        <w:widowControl/>
        <w:ind w:right="-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3771FA" w:rsidRPr="005D7810">
        <w:rPr>
          <w:rFonts w:ascii="Times New Roman" w:hAnsi="Times New Roman"/>
          <w:sz w:val="24"/>
          <w:szCs w:val="24"/>
        </w:rPr>
        <w:t xml:space="preserve">Расходные расписания на бумажном носителе формируются бюджетным отделом в двух экземплярах по форме согласно </w:t>
      </w:r>
      <w:hyperlink w:anchor="P625" w:tooltip="                            РОСПИСЬ ИСТОЧНИКОВ">
        <w:r w:rsidR="003771FA" w:rsidRPr="005D7810">
          <w:rPr>
            <w:rFonts w:ascii="Times New Roman" w:hAnsi="Times New Roman"/>
            <w:sz w:val="24"/>
            <w:szCs w:val="24"/>
          </w:rPr>
          <w:t xml:space="preserve">приложению </w:t>
        </w:r>
        <w:r w:rsidR="00381194">
          <w:rPr>
            <w:rFonts w:ascii="Times New Roman" w:hAnsi="Times New Roman"/>
            <w:sz w:val="24"/>
            <w:szCs w:val="24"/>
          </w:rPr>
          <w:t>№</w:t>
        </w:r>
        <w:r w:rsidR="003771FA" w:rsidRPr="005D7810">
          <w:rPr>
            <w:rFonts w:ascii="Times New Roman" w:hAnsi="Times New Roman"/>
            <w:sz w:val="24"/>
            <w:szCs w:val="24"/>
          </w:rPr>
          <w:t xml:space="preserve"> 2</w:t>
        </w:r>
      </w:hyperlink>
      <w:r w:rsidR="003771FA" w:rsidRPr="005D7810">
        <w:rPr>
          <w:rFonts w:ascii="Times New Roman" w:hAnsi="Times New Roman"/>
          <w:sz w:val="24"/>
          <w:szCs w:val="24"/>
        </w:rPr>
        <w:t xml:space="preserve"> к Порядку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ассигнований, лимитов бюджетных обязательств при реорганизации участников бюджетного процесса федерального уровня, утвержденному </w:t>
      </w:r>
      <w:hyperlink r:id="rId6" w:tooltip="Приказ Минфина России от 30.09.2008 N 104н (ред. от 23.03.2022) &quot;О Порядке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">
        <w:r w:rsidR="003771FA" w:rsidRPr="005D7810">
          <w:rPr>
            <w:rFonts w:ascii="Times New Roman" w:hAnsi="Times New Roman"/>
            <w:sz w:val="24"/>
            <w:szCs w:val="24"/>
          </w:rPr>
          <w:t>приказом</w:t>
        </w:r>
      </w:hyperlink>
      <w:r w:rsidR="003771FA" w:rsidRPr="005D7810">
        <w:rPr>
          <w:rFonts w:ascii="Times New Roman" w:hAnsi="Times New Roman"/>
          <w:sz w:val="24"/>
          <w:szCs w:val="24"/>
        </w:rPr>
        <w:t xml:space="preserve"> Министерства финансов Российской Федерации от 30 сентября</w:t>
      </w:r>
      <w:proofErr w:type="gramEnd"/>
      <w:r w:rsidR="003771FA" w:rsidRPr="005D7810">
        <w:rPr>
          <w:rFonts w:ascii="Times New Roman" w:hAnsi="Times New Roman"/>
          <w:sz w:val="24"/>
          <w:szCs w:val="24"/>
        </w:rPr>
        <w:t xml:space="preserve"> 2008 года </w:t>
      </w:r>
      <w:r w:rsidR="00381194">
        <w:rPr>
          <w:rFonts w:ascii="Times New Roman" w:hAnsi="Times New Roman"/>
          <w:sz w:val="24"/>
          <w:szCs w:val="24"/>
        </w:rPr>
        <w:t>№</w:t>
      </w:r>
      <w:r w:rsidR="003771FA" w:rsidRPr="005D7810">
        <w:rPr>
          <w:rFonts w:ascii="Times New Roman" w:hAnsi="Times New Roman"/>
          <w:sz w:val="24"/>
          <w:szCs w:val="24"/>
        </w:rPr>
        <w:t xml:space="preserve"> 104н (код формы по КФД 0531722), подписываются начальником (</w:t>
      </w:r>
      <w:r>
        <w:rPr>
          <w:rFonts w:ascii="Times New Roman" w:hAnsi="Times New Roman"/>
          <w:sz w:val="24"/>
          <w:szCs w:val="24"/>
        </w:rPr>
        <w:t>или уполномоченным лицом</w:t>
      </w:r>
      <w:r w:rsidR="003771FA" w:rsidRPr="005D7810">
        <w:rPr>
          <w:rFonts w:ascii="Times New Roman" w:hAnsi="Times New Roman"/>
          <w:sz w:val="24"/>
          <w:szCs w:val="24"/>
        </w:rPr>
        <w:t>) финансового Управления. Первый экземпляр расходного расписания хранится в отделе, второй передаётся в  отдел бюджетного учета и отчетности.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Непосредственную передачу расходных расписаний по системе электронного документооборота осуществляет отдел бюджетного учета и отчетности.</w:t>
      </w:r>
    </w:p>
    <w:p w:rsidR="001C7107" w:rsidRPr="005D7810" w:rsidRDefault="005C548C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11. </w:t>
      </w:r>
      <w:r w:rsidR="001C7107" w:rsidRPr="005D7810">
        <w:rPr>
          <w:rFonts w:ascii="Times New Roman" w:hAnsi="Times New Roman"/>
          <w:sz w:val="24"/>
          <w:szCs w:val="24"/>
        </w:rPr>
        <w:t xml:space="preserve">Доведение показателей бюджетных ассигнований по источникам финансирования дефицита осуществляется бюджетным отделом </w:t>
      </w:r>
      <w:r w:rsidRPr="005D7810">
        <w:rPr>
          <w:rFonts w:ascii="Times New Roman" w:hAnsi="Times New Roman"/>
          <w:sz w:val="24"/>
          <w:szCs w:val="24"/>
        </w:rPr>
        <w:t xml:space="preserve">через органы Федерального казначейства </w:t>
      </w:r>
      <w:r w:rsidR="001C7107" w:rsidRPr="005D7810">
        <w:rPr>
          <w:rFonts w:ascii="Times New Roman" w:hAnsi="Times New Roman"/>
          <w:sz w:val="24"/>
          <w:szCs w:val="24"/>
        </w:rPr>
        <w:t xml:space="preserve">по системе электронного документооборота по мере фактического погашения долговых обязательств </w:t>
      </w:r>
      <w:r w:rsidR="00BF70CD" w:rsidRPr="005D7810">
        <w:rPr>
          <w:rFonts w:ascii="Times New Roman" w:hAnsi="Times New Roman"/>
          <w:sz w:val="24"/>
          <w:szCs w:val="24"/>
        </w:rPr>
        <w:t>округа</w:t>
      </w:r>
      <w:r w:rsidR="001C7107" w:rsidRPr="005D7810">
        <w:rPr>
          <w:rFonts w:ascii="Times New Roman" w:hAnsi="Times New Roman"/>
          <w:sz w:val="24"/>
          <w:szCs w:val="24"/>
        </w:rPr>
        <w:t>.</w:t>
      </w:r>
    </w:p>
    <w:p w:rsidR="001C7107" w:rsidRDefault="001C7107" w:rsidP="001C7107">
      <w:pPr>
        <w:pStyle w:val="ConsNormal"/>
        <w:widowControl/>
        <w:ind w:right="-51" w:firstLine="567"/>
        <w:jc w:val="center"/>
        <w:rPr>
          <w:rFonts w:ascii="Times New Roman" w:hAnsi="Times New Roman"/>
          <w:sz w:val="24"/>
          <w:szCs w:val="24"/>
        </w:rPr>
      </w:pPr>
    </w:p>
    <w:p w:rsidR="001C7107" w:rsidRPr="005C548C" w:rsidRDefault="001C7107" w:rsidP="001C7107">
      <w:pPr>
        <w:pStyle w:val="ConsNormal"/>
        <w:widowControl/>
        <w:ind w:right="-51" w:firstLine="567"/>
        <w:jc w:val="center"/>
        <w:rPr>
          <w:rFonts w:ascii="Times New Roman" w:hAnsi="Times New Roman"/>
          <w:b/>
          <w:sz w:val="24"/>
          <w:szCs w:val="24"/>
        </w:rPr>
      </w:pPr>
      <w:r w:rsidRPr="005C548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5C548C">
        <w:rPr>
          <w:rFonts w:ascii="Times New Roman" w:hAnsi="Times New Roman"/>
          <w:b/>
          <w:sz w:val="24"/>
          <w:szCs w:val="24"/>
        </w:rPr>
        <w:t xml:space="preserve">. Ведение сводной росписи и изменение лимитов бюджетных обязательств и нелимитируемых ассигнований </w:t>
      </w:r>
    </w:p>
    <w:p w:rsidR="001C7107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5D7810">
        <w:rPr>
          <w:rFonts w:ascii="Times New Roman" w:hAnsi="Times New Roman"/>
          <w:sz w:val="24"/>
          <w:szCs w:val="24"/>
        </w:rPr>
        <w:t xml:space="preserve">Ведение сводной росписи, изменение бюджетных ассигнований и лимитов бюджетных обязательств осуществляет финансовое Управление посредством внесения изменений в показатели сводной росписи и лимиты бюджетных обязательств (далее – изменение </w:t>
      </w:r>
      <w:r w:rsidR="00FE198D" w:rsidRPr="005D7810">
        <w:rPr>
          <w:rFonts w:ascii="Times New Roman" w:hAnsi="Times New Roman"/>
          <w:sz w:val="24"/>
          <w:szCs w:val="24"/>
        </w:rPr>
        <w:t>сводной росписи и ЛБО).</w:t>
      </w:r>
    </w:p>
    <w:p w:rsidR="00274B84" w:rsidRPr="005D7810" w:rsidRDefault="001C7107" w:rsidP="00FE198D">
      <w:pPr>
        <w:pStyle w:val="a3"/>
        <w:ind w:firstLine="567"/>
        <w:rPr>
          <w:sz w:val="24"/>
          <w:szCs w:val="24"/>
        </w:rPr>
      </w:pPr>
      <w:r w:rsidRPr="0012175D">
        <w:rPr>
          <w:sz w:val="24"/>
          <w:szCs w:val="24"/>
        </w:rPr>
        <w:t xml:space="preserve">12.1. </w:t>
      </w:r>
      <w:r w:rsidR="00274B84" w:rsidRPr="0012175D">
        <w:rPr>
          <w:rFonts w:eastAsiaTheme="minorHAnsi"/>
          <w:sz w:val="24"/>
          <w:szCs w:val="24"/>
          <w:lang w:eastAsia="en-US"/>
        </w:rPr>
        <w:t xml:space="preserve">Внесение изменений в сводную роспись и ЛБО при принятии </w:t>
      </w:r>
      <w:r w:rsidR="00FE198D" w:rsidRPr="0012175D">
        <w:rPr>
          <w:rFonts w:eastAsiaTheme="minorHAnsi"/>
          <w:sz w:val="24"/>
          <w:szCs w:val="24"/>
          <w:lang w:eastAsia="en-US"/>
        </w:rPr>
        <w:t>решения</w:t>
      </w:r>
      <w:r w:rsidR="00274B84" w:rsidRPr="0012175D">
        <w:rPr>
          <w:rFonts w:eastAsiaTheme="minorHAnsi"/>
          <w:sz w:val="24"/>
          <w:szCs w:val="24"/>
          <w:lang w:eastAsia="en-US"/>
        </w:rPr>
        <w:t xml:space="preserve"> о внесении изменений и дополнений в </w:t>
      </w:r>
      <w:r w:rsidR="00FE198D" w:rsidRPr="0012175D">
        <w:rPr>
          <w:rFonts w:eastAsiaTheme="minorHAnsi"/>
          <w:sz w:val="24"/>
          <w:szCs w:val="24"/>
          <w:lang w:eastAsia="en-US"/>
        </w:rPr>
        <w:t>Решение</w:t>
      </w:r>
      <w:r w:rsidR="00274B84" w:rsidRPr="0012175D">
        <w:rPr>
          <w:rFonts w:eastAsiaTheme="minorHAnsi"/>
          <w:sz w:val="24"/>
          <w:szCs w:val="24"/>
          <w:lang w:eastAsia="en-US"/>
        </w:rPr>
        <w:t xml:space="preserve"> о бюджете осуществляется в соответствии с порядком, установленным в </w:t>
      </w:r>
      <w:hyperlink r:id="rId7" w:history="1">
        <w:r w:rsidR="00274B84" w:rsidRPr="0012175D">
          <w:rPr>
            <w:rFonts w:eastAsiaTheme="minorHAnsi"/>
            <w:sz w:val="24"/>
            <w:szCs w:val="24"/>
            <w:lang w:eastAsia="en-US"/>
          </w:rPr>
          <w:t>разделе I</w:t>
        </w:r>
      </w:hyperlink>
      <w:r w:rsidR="00274B84" w:rsidRPr="0012175D">
        <w:rPr>
          <w:rFonts w:eastAsiaTheme="minorHAnsi"/>
          <w:sz w:val="24"/>
          <w:szCs w:val="24"/>
          <w:lang w:eastAsia="en-US"/>
        </w:rPr>
        <w:t xml:space="preserve"> настоящего</w:t>
      </w:r>
      <w:r w:rsidR="00274B84" w:rsidRPr="005D7810">
        <w:rPr>
          <w:rFonts w:eastAsiaTheme="minorHAnsi"/>
          <w:sz w:val="24"/>
          <w:szCs w:val="24"/>
          <w:lang w:eastAsia="en-US"/>
        </w:rPr>
        <w:t xml:space="preserve"> Порядка, с учетом следующего.</w:t>
      </w:r>
    </w:p>
    <w:p w:rsidR="001C7107" w:rsidRPr="005D7810" w:rsidRDefault="00FE198D" w:rsidP="00FE198D">
      <w:pPr>
        <w:pStyle w:val="a3"/>
        <w:rPr>
          <w:sz w:val="24"/>
          <w:szCs w:val="24"/>
        </w:rPr>
      </w:pPr>
      <w:r w:rsidRPr="005D7810">
        <w:rPr>
          <w:sz w:val="24"/>
          <w:szCs w:val="24"/>
        </w:rPr>
        <w:t xml:space="preserve">        </w:t>
      </w:r>
      <w:r w:rsidR="001C7107" w:rsidRPr="005D7810">
        <w:rPr>
          <w:sz w:val="24"/>
          <w:szCs w:val="24"/>
        </w:rPr>
        <w:t xml:space="preserve">12.2. </w:t>
      </w:r>
      <w:proofErr w:type="gramStart"/>
      <w:r w:rsidR="001C7107" w:rsidRPr="005D7810">
        <w:rPr>
          <w:sz w:val="24"/>
          <w:szCs w:val="24"/>
        </w:rPr>
        <w:t xml:space="preserve">Бюджетный отдел проверяет соответствие представленной информации показателям, утвержденным решением о внесении изменений и дополнений в решение о бюджете, заносит информацию в программный продукт АС «Бюджет», готовит </w:t>
      </w:r>
      <w:r w:rsidR="00F24B05" w:rsidRPr="005D7810">
        <w:rPr>
          <w:b/>
          <w:sz w:val="24"/>
          <w:szCs w:val="24"/>
        </w:rPr>
        <w:t>справк</w:t>
      </w:r>
      <w:r w:rsidR="00BF70CD" w:rsidRPr="005D7810">
        <w:rPr>
          <w:b/>
          <w:sz w:val="24"/>
          <w:szCs w:val="24"/>
        </w:rPr>
        <w:t>у</w:t>
      </w:r>
      <w:r w:rsidR="00F24B05" w:rsidRPr="005D7810">
        <w:rPr>
          <w:b/>
          <w:sz w:val="24"/>
          <w:szCs w:val="24"/>
        </w:rPr>
        <w:t xml:space="preserve"> -</w:t>
      </w:r>
      <w:r w:rsidR="00F24B05" w:rsidRPr="00F24B05">
        <w:rPr>
          <w:b/>
          <w:sz w:val="24"/>
          <w:szCs w:val="24"/>
        </w:rPr>
        <w:t xml:space="preserve"> </w:t>
      </w:r>
      <w:r w:rsidR="00F24B05" w:rsidRPr="005D7810">
        <w:rPr>
          <w:b/>
          <w:sz w:val="24"/>
          <w:szCs w:val="24"/>
        </w:rPr>
        <w:t>уведомление</w:t>
      </w:r>
      <w:r w:rsidR="001C7107" w:rsidRPr="005D7810">
        <w:rPr>
          <w:b/>
          <w:sz w:val="24"/>
          <w:szCs w:val="24"/>
        </w:rPr>
        <w:t xml:space="preserve"> </w:t>
      </w:r>
      <w:r w:rsidR="00F24B05" w:rsidRPr="005D7810">
        <w:rPr>
          <w:b/>
          <w:sz w:val="24"/>
          <w:szCs w:val="24"/>
        </w:rPr>
        <w:t xml:space="preserve">об изменении бюджетных ассигнований сводной бюджетной росписи бюджета муниципального </w:t>
      </w:r>
      <w:r w:rsidR="00BF70CD" w:rsidRPr="005D7810">
        <w:rPr>
          <w:b/>
          <w:sz w:val="24"/>
          <w:szCs w:val="24"/>
        </w:rPr>
        <w:t>округа</w:t>
      </w:r>
      <w:r w:rsidR="00F24B05" w:rsidRPr="005D7810">
        <w:rPr>
          <w:b/>
          <w:sz w:val="24"/>
          <w:szCs w:val="24"/>
        </w:rPr>
        <w:t xml:space="preserve"> </w:t>
      </w:r>
      <w:r w:rsidR="001C7107" w:rsidRPr="005D7810">
        <w:rPr>
          <w:sz w:val="24"/>
          <w:szCs w:val="24"/>
        </w:rPr>
        <w:t>(далее – справка</w:t>
      </w:r>
      <w:r w:rsidR="00F24B05" w:rsidRPr="005D7810">
        <w:rPr>
          <w:sz w:val="24"/>
          <w:szCs w:val="24"/>
        </w:rPr>
        <w:t>-уведомление</w:t>
      </w:r>
      <w:r w:rsidR="001C7107" w:rsidRPr="005D7810">
        <w:rPr>
          <w:sz w:val="24"/>
          <w:szCs w:val="24"/>
        </w:rPr>
        <w:t xml:space="preserve">) в 2-х экземплярах по форме </w:t>
      </w:r>
      <w:r w:rsidR="001C7107" w:rsidRPr="005D7810">
        <w:rPr>
          <w:b/>
          <w:sz w:val="24"/>
          <w:szCs w:val="24"/>
        </w:rPr>
        <w:t>приложений №</w:t>
      </w:r>
      <w:r w:rsidR="005C548C" w:rsidRPr="005D7810">
        <w:rPr>
          <w:b/>
          <w:sz w:val="24"/>
          <w:szCs w:val="24"/>
        </w:rPr>
        <w:t xml:space="preserve"> </w:t>
      </w:r>
      <w:r w:rsidR="001C7107" w:rsidRPr="005D7810">
        <w:rPr>
          <w:b/>
          <w:sz w:val="24"/>
          <w:szCs w:val="24"/>
        </w:rPr>
        <w:t>5</w:t>
      </w:r>
      <w:r w:rsidR="001C7107" w:rsidRPr="005D7810">
        <w:rPr>
          <w:sz w:val="24"/>
          <w:szCs w:val="24"/>
        </w:rPr>
        <w:t xml:space="preserve"> к настоящему Порядку.</w:t>
      </w:r>
      <w:proofErr w:type="gramEnd"/>
      <w:r w:rsidR="001C7107" w:rsidRPr="005D7810">
        <w:rPr>
          <w:sz w:val="24"/>
          <w:szCs w:val="24"/>
        </w:rPr>
        <w:t xml:space="preserve"> Справка подписывается начальником финансового Управления (или уполномоченным лицом) и заверяется печатью. Один экземпляр справки остается в бюджетном отделе, второй экземпляр передается соответствующему главному распорядителю.</w:t>
      </w:r>
    </w:p>
    <w:p w:rsidR="001C7107" w:rsidRPr="005D7810" w:rsidRDefault="001C7107" w:rsidP="001C7107">
      <w:pPr>
        <w:pStyle w:val="a3"/>
        <w:ind w:firstLine="567"/>
        <w:rPr>
          <w:sz w:val="24"/>
          <w:szCs w:val="24"/>
        </w:rPr>
      </w:pPr>
      <w:r w:rsidRPr="005D7810">
        <w:rPr>
          <w:sz w:val="24"/>
          <w:szCs w:val="24"/>
        </w:rPr>
        <w:t xml:space="preserve"> 12.3. Бюджетный отдел после утверждения справок доводит расходными расписаниями изменения показателей нелимитируемых ассигнований и лимитов бюджетных обязательств до главного распорядителя через органы Федерального казначейства</w:t>
      </w:r>
      <w:r w:rsidR="005C548C" w:rsidRPr="005D7810">
        <w:rPr>
          <w:sz w:val="24"/>
          <w:szCs w:val="24"/>
        </w:rPr>
        <w:t xml:space="preserve"> по системе удаленного финансового документооборота</w:t>
      </w:r>
      <w:r w:rsidRPr="005D7810">
        <w:rPr>
          <w:sz w:val="24"/>
          <w:szCs w:val="24"/>
        </w:rPr>
        <w:t>.</w:t>
      </w:r>
    </w:p>
    <w:p w:rsidR="001C7107" w:rsidRPr="005D7810" w:rsidRDefault="001C7107" w:rsidP="001C7107">
      <w:pPr>
        <w:pStyle w:val="ConsNormal"/>
        <w:widowControl/>
        <w:ind w:right="-51" w:firstLine="54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12.4. Подписание начальником финансового Управления (</w:t>
      </w:r>
      <w:r w:rsidR="0012175D">
        <w:rPr>
          <w:rFonts w:ascii="Times New Roman" w:hAnsi="Times New Roman"/>
          <w:sz w:val="24"/>
          <w:szCs w:val="24"/>
        </w:rPr>
        <w:t>или уполномоченным лицом</w:t>
      </w:r>
      <w:r w:rsidRPr="005D7810">
        <w:rPr>
          <w:rFonts w:ascii="Times New Roman" w:hAnsi="Times New Roman"/>
          <w:sz w:val="24"/>
          <w:szCs w:val="24"/>
        </w:rPr>
        <w:t xml:space="preserve">) расходного расписания является утверждением изменений в лимиты бюджетных обязательств </w:t>
      </w:r>
      <w:r w:rsidRPr="005D7810">
        <w:rPr>
          <w:rFonts w:ascii="Times New Roman" w:hAnsi="Times New Roman"/>
          <w:sz w:val="24"/>
          <w:szCs w:val="24"/>
        </w:rPr>
        <w:lastRenderedPageBreak/>
        <w:t>по главному распорядителю (главному администратору источников финансирования дефицита).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13.  </w:t>
      </w:r>
      <w:proofErr w:type="gramStart"/>
      <w:r w:rsidRPr="005D7810">
        <w:rPr>
          <w:rFonts w:ascii="Times New Roman" w:hAnsi="Times New Roman"/>
          <w:sz w:val="24"/>
          <w:szCs w:val="24"/>
        </w:rPr>
        <w:t xml:space="preserve">Без внесения изменения в решение о бюджете </w:t>
      </w:r>
      <w:r w:rsidR="00C165EA" w:rsidRPr="005D7810">
        <w:rPr>
          <w:rFonts w:ascii="Times New Roman" w:hAnsi="Times New Roman"/>
          <w:sz w:val="24"/>
          <w:szCs w:val="24"/>
        </w:rPr>
        <w:t xml:space="preserve">показатели сводной росписи </w:t>
      </w:r>
      <w:r w:rsidRPr="005D7810">
        <w:rPr>
          <w:rFonts w:ascii="Times New Roman" w:hAnsi="Times New Roman"/>
          <w:sz w:val="24"/>
          <w:szCs w:val="24"/>
        </w:rPr>
        <w:t>могут быть изменены в соответствии со статьями 217 и 232 Бюджетного кодекса Российской Федерации</w:t>
      </w:r>
      <w:r w:rsidR="00C165EA" w:rsidRPr="005D7810">
        <w:rPr>
          <w:rFonts w:ascii="Times New Roman" w:hAnsi="Times New Roman"/>
          <w:sz w:val="24"/>
          <w:szCs w:val="24"/>
        </w:rPr>
        <w:t>, по основаниям, установленным решением о бюджете, а также при внесении изменений между кодами мероприятий</w:t>
      </w:r>
      <w:r w:rsidR="00BA527E" w:rsidRPr="005D7810">
        <w:rPr>
          <w:rFonts w:ascii="Times New Roman" w:hAnsi="Times New Roman"/>
          <w:sz w:val="24"/>
          <w:szCs w:val="24"/>
        </w:rPr>
        <w:t xml:space="preserve"> (проектов)</w:t>
      </w:r>
      <w:r w:rsidR="00C165EA" w:rsidRPr="005D7810">
        <w:rPr>
          <w:rFonts w:ascii="Times New Roman" w:hAnsi="Times New Roman"/>
          <w:sz w:val="24"/>
          <w:szCs w:val="24"/>
        </w:rPr>
        <w:t xml:space="preserve"> целевой статьи расходов</w:t>
      </w:r>
      <w:r w:rsidR="00BA527E" w:rsidRPr="005D7810">
        <w:rPr>
          <w:rFonts w:ascii="Times New Roman" w:hAnsi="Times New Roman"/>
          <w:sz w:val="24"/>
          <w:szCs w:val="24"/>
        </w:rPr>
        <w:t xml:space="preserve"> </w:t>
      </w:r>
      <w:r w:rsidR="007F6824" w:rsidRPr="005D7810">
        <w:rPr>
          <w:rFonts w:ascii="Times New Roman" w:hAnsi="Times New Roman"/>
          <w:sz w:val="24"/>
          <w:szCs w:val="24"/>
        </w:rPr>
        <w:t>(4-5 разряда целевой статьи</w:t>
      </w:r>
      <w:r w:rsidR="00BA527E" w:rsidRPr="005D7810">
        <w:rPr>
          <w:rFonts w:ascii="Times New Roman" w:hAnsi="Times New Roman"/>
          <w:sz w:val="24"/>
          <w:szCs w:val="24"/>
        </w:rPr>
        <w:t>)</w:t>
      </w:r>
      <w:r w:rsidR="00C165EA" w:rsidRPr="005D7810">
        <w:rPr>
          <w:rFonts w:ascii="Times New Roman" w:hAnsi="Times New Roman"/>
          <w:sz w:val="24"/>
          <w:szCs w:val="24"/>
        </w:rPr>
        <w:t>, элементов видов расходов</w:t>
      </w:r>
      <w:r w:rsidR="00327C87" w:rsidRPr="005D7810">
        <w:rPr>
          <w:rFonts w:ascii="Times New Roman" w:hAnsi="Times New Roman"/>
          <w:sz w:val="24"/>
          <w:szCs w:val="24"/>
        </w:rPr>
        <w:t>, источником финансирования</w:t>
      </w:r>
      <w:r w:rsidR="00753656" w:rsidRPr="005D7810">
        <w:rPr>
          <w:rFonts w:ascii="Times New Roman" w:hAnsi="Times New Roman"/>
          <w:sz w:val="24"/>
          <w:szCs w:val="24"/>
        </w:rPr>
        <w:t xml:space="preserve"> и кодами целей</w:t>
      </w:r>
      <w:r w:rsidR="00C165EA" w:rsidRPr="005D7810">
        <w:rPr>
          <w:rFonts w:ascii="Times New Roman" w:hAnsi="Times New Roman"/>
          <w:sz w:val="24"/>
          <w:szCs w:val="24"/>
        </w:rPr>
        <w:t>, классификации расходов</w:t>
      </w:r>
      <w:r w:rsidRPr="005D7810">
        <w:rPr>
          <w:rFonts w:ascii="Times New Roman" w:hAnsi="Times New Roman"/>
          <w:sz w:val="24"/>
          <w:szCs w:val="24"/>
        </w:rPr>
        <w:t>.</w:t>
      </w:r>
      <w:proofErr w:type="gramEnd"/>
    </w:p>
    <w:p w:rsidR="0003180E" w:rsidRPr="005D7810" w:rsidRDefault="001C7107" w:rsidP="005D78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D7810">
        <w:rPr>
          <w:sz w:val="24"/>
          <w:szCs w:val="24"/>
        </w:rPr>
        <w:t xml:space="preserve">13.1. </w:t>
      </w:r>
      <w:proofErr w:type="gramStart"/>
      <w:r w:rsidRPr="005D7810">
        <w:rPr>
          <w:sz w:val="24"/>
          <w:szCs w:val="24"/>
        </w:rPr>
        <w:t xml:space="preserve">На основании распоряжений администрации </w:t>
      </w:r>
      <w:r w:rsidR="00FA657C" w:rsidRPr="005D7810">
        <w:rPr>
          <w:sz w:val="24"/>
          <w:szCs w:val="24"/>
        </w:rPr>
        <w:t>округа</w:t>
      </w:r>
      <w:r w:rsidRPr="005D7810">
        <w:rPr>
          <w:sz w:val="24"/>
          <w:szCs w:val="24"/>
        </w:rPr>
        <w:t xml:space="preserve"> о выделении средств из резервного фонда администрации и о распределении иным образом зарезервированн</w:t>
      </w:r>
      <w:r w:rsidR="00FA657C" w:rsidRPr="005D7810">
        <w:rPr>
          <w:sz w:val="24"/>
          <w:szCs w:val="24"/>
        </w:rPr>
        <w:t xml:space="preserve">ых и (или) не распределенных </w:t>
      </w:r>
      <w:r w:rsidRPr="005D7810">
        <w:rPr>
          <w:sz w:val="24"/>
          <w:szCs w:val="24"/>
        </w:rPr>
        <w:t>средств</w:t>
      </w:r>
      <w:r w:rsidR="00C165EA" w:rsidRPr="005D7810">
        <w:rPr>
          <w:sz w:val="24"/>
          <w:szCs w:val="24"/>
        </w:rPr>
        <w:t>, изменения показателей сводной росписи производятся на основании ходатайства главного распорядителя</w:t>
      </w:r>
      <w:r w:rsidR="00967316" w:rsidRPr="005D7810">
        <w:rPr>
          <w:rFonts w:eastAsiaTheme="minorHAnsi"/>
          <w:sz w:val="24"/>
          <w:szCs w:val="24"/>
          <w:lang w:eastAsia="en-US"/>
        </w:rPr>
        <w:t xml:space="preserve"> в части увеличения бюджетных ассигнований и ЛБО</w:t>
      </w:r>
      <w:r w:rsidR="00C165EA" w:rsidRPr="005D7810">
        <w:rPr>
          <w:sz w:val="24"/>
          <w:szCs w:val="24"/>
        </w:rPr>
        <w:t xml:space="preserve">, представленного в течение трех рабочих дней после получения (принятия) нормативного документа, в </w:t>
      </w:r>
      <w:r w:rsidR="00AE1958" w:rsidRPr="005D7810">
        <w:rPr>
          <w:sz w:val="24"/>
          <w:szCs w:val="24"/>
        </w:rPr>
        <w:t xml:space="preserve">бюджетный </w:t>
      </w:r>
      <w:r w:rsidR="00C165EA" w:rsidRPr="005D7810">
        <w:rPr>
          <w:sz w:val="24"/>
          <w:szCs w:val="24"/>
        </w:rPr>
        <w:t>отдел</w:t>
      </w:r>
      <w:r w:rsidR="00AE1958" w:rsidRPr="005D7810">
        <w:rPr>
          <w:sz w:val="24"/>
          <w:szCs w:val="24"/>
        </w:rPr>
        <w:t xml:space="preserve"> финансового Управления</w:t>
      </w:r>
      <w:r w:rsidRPr="005D7810">
        <w:rPr>
          <w:sz w:val="24"/>
          <w:szCs w:val="24"/>
        </w:rPr>
        <w:t>.</w:t>
      </w:r>
      <w:proofErr w:type="gramEnd"/>
      <w:r w:rsidR="00967316" w:rsidRPr="005D7810">
        <w:rPr>
          <w:sz w:val="24"/>
          <w:szCs w:val="24"/>
        </w:rPr>
        <w:t xml:space="preserve"> Бюджетный отдел финансового Управления</w:t>
      </w:r>
      <w:r w:rsidR="00D52319" w:rsidRPr="005D7810">
        <w:rPr>
          <w:sz w:val="24"/>
          <w:szCs w:val="24"/>
        </w:rPr>
        <w:t xml:space="preserve"> </w:t>
      </w:r>
      <w:r w:rsidR="00D52319" w:rsidRPr="005D7810">
        <w:rPr>
          <w:rFonts w:eastAsiaTheme="minorHAnsi"/>
          <w:sz w:val="24"/>
          <w:szCs w:val="24"/>
          <w:lang w:eastAsia="en-US"/>
        </w:rPr>
        <w:t>на основании ходатайства главного распорядителя</w:t>
      </w:r>
      <w:r w:rsidR="00967316" w:rsidRPr="005D7810">
        <w:rPr>
          <w:rFonts w:eastAsiaTheme="minorHAnsi"/>
          <w:sz w:val="24"/>
          <w:szCs w:val="24"/>
          <w:lang w:eastAsia="en-US"/>
        </w:rPr>
        <w:t xml:space="preserve"> одновременно с формированием справки-уведомления на увеличение бюджетных ассигнований осуществляет формирование справки-уведомления об уменьшении бюджетных ассигнований </w:t>
      </w:r>
      <w:r w:rsidR="00D52319" w:rsidRPr="005D7810">
        <w:rPr>
          <w:rFonts w:eastAsiaTheme="minorHAnsi"/>
          <w:sz w:val="24"/>
          <w:szCs w:val="24"/>
          <w:lang w:eastAsia="en-US"/>
        </w:rPr>
        <w:t>зарезервированных средств</w:t>
      </w:r>
      <w:r w:rsidR="00967316" w:rsidRPr="005D7810">
        <w:rPr>
          <w:rFonts w:eastAsiaTheme="minorHAnsi"/>
          <w:sz w:val="24"/>
          <w:szCs w:val="24"/>
          <w:lang w:eastAsia="en-US"/>
        </w:rPr>
        <w:t>.</w:t>
      </w:r>
    </w:p>
    <w:p w:rsidR="00AE1958" w:rsidRPr="005D7810" w:rsidRDefault="00AE1958" w:rsidP="00AE1958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13.2. </w:t>
      </w:r>
      <w:proofErr w:type="gramStart"/>
      <w:r w:rsidRPr="005D7810">
        <w:rPr>
          <w:rFonts w:ascii="Times New Roman" w:hAnsi="Times New Roman"/>
          <w:sz w:val="24"/>
          <w:szCs w:val="24"/>
        </w:rPr>
        <w:t xml:space="preserve">В случаях поступления </w:t>
      </w:r>
      <w:r w:rsidR="00F774A3" w:rsidRPr="005D7810">
        <w:rPr>
          <w:rFonts w:ascii="Times New Roman" w:hAnsi="Times New Roman"/>
          <w:sz w:val="24"/>
          <w:szCs w:val="24"/>
        </w:rPr>
        <w:t xml:space="preserve">от главных распорядителей средств областного бюджета </w:t>
      </w:r>
      <w:r w:rsidR="00125CF6" w:rsidRPr="005D7810">
        <w:rPr>
          <w:rFonts w:ascii="Times New Roman" w:hAnsi="Times New Roman"/>
          <w:b/>
          <w:sz w:val="24"/>
          <w:szCs w:val="24"/>
        </w:rPr>
        <w:t>справки - уведомления об изменении бюджетных ассигнований из областного бюджета</w:t>
      </w:r>
      <w:r w:rsidRPr="005D7810">
        <w:rPr>
          <w:rFonts w:ascii="Times New Roman" w:hAnsi="Times New Roman"/>
          <w:sz w:val="24"/>
          <w:szCs w:val="24"/>
        </w:rPr>
        <w:t xml:space="preserve">  </w:t>
      </w:r>
      <w:r w:rsidR="00200BBB">
        <w:rPr>
          <w:rFonts w:ascii="Times New Roman" w:hAnsi="Times New Roman"/>
          <w:sz w:val="24"/>
          <w:szCs w:val="24"/>
        </w:rPr>
        <w:t>(</w:t>
      </w:r>
      <w:r w:rsidR="00200BBB" w:rsidRPr="00200BBB">
        <w:rPr>
          <w:rFonts w:ascii="Times New Roman" w:hAnsi="Times New Roman"/>
          <w:sz w:val="24"/>
          <w:szCs w:val="24"/>
        </w:rPr>
        <w:t>справ</w:t>
      </w:r>
      <w:r w:rsidR="00200BBB">
        <w:rPr>
          <w:rFonts w:ascii="Times New Roman" w:hAnsi="Times New Roman"/>
          <w:sz w:val="24"/>
          <w:szCs w:val="24"/>
        </w:rPr>
        <w:t>ки</w:t>
      </w:r>
      <w:r w:rsidR="00200BBB" w:rsidRPr="00200BBB">
        <w:rPr>
          <w:rFonts w:ascii="Times New Roman" w:hAnsi="Times New Roman"/>
          <w:sz w:val="24"/>
          <w:szCs w:val="24"/>
        </w:rPr>
        <w:t xml:space="preserve"> - уведомлени</w:t>
      </w:r>
      <w:r w:rsidR="00200BBB">
        <w:rPr>
          <w:rFonts w:ascii="Times New Roman" w:hAnsi="Times New Roman"/>
          <w:sz w:val="24"/>
          <w:szCs w:val="24"/>
        </w:rPr>
        <w:t>я</w:t>
      </w:r>
      <w:r w:rsidRPr="005D7810">
        <w:rPr>
          <w:rFonts w:ascii="Times New Roman" w:hAnsi="Times New Roman"/>
          <w:sz w:val="24"/>
          <w:szCs w:val="24"/>
        </w:rPr>
        <w:t xml:space="preserve"> о предоставлении субсидии, субвенции, иного межбюджетного трансферта, имеющего целевое назначение</w:t>
      </w:r>
      <w:r w:rsidR="00200BBB">
        <w:rPr>
          <w:rFonts w:ascii="Times New Roman" w:hAnsi="Times New Roman"/>
          <w:sz w:val="24"/>
          <w:szCs w:val="24"/>
        </w:rPr>
        <w:t>)</w:t>
      </w:r>
      <w:r w:rsidR="00F774A3" w:rsidRPr="005D7810">
        <w:rPr>
          <w:rFonts w:ascii="Times New Roman" w:hAnsi="Times New Roman"/>
          <w:sz w:val="24"/>
          <w:szCs w:val="24"/>
        </w:rPr>
        <w:t>, а также при фактическом поступлении целевых межбюджетных трансфертов</w:t>
      </w:r>
      <w:r w:rsidR="00EA365E" w:rsidRPr="005D7810">
        <w:rPr>
          <w:rFonts w:ascii="Times New Roman" w:hAnsi="Times New Roman"/>
          <w:sz w:val="24"/>
          <w:szCs w:val="24"/>
        </w:rPr>
        <w:t xml:space="preserve"> и прочих безвозмездных поступлений</w:t>
      </w:r>
      <w:r w:rsidR="00F774A3" w:rsidRPr="005D7810">
        <w:rPr>
          <w:rFonts w:ascii="Times New Roman" w:hAnsi="Times New Roman"/>
          <w:sz w:val="24"/>
          <w:szCs w:val="24"/>
        </w:rPr>
        <w:t xml:space="preserve"> в бюджет </w:t>
      </w:r>
      <w:r w:rsidR="00EA365E" w:rsidRPr="005D7810">
        <w:rPr>
          <w:rFonts w:ascii="Times New Roman" w:hAnsi="Times New Roman"/>
          <w:sz w:val="24"/>
          <w:szCs w:val="24"/>
        </w:rPr>
        <w:t>округа</w:t>
      </w:r>
      <w:r w:rsidR="00F774A3" w:rsidRPr="005D7810">
        <w:rPr>
          <w:rFonts w:ascii="Times New Roman" w:hAnsi="Times New Roman"/>
          <w:sz w:val="24"/>
          <w:szCs w:val="24"/>
        </w:rPr>
        <w:t xml:space="preserve"> сверх утвержденных решением о бюджете </w:t>
      </w:r>
      <w:r w:rsidR="00EA365E" w:rsidRPr="005D7810">
        <w:rPr>
          <w:rFonts w:ascii="Times New Roman" w:hAnsi="Times New Roman"/>
          <w:sz w:val="24"/>
          <w:szCs w:val="24"/>
        </w:rPr>
        <w:t>округа,</w:t>
      </w:r>
      <w:r w:rsidR="00F774A3" w:rsidRPr="005D7810">
        <w:rPr>
          <w:rFonts w:ascii="Times New Roman" w:hAnsi="Times New Roman"/>
          <w:sz w:val="24"/>
          <w:szCs w:val="24"/>
        </w:rPr>
        <w:t xml:space="preserve"> </w:t>
      </w:r>
      <w:r w:rsidR="00EA365E" w:rsidRPr="005D7810">
        <w:rPr>
          <w:rFonts w:ascii="Times New Roman" w:hAnsi="Times New Roman"/>
          <w:sz w:val="24"/>
          <w:szCs w:val="24"/>
        </w:rPr>
        <w:t>ф</w:t>
      </w:r>
      <w:r w:rsidR="00F774A3" w:rsidRPr="005D7810">
        <w:rPr>
          <w:rFonts w:ascii="Times New Roman" w:hAnsi="Times New Roman"/>
          <w:sz w:val="24"/>
          <w:szCs w:val="24"/>
        </w:rPr>
        <w:t xml:space="preserve">инансовое Управление извещает главных распорядителей о поступивших </w:t>
      </w:r>
      <w:r w:rsidR="00200BBB" w:rsidRPr="00200BBB">
        <w:rPr>
          <w:rFonts w:ascii="Times New Roman" w:hAnsi="Times New Roman"/>
          <w:sz w:val="24"/>
          <w:szCs w:val="24"/>
        </w:rPr>
        <w:t>справ</w:t>
      </w:r>
      <w:r w:rsidR="00200BBB">
        <w:rPr>
          <w:rFonts w:ascii="Times New Roman" w:hAnsi="Times New Roman"/>
          <w:sz w:val="24"/>
          <w:szCs w:val="24"/>
        </w:rPr>
        <w:t>ках</w:t>
      </w:r>
      <w:r w:rsidR="00200BBB" w:rsidRPr="00200BBB">
        <w:rPr>
          <w:rFonts w:ascii="Times New Roman" w:hAnsi="Times New Roman"/>
          <w:sz w:val="24"/>
          <w:szCs w:val="24"/>
        </w:rPr>
        <w:t xml:space="preserve"> - уведомлени</w:t>
      </w:r>
      <w:r w:rsidR="00200BBB">
        <w:rPr>
          <w:rFonts w:ascii="Times New Roman" w:hAnsi="Times New Roman"/>
          <w:sz w:val="24"/>
          <w:szCs w:val="24"/>
        </w:rPr>
        <w:t>ях</w:t>
      </w:r>
      <w:proofErr w:type="gramEnd"/>
      <w:r w:rsidR="00F774A3" w:rsidRPr="005D7810">
        <w:rPr>
          <w:rFonts w:ascii="Times New Roman" w:hAnsi="Times New Roman"/>
          <w:sz w:val="24"/>
          <w:szCs w:val="24"/>
        </w:rPr>
        <w:t xml:space="preserve"> или фактически поступивших </w:t>
      </w:r>
      <w:r w:rsidR="009243FE" w:rsidRPr="005D7810">
        <w:rPr>
          <w:rFonts w:ascii="Times New Roman" w:hAnsi="Times New Roman"/>
          <w:sz w:val="24"/>
          <w:szCs w:val="24"/>
        </w:rPr>
        <w:t>средств</w:t>
      </w:r>
      <w:r w:rsidR="00EA365E" w:rsidRPr="005D7810">
        <w:rPr>
          <w:rFonts w:ascii="Times New Roman" w:hAnsi="Times New Roman"/>
          <w:sz w:val="24"/>
          <w:szCs w:val="24"/>
        </w:rPr>
        <w:t>ах</w:t>
      </w:r>
      <w:r w:rsidR="009243FE" w:rsidRPr="005D7810">
        <w:rPr>
          <w:rFonts w:ascii="Times New Roman" w:hAnsi="Times New Roman"/>
          <w:sz w:val="24"/>
          <w:szCs w:val="24"/>
        </w:rPr>
        <w:t>,</w:t>
      </w:r>
      <w:r w:rsidR="00F774A3" w:rsidRPr="005D7810">
        <w:rPr>
          <w:rFonts w:ascii="Times New Roman" w:hAnsi="Times New Roman"/>
          <w:sz w:val="24"/>
          <w:szCs w:val="24"/>
        </w:rPr>
        <w:t xml:space="preserve"> после чего главный распорядитель</w:t>
      </w:r>
      <w:r w:rsidR="0055567A" w:rsidRPr="005D7810">
        <w:rPr>
          <w:rFonts w:ascii="Times New Roman" w:hAnsi="Times New Roman"/>
          <w:sz w:val="24"/>
          <w:szCs w:val="24"/>
        </w:rPr>
        <w:t xml:space="preserve"> в течени</w:t>
      </w:r>
      <w:r w:rsidR="00200BBB" w:rsidRPr="005D7810">
        <w:rPr>
          <w:rFonts w:ascii="Times New Roman" w:hAnsi="Times New Roman"/>
          <w:sz w:val="24"/>
          <w:szCs w:val="24"/>
        </w:rPr>
        <w:t>е</w:t>
      </w:r>
      <w:r w:rsidR="00293B64" w:rsidRPr="005D7810">
        <w:rPr>
          <w:rFonts w:ascii="Times New Roman" w:hAnsi="Times New Roman"/>
          <w:sz w:val="24"/>
          <w:szCs w:val="24"/>
        </w:rPr>
        <w:t xml:space="preserve"> </w:t>
      </w:r>
      <w:r w:rsidR="003F51F4" w:rsidRPr="005D7810">
        <w:rPr>
          <w:rFonts w:ascii="Times New Roman" w:hAnsi="Times New Roman"/>
          <w:sz w:val="24"/>
          <w:szCs w:val="24"/>
        </w:rPr>
        <w:t xml:space="preserve">пяти </w:t>
      </w:r>
      <w:r w:rsidR="00293B64" w:rsidRPr="005D7810">
        <w:rPr>
          <w:rFonts w:ascii="Times New Roman" w:hAnsi="Times New Roman"/>
          <w:sz w:val="24"/>
          <w:szCs w:val="24"/>
        </w:rPr>
        <w:t>рабочих дней, но не позднее последнего рабочего дня месяца в котором поступил</w:t>
      </w:r>
      <w:r w:rsidR="003F51F4" w:rsidRPr="005D7810">
        <w:rPr>
          <w:rFonts w:ascii="Times New Roman" w:hAnsi="Times New Roman"/>
          <w:sz w:val="24"/>
          <w:szCs w:val="24"/>
        </w:rPr>
        <w:t xml:space="preserve">о уведомление, </w:t>
      </w:r>
      <w:r w:rsidR="00F774A3" w:rsidRPr="005D7810">
        <w:rPr>
          <w:rFonts w:ascii="Times New Roman" w:hAnsi="Times New Roman"/>
          <w:sz w:val="24"/>
          <w:szCs w:val="24"/>
        </w:rPr>
        <w:t>предоставляет в бюджетный отдел информацию о распределении выделенных</w:t>
      </w:r>
      <w:r w:rsidR="00200B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A365E" w:rsidRPr="005D781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A365E" w:rsidRPr="005D7810">
        <w:rPr>
          <w:rFonts w:ascii="Times New Roman" w:hAnsi="Times New Roman"/>
          <w:sz w:val="24"/>
          <w:szCs w:val="24"/>
        </w:rPr>
        <w:t xml:space="preserve">или фактически поступивших) </w:t>
      </w:r>
      <w:r w:rsidR="00F774A3" w:rsidRPr="005D7810">
        <w:rPr>
          <w:rFonts w:ascii="Times New Roman" w:hAnsi="Times New Roman"/>
          <w:sz w:val="24"/>
          <w:szCs w:val="24"/>
        </w:rPr>
        <w:t>средств согласно приложению 3-</w:t>
      </w:r>
      <w:r w:rsidR="009243FE" w:rsidRPr="005D7810">
        <w:rPr>
          <w:rFonts w:ascii="Times New Roman" w:hAnsi="Times New Roman"/>
          <w:sz w:val="24"/>
          <w:szCs w:val="24"/>
        </w:rPr>
        <w:t>а</w:t>
      </w:r>
      <w:r w:rsidR="00F774A3" w:rsidRPr="005D7810">
        <w:rPr>
          <w:rFonts w:ascii="Times New Roman" w:hAnsi="Times New Roman"/>
          <w:sz w:val="24"/>
          <w:szCs w:val="24"/>
        </w:rPr>
        <w:t xml:space="preserve">. </w:t>
      </w:r>
      <w:r w:rsidRPr="005D7810">
        <w:rPr>
          <w:rFonts w:ascii="Times New Roman" w:hAnsi="Times New Roman"/>
          <w:sz w:val="24"/>
          <w:szCs w:val="24"/>
        </w:rPr>
        <w:t xml:space="preserve"> </w:t>
      </w:r>
    </w:p>
    <w:p w:rsidR="001C7107" w:rsidRPr="005D7810" w:rsidRDefault="00AE1958" w:rsidP="00AE1958">
      <w:pPr>
        <w:pStyle w:val="ConsNormal"/>
        <w:widowControl/>
        <w:ind w:right="-51" w:firstLine="54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13.3. </w:t>
      </w:r>
      <w:r w:rsidR="001C7107" w:rsidRPr="005D7810">
        <w:rPr>
          <w:rFonts w:ascii="Times New Roman" w:hAnsi="Times New Roman"/>
          <w:sz w:val="24"/>
          <w:szCs w:val="24"/>
        </w:rPr>
        <w:t>Внесение изменений в сводную бюджетную роспись осуществляется в следующем порядке:</w:t>
      </w:r>
    </w:p>
    <w:p w:rsidR="007C5D81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13.</w:t>
      </w:r>
      <w:r w:rsidR="00112B55" w:rsidRPr="005D7810">
        <w:rPr>
          <w:rFonts w:ascii="Times New Roman" w:hAnsi="Times New Roman"/>
          <w:sz w:val="24"/>
          <w:szCs w:val="24"/>
        </w:rPr>
        <w:t>3</w:t>
      </w:r>
      <w:r w:rsidRPr="005D7810">
        <w:rPr>
          <w:rFonts w:ascii="Times New Roman" w:hAnsi="Times New Roman"/>
          <w:sz w:val="24"/>
          <w:szCs w:val="24"/>
        </w:rPr>
        <w:t xml:space="preserve">.1. Главные распорядители </w:t>
      </w:r>
      <w:r w:rsidR="00112B55" w:rsidRPr="005D7810">
        <w:rPr>
          <w:rFonts w:ascii="Times New Roman" w:hAnsi="Times New Roman"/>
          <w:sz w:val="24"/>
          <w:szCs w:val="24"/>
        </w:rPr>
        <w:t xml:space="preserve">направляют в </w:t>
      </w:r>
      <w:r w:rsidRPr="005D7810">
        <w:rPr>
          <w:rFonts w:ascii="Times New Roman" w:hAnsi="Times New Roman"/>
          <w:sz w:val="24"/>
          <w:szCs w:val="24"/>
        </w:rPr>
        <w:t>финансовое Управление</w:t>
      </w:r>
      <w:r w:rsidR="00112B55" w:rsidRPr="005D7810">
        <w:rPr>
          <w:rFonts w:ascii="Times New Roman" w:hAnsi="Times New Roman"/>
          <w:sz w:val="24"/>
          <w:szCs w:val="24"/>
        </w:rPr>
        <w:t xml:space="preserve"> ходатайство</w:t>
      </w:r>
      <w:r w:rsidRPr="005D7810">
        <w:rPr>
          <w:rFonts w:ascii="Times New Roman" w:hAnsi="Times New Roman"/>
          <w:sz w:val="24"/>
          <w:szCs w:val="24"/>
        </w:rPr>
        <w:t xml:space="preserve"> о предлагаемых изменениях сводной росписи </w:t>
      </w:r>
      <w:r w:rsidR="00112B55" w:rsidRPr="005D7810">
        <w:rPr>
          <w:rFonts w:ascii="Times New Roman" w:hAnsi="Times New Roman"/>
          <w:sz w:val="24"/>
          <w:szCs w:val="24"/>
        </w:rPr>
        <w:t xml:space="preserve">(в декабре - не </w:t>
      </w:r>
      <w:proofErr w:type="gramStart"/>
      <w:r w:rsidR="00112B55" w:rsidRPr="005D7810">
        <w:rPr>
          <w:rFonts w:ascii="Times New Roman" w:hAnsi="Times New Roman"/>
          <w:sz w:val="24"/>
          <w:szCs w:val="24"/>
        </w:rPr>
        <w:t>позднее</w:t>
      </w:r>
      <w:proofErr w:type="gramEnd"/>
      <w:r w:rsidR="00112B55" w:rsidRPr="005D7810">
        <w:rPr>
          <w:rFonts w:ascii="Times New Roman" w:hAnsi="Times New Roman"/>
          <w:sz w:val="24"/>
          <w:szCs w:val="24"/>
        </w:rPr>
        <w:t xml:space="preserve"> чем за три рабочих дня до завершения текущего финансового года</w:t>
      </w:r>
      <w:r w:rsidRPr="005D7810">
        <w:rPr>
          <w:rFonts w:ascii="Times New Roman" w:hAnsi="Times New Roman"/>
          <w:sz w:val="24"/>
          <w:szCs w:val="24"/>
        </w:rPr>
        <w:t xml:space="preserve">) с </w:t>
      </w:r>
      <w:r w:rsidR="00112B55" w:rsidRPr="005D7810">
        <w:rPr>
          <w:rFonts w:ascii="Times New Roman" w:hAnsi="Times New Roman"/>
          <w:sz w:val="24"/>
          <w:szCs w:val="24"/>
        </w:rPr>
        <w:t xml:space="preserve">обоснованием бюджетных ассигнований для внесения изменений </w:t>
      </w:r>
      <w:r w:rsidR="00763583" w:rsidRPr="005D7810">
        <w:rPr>
          <w:rFonts w:ascii="Times New Roman" w:hAnsi="Times New Roman"/>
          <w:sz w:val="24"/>
          <w:szCs w:val="24"/>
        </w:rPr>
        <w:t>с</w:t>
      </w:r>
      <w:r w:rsidR="00112B55" w:rsidRPr="005D7810">
        <w:rPr>
          <w:rFonts w:ascii="Times New Roman" w:hAnsi="Times New Roman"/>
          <w:sz w:val="24"/>
          <w:szCs w:val="24"/>
        </w:rPr>
        <w:t xml:space="preserve"> </w:t>
      </w:r>
      <w:r w:rsidRPr="005D7810">
        <w:rPr>
          <w:rFonts w:ascii="Times New Roman" w:hAnsi="Times New Roman"/>
          <w:sz w:val="24"/>
          <w:szCs w:val="24"/>
        </w:rPr>
        <w:t xml:space="preserve">указанием оснований для внесения изменений и приложением </w:t>
      </w:r>
      <w:r w:rsidRPr="005D7810">
        <w:rPr>
          <w:rFonts w:ascii="Times New Roman" w:hAnsi="Times New Roman"/>
          <w:b/>
          <w:sz w:val="24"/>
          <w:szCs w:val="24"/>
        </w:rPr>
        <w:t>ходатайства (предложения) об изменении бюджетной росписи главного распорядителя</w:t>
      </w:r>
      <w:r w:rsidRPr="005D7810">
        <w:rPr>
          <w:rFonts w:ascii="Times New Roman" w:hAnsi="Times New Roman"/>
          <w:sz w:val="24"/>
          <w:szCs w:val="24"/>
        </w:rPr>
        <w:t xml:space="preserve"> по форме согласно </w:t>
      </w:r>
      <w:r w:rsidRPr="005D7810">
        <w:rPr>
          <w:rFonts w:ascii="Times New Roman" w:hAnsi="Times New Roman"/>
          <w:b/>
          <w:sz w:val="24"/>
          <w:szCs w:val="24"/>
        </w:rPr>
        <w:t>приложению № 7</w:t>
      </w:r>
      <w:r w:rsidRPr="005D7810">
        <w:rPr>
          <w:rFonts w:ascii="Times New Roman" w:hAnsi="Times New Roman"/>
          <w:sz w:val="24"/>
          <w:szCs w:val="24"/>
        </w:rPr>
        <w:t xml:space="preserve"> к настоящему Порядку, а также письменного обязательства о недопущении образования кредиторской задолженности по уменьшаемым расходам по форме </w:t>
      </w:r>
      <w:bookmarkStart w:id="0" w:name="_GoBack"/>
      <w:r w:rsidRPr="005D7810">
        <w:rPr>
          <w:rFonts w:ascii="Times New Roman" w:hAnsi="Times New Roman"/>
          <w:b/>
          <w:sz w:val="24"/>
          <w:szCs w:val="24"/>
        </w:rPr>
        <w:t>приложения № 8</w:t>
      </w:r>
      <w:bookmarkEnd w:id="0"/>
      <w:r w:rsidRPr="005D7810">
        <w:rPr>
          <w:rFonts w:ascii="Times New Roman" w:hAnsi="Times New Roman"/>
          <w:b/>
          <w:sz w:val="24"/>
          <w:szCs w:val="24"/>
        </w:rPr>
        <w:t>.</w:t>
      </w:r>
      <w:r w:rsidRPr="005D7810">
        <w:rPr>
          <w:rFonts w:ascii="Times New Roman" w:hAnsi="Times New Roman"/>
          <w:sz w:val="24"/>
          <w:szCs w:val="24"/>
        </w:rPr>
        <w:t xml:space="preserve"> </w:t>
      </w:r>
    </w:p>
    <w:p w:rsidR="007C5D81" w:rsidRPr="005D7810" w:rsidRDefault="001C7107" w:rsidP="007C5D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D7810">
        <w:rPr>
          <w:sz w:val="24"/>
          <w:szCs w:val="24"/>
        </w:rPr>
        <w:t xml:space="preserve"> </w:t>
      </w:r>
      <w:r w:rsidR="007C5D81" w:rsidRPr="005D7810">
        <w:rPr>
          <w:rFonts w:eastAsiaTheme="minorHAnsi"/>
          <w:sz w:val="24"/>
          <w:szCs w:val="24"/>
          <w:lang w:eastAsia="en-US"/>
        </w:rPr>
        <w:t>При этом в случае внесения изменений в сводную роспись и ЛБО, предусматривающих изменение показателей, являющихся основанием для составления (изменения) кассового плана, дополнительно представляются документы, предусмотренные Порядком составления и ведения кассового плана исполнения бюджета округа в текущем финансовом году.</w:t>
      </w:r>
    </w:p>
    <w:p w:rsidR="001C7107" w:rsidRPr="005D7810" w:rsidRDefault="007C5D81" w:rsidP="007C5D81">
      <w:pPr>
        <w:pStyle w:val="ConsNormal"/>
        <w:widowControl/>
        <w:ind w:right="-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C7107" w:rsidRPr="003100EB">
        <w:rPr>
          <w:rFonts w:ascii="Times New Roman" w:hAnsi="Times New Roman"/>
          <w:sz w:val="24"/>
          <w:szCs w:val="24"/>
        </w:rPr>
        <w:t>13.</w:t>
      </w:r>
      <w:r w:rsidR="00CB6667" w:rsidRPr="003100EB">
        <w:rPr>
          <w:rFonts w:ascii="Times New Roman" w:hAnsi="Times New Roman"/>
          <w:sz w:val="24"/>
          <w:szCs w:val="24"/>
        </w:rPr>
        <w:t>3</w:t>
      </w:r>
      <w:r w:rsidR="001C7107" w:rsidRPr="003100EB">
        <w:rPr>
          <w:rFonts w:ascii="Times New Roman" w:hAnsi="Times New Roman"/>
          <w:sz w:val="24"/>
          <w:szCs w:val="24"/>
        </w:rPr>
        <w:t>.2.</w:t>
      </w:r>
      <w:r w:rsidR="001C7107" w:rsidRPr="00B44AD2">
        <w:rPr>
          <w:rFonts w:ascii="Times New Roman" w:hAnsi="Times New Roman"/>
          <w:sz w:val="24"/>
          <w:szCs w:val="24"/>
        </w:rPr>
        <w:t xml:space="preserve"> Бюджетный отдел рассматривает представленные документы, в том числе проверяет, </w:t>
      </w:r>
      <w:r w:rsidR="001C7107" w:rsidRPr="005D7810">
        <w:rPr>
          <w:rFonts w:ascii="Times New Roman" w:hAnsi="Times New Roman"/>
          <w:sz w:val="24"/>
          <w:szCs w:val="24"/>
        </w:rPr>
        <w:t xml:space="preserve">чтобы объемы лимитов бюджетных обязательств и нелимитируемых ассигнований с учетом вносимых изменений не были меньше объемов произведенного финансирования, вносит изменения в сводную роспись, лимиты бюджетных обязательств, кассовый план (при необходимости) и формирует справку по форме </w:t>
      </w:r>
      <w:r w:rsidR="001C7107" w:rsidRPr="005D7810">
        <w:rPr>
          <w:rFonts w:ascii="Times New Roman" w:hAnsi="Times New Roman"/>
          <w:b/>
          <w:sz w:val="24"/>
          <w:szCs w:val="24"/>
        </w:rPr>
        <w:t>приложения №5</w:t>
      </w:r>
      <w:r w:rsidR="001C7107" w:rsidRPr="005D7810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1C7107" w:rsidRPr="005D7810" w:rsidRDefault="00E57D27" w:rsidP="00E57D27">
      <w:pPr>
        <w:pStyle w:val="ConsNormal"/>
        <w:widowControl/>
        <w:ind w:right="-51" w:firstLine="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         </w:t>
      </w:r>
      <w:r w:rsidR="001C7107" w:rsidRPr="005D7810">
        <w:rPr>
          <w:rFonts w:ascii="Times New Roman" w:hAnsi="Times New Roman"/>
          <w:sz w:val="24"/>
          <w:szCs w:val="24"/>
        </w:rPr>
        <w:t>13.</w:t>
      </w:r>
      <w:r w:rsidR="00CB6667" w:rsidRPr="005D7810">
        <w:rPr>
          <w:rFonts w:ascii="Times New Roman" w:hAnsi="Times New Roman"/>
          <w:sz w:val="24"/>
          <w:szCs w:val="24"/>
        </w:rPr>
        <w:t>3</w:t>
      </w:r>
      <w:r w:rsidR="001C7107" w:rsidRPr="005D7810">
        <w:rPr>
          <w:rFonts w:ascii="Times New Roman" w:hAnsi="Times New Roman"/>
          <w:sz w:val="24"/>
          <w:szCs w:val="24"/>
        </w:rPr>
        <w:t xml:space="preserve">.3. Доведение справок осуществляется в соответствии с требованиями, установленными в </w:t>
      </w:r>
      <w:r w:rsidR="00180A3B" w:rsidRPr="005D7810">
        <w:rPr>
          <w:rFonts w:ascii="Times New Roman" w:hAnsi="Times New Roman"/>
          <w:sz w:val="24"/>
          <w:szCs w:val="24"/>
        </w:rPr>
        <w:t xml:space="preserve">разделе </w:t>
      </w:r>
      <w:r w:rsidR="00CB6667" w:rsidRPr="005D7810">
        <w:rPr>
          <w:rFonts w:ascii="Times New Roman" w:hAnsi="Times New Roman"/>
          <w:sz w:val="24"/>
          <w:szCs w:val="24"/>
        </w:rPr>
        <w:t>1</w:t>
      </w:r>
      <w:r w:rsidR="001C7107" w:rsidRPr="005D7810">
        <w:rPr>
          <w:rFonts w:ascii="Times New Roman" w:hAnsi="Times New Roman"/>
          <w:sz w:val="24"/>
          <w:szCs w:val="24"/>
        </w:rPr>
        <w:t xml:space="preserve">   настоящего Порядка.</w:t>
      </w:r>
    </w:p>
    <w:p w:rsidR="00CB6667" w:rsidRPr="005D7810" w:rsidRDefault="001C7107" w:rsidP="00CB66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14. Внесение изменений в сводную роспись осуществляется финансовым Управлением</w:t>
      </w:r>
      <w:proofErr w:type="gramStart"/>
      <w:r w:rsidR="00F45F96" w:rsidRPr="005D7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7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6667" w:rsidRPr="005D78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B6667" w:rsidRPr="005D7810">
        <w:rPr>
          <w:rFonts w:ascii="Times New Roman" w:hAnsi="Times New Roman" w:cs="Times New Roman"/>
          <w:sz w:val="24"/>
          <w:szCs w:val="24"/>
        </w:rPr>
        <w:t xml:space="preserve"> декабре - не позднее чем за один рабочий день до завершения текущего финансового года.</w:t>
      </w:r>
    </w:p>
    <w:p w:rsidR="001C7107" w:rsidRPr="005D7810" w:rsidRDefault="001C7107" w:rsidP="001C7107">
      <w:pPr>
        <w:pStyle w:val="ConsNormal"/>
        <w:widowControl/>
        <w:ind w:right="-51" w:firstLine="54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После указанного срока изменения в сводную роспись могут вноситься в случаях:</w:t>
      </w:r>
    </w:p>
    <w:p w:rsidR="001C7107" w:rsidRPr="005D7810" w:rsidRDefault="001C7107" w:rsidP="001C7107">
      <w:pPr>
        <w:pStyle w:val="ConsNormal"/>
        <w:widowControl/>
        <w:ind w:right="-51" w:firstLine="54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-  внесения изменений в решение о бюджете;</w:t>
      </w:r>
    </w:p>
    <w:p w:rsidR="001C7107" w:rsidRPr="005D7810" w:rsidRDefault="001C7107" w:rsidP="001C7107">
      <w:pPr>
        <w:pStyle w:val="ConsNormal"/>
        <w:widowControl/>
        <w:ind w:right="-51" w:firstLine="540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lastRenderedPageBreak/>
        <w:t xml:space="preserve">- выделения средств из резервных фондов и иным образом зарезервированных средств на основании постановлений (распоряжений) администрации </w:t>
      </w:r>
      <w:r w:rsidR="00843036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>;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- фактического поступления средств от других бюджетов бюджетной системы и иных безвозмездных поступлений в бюджет </w:t>
      </w:r>
      <w:r w:rsidR="00986357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(в том числе в случае фактического поступления заключительными оборотами за текущий финансовый год средств от других бюджетов бюджетной системы и иных безвозмездных поступлений в бюджет </w:t>
      </w:r>
      <w:r w:rsidR="00986357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>);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-  предъявления к оплате исполнительных листов;</w:t>
      </w:r>
    </w:p>
    <w:p w:rsidR="001C7107" w:rsidRPr="005D7810" w:rsidRDefault="00BA527E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- </w:t>
      </w:r>
      <w:r w:rsidR="001C7107" w:rsidRPr="005D7810">
        <w:rPr>
          <w:rFonts w:ascii="Times New Roman" w:hAnsi="Times New Roman"/>
          <w:sz w:val="24"/>
          <w:szCs w:val="24"/>
        </w:rPr>
        <w:t>издания постановлений (распоряжений) администрации Красноборск</w:t>
      </w:r>
      <w:r w:rsidR="00986357" w:rsidRPr="005D7810">
        <w:rPr>
          <w:rFonts w:ascii="Times New Roman" w:hAnsi="Times New Roman"/>
          <w:sz w:val="24"/>
          <w:szCs w:val="24"/>
        </w:rPr>
        <w:t xml:space="preserve">ого </w:t>
      </w:r>
      <w:r w:rsidR="001C7107" w:rsidRPr="005D7810">
        <w:rPr>
          <w:rFonts w:ascii="Times New Roman" w:hAnsi="Times New Roman"/>
          <w:sz w:val="24"/>
          <w:szCs w:val="24"/>
        </w:rPr>
        <w:t>муниципальн</w:t>
      </w:r>
      <w:r w:rsidR="00986357" w:rsidRPr="005D7810">
        <w:rPr>
          <w:rFonts w:ascii="Times New Roman" w:hAnsi="Times New Roman"/>
          <w:sz w:val="24"/>
          <w:szCs w:val="24"/>
        </w:rPr>
        <w:t>ого</w:t>
      </w:r>
      <w:r w:rsidR="001C7107" w:rsidRPr="005D7810">
        <w:rPr>
          <w:rFonts w:ascii="Times New Roman" w:hAnsi="Times New Roman"/>
          <w:sz w:val="24"/>
          <w:szCs w:val="24"/>
        </w:rPr>
        <w:t xml:space="preserve"> </w:t>
      </w:r>
      <w:r w:rsidR="00986357" w:rsidRPr="005D7810">
        <w:rPr>
          <w:rFonts w:ascii="Times New Roman" w:hAnsi="Times New Roman"/>
          <w:sz w:val="24"/>
          <w:szCs w:val="24"/>
        </w:rPr>
        <w:t>округа Архангельской области</w:t>
      </w:r>
      <w:r w:rsidR="001C7107" w:rsidRPr="005D7810">
        <w:rPr>
          <w:rFonts w:ascii="Times New Roman" w:hAnsi="Times New Roman"/>
          <w:sz w:val="24"/>
          <w:szCs w:val="24"/>
        </w:rPr>
        <w:t xml:space="preserve">, регулирующих особенности направления средств бюджета </w:t>
      </w:r>
      <w:r w:rsidR="00986357" w:rsidRPr="005D7810">
        <w:rPr>
          <w:rFonts w:ascii="Times New Roman" w:hAnsi="Times New Roman"/>
          <w:sz w:val="24"/>
          <w:szCs w:val="24"/>
        </w:rPr>
        <w:t>округа</w:t>
      </w:r>
      <w:r w:rsidR="001C7107" w:rsidRPr="005D7810">
        <w:rPr>
          <w:rFonts w:ascii="Times New Roman" w:hAnsi="Times New Roman"/>
          <w:sz w:val="24"/>
          <w:szCs w:val="24"/>
        </w:rPr>
        <w:t>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14.1. В случае фактического поступления заключительными оборотами за текущий финансовый год средств </w:t>
      </w:r>
      <w:r w:rsidR="004D41AD" w:rsidRPr="005D7810">
        <w:rPr>
          <w:rFonts w:ascii="Times New Roman" w:hAnsi="Times New Roman"/>
          <w:sz w:val="24"/>
          <w:szCs w:val="24"/>
        </w:rPr>
        <w:t xml:space="preserve">из областного  бюджета </w:t>
      </w:r>
      <w:r w:rsidRPr="005D7810">
        <w:rPr>
          <w:rFonts w:ascii="Times New Roman" w:hAnsi="Times New Roman"/>
          <w:sz w:val="24"/>
          <w:szCs w:val="24"/>
        </w:rPr>
        <w:t xml:space="preserve"> и иных безвозмездных поступлений в бюджет </w:t>
      </w:r>
      <w:r w:rsidR="004D41AD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и необходимости урегулирования внутренних о</w:t>
      </w:r>
      <w:r w:rsidR="004D41AD" w:rsidRPr="005D7810">
        <w:rPr>
          <w:rFonts w:ascii="Times New Roman" w:hAnsi="Times New Roman"/>
          <w:sz w:val="24"/>
          <w:szCs w:val="24"/>
        </w:rPr>
        <w:t xml:space="preserve">боротов по плановым назначениям, </w:t>
      </w:r>
      <w:r w:rsidRPr="005D7810">
        <w:rPr>
          <w:rFonts w:ascii="Times New Roman" w:hAnsi="Times New Roman"/>
          <w:sz w:val="24"/>
          <w:szCs w:val="24"/>
        </w:rPr>
        <w:t>внесение изменений в сводную роспись осуществляется бюджетным отделом с датой 3</w:t>
      </w:r>
      <w:r w:rsidR="00BA1489" w:rsidRPr="005D7810">
        <w:rPr>
          <w:rFonts w:ascii="Times New Roman" w:hAnsi="Times New Roman"/>
          <w:sz w:val="24"/>
          <w:szCs w:val="24"/>
        </w:rPr>
        <w:t>0</w:t>
      </w:r>
      <w:r w:rsidRPr="005D7810">
        <w:rPr>
          <w:rFonts w:ascii="Times New Roman" w:hAnsi="Times New Roman"/>
          <w:sz w:val="24"/>
          <w:szCs w:val="24"/>
        </w:rPr>
        <w:t xml:space="preserve"> декабря текущего финансового года.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При отсутствии технической возможности доведение уточненных показателей по бюджетным ассигнованиям и лимитам бюджетных обязательств до главных распорядителей </w:t>
      </w:r>
      <w:r w:rsidR="00CB6667" w:rsidRPr="005D7810">
        <w:rPr>
          <w:rFonts w:ascii="Times New Roman" w:hAnsi="Times New Roman"/>
          <w:sz w:val="24"/>
          <w:szCs w:val="24"/>
        </w:rPr>
        <w:t xml:space="preserve">через органы Федерального казначейства </w:t>
      </w:r>
      <w:r w:rsidRPr="005D7810">
        <w:rPr>
          <w:rFonts w:ascii="Times New Roman" w:hAnsi="Times New Roman"/>
          <w:sz w:val="24"/>
          <w:szCs w:val="24"/>
        </w:rPr>
        <w:t>по системе удаленного финансового документооборота не производится.</w:t>
      </w:r>
    </w:p>
    <w:p w:rsidR="001C7107" w:rsidRPr="00F7328A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F7328A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F7328A">
        <w:rPr>
          <w:rFonts w:ascii="Times New Roman" w:hAnsi="Times New Roman"/>
          <w:sz w:val="24"/>
          <w:szCs w:val="24"/>
        </w:rPr>
        <w:t xml:space="preserve">Изменения в сводную роспись в части источников финансирования дефицита бюджета </w:t>
      </w:r>
      <w:r w:rsidR="00E144D7" w:rsidRPr="00F7328A">
        <w:rPr>
          <w:rFonts w:ascii="Times New Roman" w:hAnsi="Times New Roman"/>
          <w:sz w:val="24"/>
          <w:szCs w:val="24"/>
        </w:rPr>
        <w:t xml:space="preserve">округа </w:t>
      </w:r>
      <w:r w:rsidRPr="00F7328A">
        <w:rPr>
          <w:rFonts w:ascii="Times New Roman" w:hAnsi="Times New Roman"/>
          <w:sz w:val="24"/>
          <w:szCs w:val="24"/>
        </w:rPr>
        <w:t xml:space="preserve"> осуществляются бюджетным отделом путем подготовки уведомления об изменении источников финансирования дефицита бюджета </w:t>
      </w:r>
      <w:r w:rsidR="00E144D7" w:rsidRPr="00F7328A">
        <w:rPr>
          <w:rFonts w:ascii="Times New Roman" w:hAnsi="Times New Roman"/>
          <w:sz w:val="24"/>
          <w:szCs w:val="24"/>
        </w:rPr>
        <w:t>округа</w:t>
      </w:r>
      <w:r w:rsidRPr="00F7328A">
        <w:rPr>
          <w:rFonts w:ascii="Times New Roman" w:hAnsi="Times New Roman"/>
          <w:sz w:val="24"/>
          <w:szCs w:val="24"/>
        </w:rPr>
        <w:t xml:space="preserve"> </w:t>
      </w:r>
      <w:r w:rsidR="00CB6667" w:rsidRPr="00F7328A">
        <w:rPr>
          <w:rFonts w:ascii="Times New Roman" w:hAnsi="Times New Roman"/>
          <w:sz w:val="24"/>
          <w:szCs w:val="24"/>
        </w:rPr>
        <w:t xml:space="preserve">на текущий финансовый год и плановый период </w:t>
      </w:r>
      <w:r w:rsidRPr="00F7328A">
        <w:rPr>
          <w:rFonts w:ascii="Times New Roman" w:hAnsi="Times New Roman"/>
          <w:sz w:val="24"/>
          <w:szCs w:val="24"/>
        </w:rPr>
        <w:t xml:space="preserve">по форме согласно </w:t>
      </w:r>
      <w:r w:rsidRPr="00F7328A">
        <w:rPr>
          <w:rFonts w:ascii="Times New Roman" w:hAnsi="Times New Roman"/>
          <w:b/>
          <w:sz w:val="24"/>
          <w:szCs w:val="24"/>
        </w:rPr>
        <w:t>приложению № 9</w:t>
      </w:r>
      <w:r w:rsidRPr="00F7328A">
        <w:rPr>
          <w:rFonts w:ascii="Times New Roman" w:hAnsi="Times New Roman"/>
          <w:sz w:val="24"/>
          <w:szCs w:val="24"/>
        </w:rPr>
        <w:t xml:space="preserve"> к настоящему Порядку в случаях</w:t>
      </w:r>
      <w:r w:rsidR="00CB6667" w:rsidRPr="00F7328A">
        <w:rPr>
          <w:rFonts w:ascii="Times New Roman" w:hAnsi="Times New Roman"/>
          <w:sz w:val="24"/>
          <w:szCs w:val="24"/>
        </w:rPr>
        <w:t xml:space="preserve"> внесения изменений в решение о бюджете, а также в случаях, установленных </w:t>
      </w:r>
      <w:hyperlink r:id="rId8" w:history="1">
        <w:r w:rsidR="00CB6667" w:rsidRPr="00F7328A">
          <w:rPr>
            <w:rFonts w:ascii="Times New Roman" w:hAnsi="Times New Roman"/>
            <w:color w:val="0000FF"/>
            <w:sz w:val="24"/>
            <w:szCs w:val="24"/>
          </w:rPr>
          <w:t>статьями 217</w:t>
        </w:r>
      </w:hyperlink>
      <w:r w:rsidR="00CB6667" w:rsidRPr="00F7328A">
        <w:rPr>
          <w:rFonts w:ascii="Times New Roman" w:hAnsi="Times New Roman"/>
          <w:sz w:val="24"/>
          <w:szCs w:val="24"/>
        </w:rPr>
        <w:t xml:space="preserve"> и </w:t>
      </w:r>
      <w:hyperlink r:id="rId9" w:history="1">
        <w:r w:rsidR="00CB6667" w:rsidRPr="00F7328A">
          <w:rPr>
            <w:rFonts w:ascii="Times New Roman" w:hAnsi="Times New Roman"/>
            <w:color w:val="0000FF"/>
            <w:sz w:val="24"/>
            <w:szCs w:val="24"/>
          </w:rPr>
          <w:t>232</w:t>
        </w:r>
      </w:hyperlink>
      <w:r w:rsidR="00CB6667" w:rsidRPr="00F7328A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Федерации.</w:t>
      </w:r>
      <w:proofErr w:type="gramEnd"/>
    </w:p>
    <w:p w:rsidR="001C7107" w:rsidRPr="00F7328A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F7328A">
        <w:rPr>
          <w:rFonts w:ascii="Times New Roman" w:hAnsi="Times New Roman"/>
          <w:sz w:val="24"/>
          <w:szCs w:val="24"/>
        </w:rPr>
        <w:t xml:space="preserve">16. </w:t>
      </w:r>
      <w:proofErr w:type="gramStart"/>
      <w:r w:rsidRPr="00F7328A">
        <w:rPr>
          <w:rFonts w:ascii="Times New Roman" w:hAnsi="Times New Roman"/>
          <w:sz w:val="24"/>
          <w:szCs w:val="24"/>
        </w:rPr>
        <w:t xml:space="preserve">При подготовке уведомлений о бюджетных ассигнованиях, справок об изменении бюджетных ассигнований сводной росписи бюджета </w:t>
      </w:r>
      <w:r w:rsidR="00E144D7" w:rsidRPr="00F7328A">
        <w:rPr>
          <w:rFonts w:ascii="Times New Roman" w:hAnsi="Times New Roman"/>
          <w:sz w:val="24"/>
          <w:szCs w:val="24"/>
        </w:rPr>
        <w:t xml:space="preserve">округа </w:t>
      </w:r>
      <w:r w:rsidRPr="00F7328A">
        <w:rPr>
          <w:rFonts w:ascii="Times New Roman" w:hAnsi="Times New Roman"/>
          <w:sz w:val="24"/>
          <w:szCs w:val="24"/>
        </w:rPr>
        <w:t xml:space="preserve">  и других предусмотренных настоящим Порядком форм согласно приложениям к настоящему Порядку допускается в наименовании  целевых статей расходов  приводить сокращенные слова и аббревиатуры  (РФ, НАО), если у программного продукта, применяемого для ведения сводной  росписи и росписи главного распорядителя (распорядителя), отсутствует техническая  возможность по отражению полного наименования</w:t>
      </w:r>
      <w:proofErr w:type="gramEnd"/>
      <w:r w:rsidRPr="00F7328A">
        <w:rPr>
          <w:rFonts w:ascii="Times New Roman" w:hAnsi="Times New Roman"/>
          <w:sz w:val="24"/>
          <w:szCs w:val="24"/>
        </w:rPr>
        <w:t xml:space="preserve"> целевой статьи расходов. При этом сокращения слов не должны приводить к искажению или к трудности для понимания наименования целевой статьи.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</w:p>
    <w:p w:rsidR="001C7107" w:rsidRPr="005D7810" w:rsidRDefault="001C7107" w:rsidP="001C7107">
      <w:pPr>
        <w:pStyle w:val="ConsNormal"/>
        <w:widowControl/>
        <w:ind w:right="-51" w:firstLine="567"/>
        <w:jc w:val="center"/>
        <w:rPr>
          <w:rFonts w:ascii="Times New Roman" w:hAnsi="Times New Roman"/>
          <w:b/>
          <w:sz w:val="24"/>
          <w:szCs w:val="24"/>
        </w:rPr>
      </w:pPr>
      <w:r w:rsidRPr="005D7810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5D7810">
        <w:rPr>
          <w:rFonts w:ascii="Times New Roman" w:hAnsi="Times New Roman"/>
          <w:b/>
          <w:sz w:val="24"/>
          <w:szCs w:val="24"/>
        </w:rPr>
        <w:t xml:space="preserve">. Состав бюджетной росписи, порядок ее составления </w:t>
      </w:r>
    </w:p>
    <w:p w:rsidR="001C7107" w:rsidRPr="005D7810" w:rsidRDefault="001C7107" w:rsidP="001C7107">
      <w:pPr>
        <w:pStyle w:val="ConsNormal"/>
        <w:widowControl/>
        <w:ind w:right="-51" w:firstLine="567"/>
        <w:jc w:val="center"/>
        <w:rPr>
          <w:rFonts w:ascii="Times New Roman" w:hAnsi="Times New Roman"/>
          <w:b/>
          <w:sz w:val="24"/>
          <w:szCs w:val="24"/>
        </w:rPr>
      </w:pPr>
      <w:r w:rsidRPr="005D7810">
        <w:rPr>
          <w:rFonts w:ascii="Times New Roman" w:hAnsi="Times New Roman"/>
          <w:b/>
          <w:sz w:val="24"/>
          <w:szCs w:val="24"/>
        </w:rPr>
        <w:t xml:space="preserve">и утверждения 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</w:p>
    <w:p w:rsidR="001C7107" w:rsidRPr="005D7810" w:rsidRDefault="001C7107" w:rsidP="001C7107">
      <w:pPr>
        <w:ind w:left="708"/>
        <w:jc w:val="both"/>
        <w:rPr>
          <w:sz w:val="24"/>
          <w:szCs w:val="24"/>
        </w:rPr>
      </w:pPr>
      <w:r w:rsidRPr="005D7810">
        <w:rPr>
          <w:sz w:val="24"/>
          <w:szCs w:val="24"/>
        </w:rPr>
        <w:t>17. В состав бюджетной росписи включаются:</w:t>
      </w:r>
    </w:p>
    <w:p w:rsidR="001C7107" w:rsidRPr="005D7810" w:rsidRDefault="001C7107" w:rsidP="001C7107">
      <w:pPr>
        <w:ind w:firstLine="709"/>
        <w:jc w:val="both"/>
        <w:rPr>
          <w:sz w:val="24"/>
          <w:szCs w:val="24"/>
        </w:rPr>
      </w:pPr>
      <w:r w:rsidRPr="005D7810">
        <w:rPr>
          <w:sz w:val="24"/>
          <w:szCs w:val="24"/>
        </w:rPr>
        <w:t xml:space="preserve">– роспись расходов главного распорядителя на текущий финансовый год </w:t>
      </w:r>
      <w:r w:rsidR="00CB6667" w:rsidRPr="005D7810">
        <w:rPr>
          <w:sz w:val="24"/>
          <w:szCs w:val="24"/>
        </w:rPr>
        <w:t xml:space="preserve">и плановый период </w:t>
      </w:r>
      <w:r w:rsidRPr="005D7810">
        <w:rPr>
          <w:sz w:val="24"/>
          <w:szCs w:val="24"/>
        </w:rPr>
        <w:t xml:space="preserve">в разрезе получателей средств бюджета </w:t>
      </w:r>
      <w:r w:rsidR="00E144D7" w:rsidRPr="005D7810">
        <w:rPr>
          <w:sz w:val="24"/>
          <w:szCs w:val="24"/>
        </w:rPr>
        <w:t>округа</w:t>
      </w:r>
      <w:r w:rsidRPr="005D7810">
        <w:rPr>
          <w:sz w:val="24"/>
          <w:szCs w:val="24"/>
        </w:rPr>
        <w:t xml:space="preserve">, подведомственных главному распорядителю по форме согласно </w:t>
      </w:r>
      <w:r w:rsidRPr="005D7810">
        <w:rPr>
          <w:b/>
          <w:sz w:val="24"/>
          <w:szCs w:val="24"/>
        </w:rPr>
        <w:t>приложению № 10</w:t>
      </w:r>
      <w:r w:rsidRPr="005D7810">
        <w:rPr>
          <w:sz w:val="24"/>
          <w:szCs w:val="24"/>
        </w:rPr>
        <w:t xml:space="preserve"> к настоящему Порядку; </w:t>
      </w:r>
    </w:p>
    <w:p w:rsidR="001C7107" w:rsidRPr="005D7810" w:rsidRDefault="001C7107" w:rsidP="001C7107">
      <w:pPr>
        <w:ind w:firstLine="709"/>
        <w:jc w:val="both"/>
        <w:rPr>
          <w:sz w:val="24"/>
          <w:szCs w:val="24"/>
        </w:rPr>
      </w:pPr>
      <w:r w:rsidRPr="005D7810">
        <w:rPr>
          <w:sz w:val="24"/>
          <w:szCs w:val="24"/>
        </w:rPr>
        <w:t xml:space="preserve">– роспись </w:t>
      </w:r>
      <w:proofErr w:type="gramStart"/>
      <w:r w:rsidRPr="005D7810">
        <w:rPr>
          <w:sz w:val="24"/>
          <w:szCs w:val="24"/>
        </w:rPr>
        <w:t>источников финансирования дефицита бюджета</w:t>
      </w:r>
      <w:r w:rsidR="00E144D7" w:rsidRPr="005D7810">
        <w:rPr>
          <w:sz w:val="24"/>
          <w:szCs w:val="24"/>
        </w:rPr>
        <w:t xml:space="preserve"> округа </w:t>
      </w:r>
      <w:r w:rsidRPr="005D7810">
        <w:rPr>
          <w:sz w:val="24"/>
          <w:szCs w:val="24"/>
        </w:rPr>
        <w:t>главного администратора источников финансирования дефицита</w:t>
      </w:r>
      <w:proofErr w:type="gramEnd"/>
      <w:r w:rsidR="00E144D7" w:rsidRPr="005D7810">
        <w:rPr>
          <w:sz w:val="24"/>
          <w:szCs w:val="24"/>
        </w:rPr>
        <w:t xml:space="preserve"> </w:t>
      </w:r>
      <w:r w:rsidRPr="005D7810">
        <w:rPr>
          <w:sz w:val="24"/>
          <w:szCs w:val="24"/>
        </w:rPr>
        <w:t xml:space="preserve"> на текущий финансовый год </w:t>
      </w:r>
      <w:r w:rsidR="00026FA6" w:rsidRPr="005D7810">
        <w:rPr>
          <w:sz w:val="24"/>
          <w:szCs w:val="24"/>
        </w:rPr>
        <w:t xml:space="preserve">и плановый период </w:t>
      </w:r>
      <w:r w:rsidRPr="005D7810">
        <w:rPr>
          <w:sz w:val="24"/>
          <w:szCs w:val="24"/>
        </w:rPr>
        <w:t xml:space="preserve">по форме согласно </w:t>
      </w:r>
      <w:r w:rsidRPr="005D7810">
        <w:rPr>
          <w:b/>
          <w:sz w:val="24"/>
          <w:szCs w:val="24"/>
        </w:rPr>
        <w:t>приложению № 11</w:t>
      </w:r>
      <w:r w:rsidRPr="005D7810">
        <w:rPr>
          <w:sz w:val="24"/>
          <w:szCs w:val="24"/>
        </w:rPr>
        <w:t xml:space="preserve"> к настоящему Порядку.</w:t>
      </w:r>
    </w:p>
    <w:p w:rsidR="00026FA6" w:rsidRPr="005D7810" w:rsidRDefault="001C7107" w:rsidP="00026F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6FA6">
        <w:rPr>
          <w:rFonts w:ascii="Times New Roman" w:hAnsi="Times New Roman" w:cs="Times New Roman"/>
          <w:sz w:val="24"/>
          <w:szCs w:val="24"/>
        </w:rPr>
        <w:t xml:space="preserve"> </w:t>
      </w:r>
      <w:r w:rsidRPr="005D7810">
        <w:rPr>
          <w:rFonts w:ascii="Times New Roman" w:hAnsi="Times New Roman" w:cs="Times New Roman"/>
          <w:sz w:val="24"/>
          <w:szCs w:val="24"/>
        </w:rPr>
        <w:t xml:space="preserve">18. </w:t>
      </w:r>
      <w:r w:rsidR="00026FA6" w:rsidRPr="005D7810">
        <w:rPr>
          <w:rFonts w:ascii="Times New Roman" w:hAnsi="Times New Roman" w:cs="Times New Roman"/>
          <w:sz w:val="24"/>
          <w:szCs w:val="24"/>
        </w:rPr>
        <w:t>Бюджетная роспись составляется и утверждается главным распорядителем (главным администратором источников финансирования дефицита) в разрезе кодов детализированной ведомственной структуры.</w:t>
      </w:r>
    </w:p>
    <w:p w:rsidR="001C7107" w:rsidRPr="005D7810" w:rsidRDefault="00026FA6" w:rsidP="001C7107">
      <w:pPr>
        <w:pStyle w:val="a3"/>
        <w:ind w:firstLine="567"/>
        <w:rPr>
          <w:sz w:val="24"/>
          <w:szCs w:val="24"/>
        </w:rPr>
      </w:pPr>
      <w:r w:rsidRPr="005D7810">
        <w:rPr>
          <w:sz w:val="24"/>
          <w:szCs w:val="24"/>
        </w:rPr>
        <w:t xml:space="preserve">19. </w:t>
      </w:r>
      <w:r w:rsidR="001C7107" w:rsidRPr="005D7810">
        <w:rPr>
          <w:sz w:val="24"/>
          <w:szCs w:val="24"/>
        </w:rPr>
        <w:t>Экземпляр утвержденной бюджетной росписи направляется для сведения в бюджетный отдел финансового Управления.</w:t>
      </w:r>
    </w:p>
    <w:p w:rsidR="001C7107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81194" w:rsidRDefault="00381194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81194" w:rsidRDefault="00381194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81194" w:rsidRDefault="00381194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81194" w:rsidRDefault="00381194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81194" w:rsidRPr="005D7810" w:rsidRDefault="00381194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C7107" w:rsidRPr="005D7810" w:rsidRDefault="001C7107" w:rsidP="001C7107">
      <w:pPr>
        <w:pStyle w:val="ConsNormal"/>
        <w:widowControl/>
        <w:ind w:right="-51" w:firstLine="708"/>
        <w:jc w:val="center"/>
        <w:rPr>
          <w:rFonts w:ascii="Times New Roman" w:hAnsi="Times New Roman"/>
          <w:b/>
          <w:sz w:val="24"/>
          <w:szCs w:val="24"/>
        </w:rPr>
      </w:pPr>
      <w:r w:rsidRPr="005D7810">
        <w:rPr>
          <w:rFonts w:ascii="Times New Roman" w:hAnsi="Times New Roman"/>
          <w:b/>
          <w:sz w:val="24"/>
          <w:szCs w:val="24"/>
          <w:lang w:val="en-US"/>
        </w:rPr>
        <w:lastRenderedPageBreak/>
        <w:t>VII</w:t>
      </w:r>
      <w:r w:rsidRPr="005D7810">
        <w:rPr>
          <w:rFonts w:ascii="Times New Roman" w:hAnsi="Times New Roman"/>
          <w:b/>
          <w:sz w:val="24"/>
          <w:szCs w:val="24"/>
        </w:rPr>
        <w:t xml:space="preserve">. Доведение показателей бюджетной росписи, лимитов бюджетных </w:t>
      </w:r>
    </w:p>
    <w:p w:rsidR="001C7107" w:rsidRPr="005D7810" w:rsidRDefault="001C7107" w:rsidP="001C7107">
      <w:pPr>
        <w:pStyle w:val="ConsNormal"/>
        <w:widowControl/>
        <w:ind w:right="-51" w:firstLine="708"/>
        <w:jc w:val="center"/>
        <w:rPr>
          <w:rFonts w:ascii="Times New Roman" w:hAnsi="Times New Roman"/>
          <w:b/>
          <w:sz w:val="24"/>
          <w:szCs w:val="24"/>
        </w:rPr>
      </w:pPr>
      <w:r w:rsidRPr="005D7810">
        <w:rPr>
          <w:rFonts w:ascii="Times New Roman" w:hAnsi="Times New Roman"/>
          <w:b/>
          <w:sz w:val="24"/>
          <w:szCs w:val="24"/>
        </w:rPr>
        <w:t xml:space="preserve">обязательств и нелимитируемых ассигнований до получателей средств бюджета </w:t>
      </w:r>
      <w:r w:rsidR="00E144D7" w:rsidRPr="005D7810">
        <w:rPr>
          <w:rFonts w:ascii="Times New Roman" w:hAnsi="Times New Roman"/>
          <w:b/>
          <w:sz w:val="24"/>
          <w:szCs w:val="24"/>
        </w:rPr>
        <w:t>округа</w:t>
      </w:r>
      <w:r w:rsidRPr="005D7810">
        <w:rPr>
          <w:rFonts w:ascii="Times New Roman" w:hAnsi="Times New Roman"/>
          <w:b/>
          <w:sz w:val="24"/>
          <w:szCs w:val="24"/>
        </w:rPr>
        <w:t xml:space="preserve"> 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026FA6" w:rsidRPr="005D7810">
        <w:rPr>
          <w:rFonts w:ascii="Times New Roman" w:hAnsi="Times New Roman"/>
          <w:sz w:val="24"/>
          <w:szCs w:val="24"/>
        </w:rPr>
        <w:t>0</w:t>
      </w:r>
      <w:r w:rsidRPr="005D78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D7810">
        <w:rPr>
          <w:rFonts w:ascii="Times New Roman" w:hAnsi="Times New Roman"/>
          <w:sz w:val="24"/>
          <w:szCs w:val="24"/>
        </w:rPr>
        <w:t xml:space="preserve">Главные распорядители доводят показатели бюджетной росписи до соответствующих подведомственных получателей </w:t>
      </w:r>
      <w:r w:rsidR="00354888" w:rsidRPr="005D7810">
        <w:rPr>
          <w:rFonts w:ascii="Times New Roman" w:eastAsiaTheme="minorHAnsi" w:hAnsi="Times New Roman"/>
          <w:sz w:val="24"/>
          <w:szCs w:val="24"/>
          <w:lang w:eastAsia="en-US"/>
        </w:rPr>
        <w:t xml:space="preserve">со дня получения </w:t>
      </w:r>
      <w:hyperlink r:id="rId10" w:history="1">
        <w:r w:rsidR="00354888" w:rsidRPr="005D7810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уведомлений</w:t>
        </w:r>
      </w:hyperlink>
      <w:r w:rsidR="00354888" w:rsidRPr="005D7810">
        <w:rPr>
          <w:rFonts w:ascii="Times New Roman" w:eastAsiaTheme="minorHAnsi" w:hAnsi="Times New Roman"/>
          <w:sz w:val="24"/>
          <w:szCs w:val="24"/>
          <w:lang w:eastAsia="en-US"/>
        </w:rPr>
        <w:t xml:space="preserve"> от </w:t>
      </w:r>
      <w:r w:rsidR="00354888" w:rsidRPr="005D7810">
        <w:rPr>
          <w:rFonts w:ascii="Times New Roman" w:hAnsi="Times New Roman"/>
          <w:sz w:val="24"/>
          <w:szCs w:val="24"/>
        </w:rPr>
        <w:t>финансового Управления</w:t>
      </w:r>
      <w:r w:rsidR="00354888" w:rsidRPr="005D7810">
        <w:rPr>
          <w:rFonts w:ascii="Times New Roman" w:eastAsiaTheme="minorHAnsi" w:hAnsi="Times New Roman"/>
          <w:sz w:val="24"/>
          <w:szCs w:val="24"/>
          <w:lang w:eastAsia="en-US"/>
        </w:rPr>
        <w:t>, но не позднее</w:t>
      </w:r>
      <w:r w:rsidRPr="005D7810">
        <w:rPr>
          <w:rFonts w:ascii="Times New Roman" w:hAnsi="Times New Roman"/>
          <w:sz w:val="24"/>
          <w:szCs w:val="24"/>
        </w:rPr>
        <w:t xml:space="preserve"> начала финансового года за исключением случаев, предусмотренных статьями 190 и 191 Бюджетного кодекса Российской Федерации, на основании доведенных показателей сводной росписи уведомлениями о бюджетных ассигнованиях </w:t>
      </w:r>
      <w:r w:rsidR="00026FA6" w:rsidRPr="005D7810">
        <w:rPr>
          <w:rFonts w:ascii="Times New Roman" w:hAnsi="Times New Roman"/>
          <w:sz w:val="24"/>
          <w:szCs w:val="24"/>
        </w:rPr>
        <w:t>в разрезе кодов в</w:t>
      </w:r>
      <w:r w:rsidR="00354888" w:rsidRPr="005D7810">
        <w:rPr>
          <w:rFonts w:ascii="Times New Roman" w:hAnsi="Times New Roman"/>
          <w:sz w:val="24"/>
          <w:szCs w:val="24"/>
        </w:rPr>
        <w:t xml:space="preserve"> детализированной в</w:t>
      </w:r>
      <w:r w:rsidR="00026FA6" w:rsidRPr="005D7810">
        <w:rPr>
          <w:rFonts w:ascii="Times New Roman" w:hAnsi="Times New Roman"/>
          <w:sz w:val="24"/>
          <w:szCs w:val="24"/>
        </w:rPr>
        <w:t>едомственной структуры</w:t>
      </w:r>
      <w:r w:rsidRPr="005D7810">
        <w:rPr>
          <w:rFonts w:ascii="Times New Roman" w:hAnsi="Times New Roman"/>
          <w:sz w:val="24"/>
          <w:szCs w:val="24"/>
        </w:rPr>
        <w:t xml:space="preserve"> </w:t>
      </w:r>
      <w:r w:rsidR="00026FA6" w:rsidRPr="005D7810">
        <w:rPr>
          <w:rFonts w:ascii="Times New Roman" w:hAnsi="Times New Roman"/>
          <w:sz w:val="24"/>
          <w:szCs w:val="24"/>
        </w:rPr>
        <w:t xml:space="preserve">по форме </w:t>
      </w:r>
      <w:r w:rsidR="00026FA6" w:rsidRPr="005D7810">
        <w:rPr>
          <w:rFonts w:ascii="Times New Roman" w:hAnsi="Times New Roman"/>
          <w:b/>
          <w:sz w:val="24"/>
          <w:szCs w:val="24"/>
        </w:rPr>
        <w:t>приложения № 12</w:t>
      </w:r>
      <w:r w:rsidR="00026FA6" w:rsidRPr="005D7810">
        <w:rPr>
          <w:rFonts w:ascii="Times New Roman" w:hAnsi="Times New Roman"/>
          <w:sz w:val="24"/>
          <w:szCs w:val="24"/>
        </w:rPr>
        <w:t xml:space="preserve"> к настоящему Порядку.</w:t>
      </w:r>
      <w:proofErr w:type="gramEnd"/>
    </w:p>
    <w:p w:rsidR="001C7107" w:rsidRPr="005D7810" w:rsidRDefault="005D7810" w:rsidP="005D781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C7107" w:rsidRPr="005D7810">
        <w:rPr>
          <w:sz w:val="24"/>
          <w:szCs w:val="24"/>
        </w:rPr>
        <w:t>Уведомления о бюджетных ассигнованиях подписываются руководителем (уполномоченным лицом) главного распорядителя и дополнительно скрепляются печатью соответствующего главного распорядителя.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Уведомления о бюджетных ассигнованиях оформляются главными распорядителями в </w:t>
      </w:r>
      <w:r w:rsidR="004D373E">
        <w:rPr>
          <w:rFonts w:ascii="Times New Roman" w:hAnsi="Times New Roman"/>
          <w:sz w:val="24"/>
          <w:szCs w:val="24"/>
        </w:rPr>
        <w:t>2</w:t>
      </w:r>
      <w:r w:rsidRPr="005D7810">
        <w:rPr>
          <w:rFonts w:ascii="Times New Roman" w:hAnsi="Times New Roman"/>
          <w:sz w:val="24"/>
          <w:szCs w:val="24"/>
        </w:rPr>
        <w:t>-х экземплярах, из которых: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- </w:t>
      </w:r>
      <w:r w:rsidR="004D373E">
        <w:rPr>
          <w:rFonts w:ascii="Times New Roman" w:hAnsi="Times New Roman"/>
          <w:sz w:val="24"/>
          <w:szCs w:val="24"/>
        </w:rPr>
        <w:t>один</w:t>
      </w:r>
      <w:r w:rsidRPr="005D7810">
        <w:rPr>
          <w:rFonts w:ascii="Times New Roman" w:hAnsi="Times New Roman"/>
          <w:sz w:val="24"/>
          <w:szCs w:val="24"/>
        </w:rPr>
        <w:t xml:space="preserve"> экземпляр оста</w:t>
      </w:r>
      <w:r w:rsidR="004D373E">
        <w:rPr>
          <w:rFonts w:ascii="Times New Roman" w:hAnsi="Times New Roman"/>
          <w:sz w:val="24"/>
          <w:szCs w:val="24"/>
        </w:rPr>
        <w:t>е</w:t>
      </w:r>
      <w:r w:rsidRPr="005D7810">
        <w:rPr>
          <w:rFonts w:ascii="Times New Roman" w:hAnsi="Times New Roman"/>
          <w:sz w:val="24"/>
          <w:szCs w:val="24"/>
        </w:rPr>
        <w:t>тся у главного распорядителя, подготовившего указанные уведомления;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- </w:t>
      </w:r>
      <w:r w:rsidR="007F6A25">
        <w:rPr>
          <w:rFonts w:ascii="Times New Roman" w:hAnsi="Times New Roman"/>
          <w:sz w:val="24"/>
          <w:szCs w:val="24"/>
        </w:rPr>
        <w:t>второй</w:t>
      </w:r>
      <w:r w:rsidRPr="005D7810">
        <w:rPr>
          <w:rFonts w:ascii="Times New Roman" w:hAnsi="Times New Roman"/>
          <w:sz w:val="24"/>
          <w:szCs w:val="24"/>
        </w:rPr>
        <w:t xml:space="preserve"> экземпляр направляется соответствующему получателю.</w:t>
      </w:r>
    </w:p>
    <w:p w:rsidR="001C7107" w:rsidRPr="005D7810" w:rsidRDefault="001C7107" w:rsidP="001C7107">
      <w:pPr>
        <w:pStyle w:val="ConsNormal"/>
        <w:widowControl/>
        <w:ind w:right="-51" w:firstLine="567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026FA6" w:rsidRPr="005D7810">
        <w:rPr>
          <w:rFonts w:ascii="Times New Roman" w:hAnsi="Times New Roman"/>
          <w:sz w:val="24"/>
          <w:szCs w:val="24"/>
        </w:rPr>
        <w:t>1</w:t>
      </w:r>
      <w:r w:rsidRPr="005D7810">
        <w:rPr>
          <w:rFonts w:ascii="Times New Roman" w:hAnsi="Times New Roman"/>
          <w:sz w:val="24"/>
          <w:szCs w:val="24"/>
        </w:rPr>
        <w:t xml:space="preserve">. Доведение лимитов бюджетных обязательств и нелимитируемых ассигнований главными распорядителями (главными администраторами источников финансирования дефицита) до находящихся в их ведении получателей средств бюджета </w:t>
      </w:r>
      <w:r w:rsidR="00E144D7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(администраторов источников финансирования дефицита) осуществляется через органы Федерального казначейства в электронном виде в установленном порядке.</w:t>
      </w:r>
    </w:p>
    <w:p w:rsidR="001C7107" w:rsidRPr="005D7810" w:rsidRDefault="001C7107" w:rsidP="001C7107">
      <w:pPr>
        <w:pStyle w:val="2"/>
        <w:rPr>
          <w:sz w:val="24"/>
          <w:szCs w:val="24"/>
        </w:rPr>
      </w:pPr>
      <w:r w:rsidRPr="005D7810">
        <w:rPr>
          <w:sz w:val="24"/>
          <w:szCs w:val="24"/>
        </w:rPr>
        <w:t xml:space="preserve">Не доводятся уведомлениями о бюджетных ассигнованиях годовые суммы межбюджетных трансфертов за счет средств областного бюджета, по которым отсутствуют уведомления от субъекта РФ, и (или) не распределенные решением о бюджете или нормативным актом администрации </w:t>
      </w:r>
      <w:r w:rsidR="001D3F3F" w:rsidRPr="005D7810">
        <w:rPr>
          <w:sz w:val="24"/>
          <w:szCs w:val="24"/>
        </w:rPr>
        <w:t>Красноборского муниципального округа</w:t>
      </w:r>
      <w:r w:rsidRPr="005D7810">
        <w:rPr>
          <w:sz w:val="24"/>
          <w:szCs w:val="24"/>
        </w:rPr>
        <w:t xml:space="preserve">. Указанные ассигнования доводятся по мере их фактического распределения.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C7107" w:rsidRPr="005D7810" w:rsidRDefault="001C7107" w:rsidP="001C7107">
      <w:pPr>
        <w:pStyle w:val="ConsNormal"/>
        <w:widowControl/>
        <w:ind w:right="-51" w:firstLine="708"/>
        <w:jc w:val="center"/>
        <w:rPr>
          <w:rFonts w:ascii="Times New Roman" w:hAnsi="Times New Roman"/>
          <w:b/>
          <w:sz w:val="24"/>
          <w:szCs w:val="24"/>
        </w:rPr>
      </w:pPr>
      <w:r w:rsidRPr="005D7810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5D7810">
        <w:rPr>
          <w:rFonts w:ascii="Times New Roman" w:hAnsi="Times New Roman"/>
          <w:b/>
          <w:sz w:val="24"/>
          <w:szCs w:val="24"/>
        </w:rPr>
        <w:t>. Ведение бюджетной росписи, изменение лимитов бюджетных обязательств и нелимитируемых ассигнований</w:t>
      </w:r>
    </w:p>
    <w:p w:rsidR="001C7107" w:rsidRPr="005D7810" w:rsidRDefault="001C7107" w:rsidP="001C7107">
      <w:pPr>
        <w:pStyle w:val="ConsNormal"/>
        <w:widowControl/>
        <w:ind w:right="-51" w:firstLine="708"/>
        <w:jc w:val="center"/>
        <w:rPr>
          <w:rFonts w:ascii="Times New Roman" w:hAnsi="Times New Roman"/>
          <w:sz w:val="24"/>
          <w:szCs w:val="24"/>
        </w:rPr>
      </w:pPr>
    </w:p>
    <w:p w:rsidR="001C7107" w:rsidRPr="005D7810" w:rsidRDefault="00026FA6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B71ACA" w:rsidRPr="005D7810">
        <w:rPr>
          <w:rFonts w:ascii="Times New Roman" w:hAnsi="Times New Roman"/>
          <w:sz w:val="24"/>
          <w:szCs w:val="24"/>
        </w:rPr>
        <w:t>2</w:t>
      </w:r>
      <w:r w:rsidR="001C7107" w:rsidRPr="005D7810">
        <w:rPr>
          <w:rFonts w:ascii="Times New Roman" w:hAnsi="Times New Roman"/>
          <w:sz w:val="24"/>
          <w:szCs w:val="24"/>
        </w:rPr>
        <w:t xml:space="preserve">. Ведение бюджетной росписи, изменение лимитов бюджетных обязательств и нелимитируемых ассигнований осуществляет главный распорядитель (главный администратор источников) посредством внесения изменений в показатели бюджетной росписи, лимитов бюджетных обязательств и </w:t>
      </w:r>
      <w:proofErr w:type="spellStart"/>
      <w:r w:rsidR="001C7107" w:rsidRPr="005D7810">
        <w:rPr>
          <w:rFonts w:ascii="Times New Roman" w:hAnsi="Times New Roman"/>
          <w:sz w:val="24"/>
          <w:szCs w:val="24"/>
        </w:rPr>
        <w:t>нелимититруемых</w:t>
      </w:r>
      <w:proofErr w:type="spellEnd"/>
      <w:r w:rsidR="001C7107" w:rsidRPr="005D7810">
        <w:rPr>
          <w:rFonts w:ascii="Times New Roman" w:hAnsi="Times New Roman"/>
          <w:sz w:val="24"/>
          <w:szCs w:val="24"/>
        </w:rPr>
        <w:t xml:space="preserve"> ассигнований.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B71ACA" w:rsidRPr="005D7810">
        <w:rPr>
          <w:rFonts w:ascii="Times New Roman" w:hAnsi="Times New Roman"/>
          <w:sz w:val="24"/>
          <w:szCs w:val="24"/>
        </w:rPr>
        <w:t>2</w:t>
      </w:r>
      <w:r w:rsidRPr="005D7810">
        <w:rPr>
          <w:rFonts w:ascii="Times New Roman" w:hAnsi="Times New Roman"/>
          <w:sz w:val="24"/>
          <w:szCs w:val="24"/>
        </w:rPr>
        <w:t>.1. Изменение бюджетной росписи, приводящее к изменению показателей сводной росписи, осуществляется по основаниям, установленным с учетом положений пунктов 13, 14 и 15 настоящего Порядка</w:t>
      </w:r>
      <w:r w:rsidR="00026FA6" w:rsidRPr="005D7810">
        <w:rPr>
          <w:rFonts w:ascii="Times New Roman" w:hAnsi="Times New Roman"/>
          <w:sz w:val="24"/>
          <w:szCs w:val="24"/>
        </w:rPr>
        <w:t>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B71ACA" w:rsidRPr="005D7810">
        <w:rPr>
          <w:rFonts w:ascii="Times New Roman" w:hAnsi="Times New Roman"/>
          <w:sz w:val="24"/>
          <w:szCs w:val="24"/>
        </w:rPr>
        <w:t>2</w:t>
      </w:r>
      <w:r w:rsidRPr="005D7810">
        <w:rPr>
          <w:rFonts w:ascii="Times New Roman" w:hAnsi="Times New Roman"/>
          <w:sz w:val="24"/>
          <w:szCs w:val="24"/>
        </w:rPr>
        <w:t xml:space="preserve">.2. Изменение бюджетной росписи, не приводящее к изменению показателей сводной росписи, осуществляется главным распорядителем (главным администратором источников) на основании письменного обращения получателя, находящегося в его ведении.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Главный распорядитель вправе установить порядок рассмотрения обращений получателя о внесении изменений в бюджетную роспись.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Внесение изменений главными распорядителями в бюджетные росписи, не влекущие изменений сводной бюджетной росписи, осуществляется до 27 декабря текущего финансового года по заявкам получателей.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 2</w:t>
      </w:r>
      <w:r w:rsidR="00B71ACA" w:rsidRPr="005D7810">
        <w:rPr>
          <w:rFonts w:ascii="Times New Roman" w:hAnsi="Times New Roman"/>
          <w:sz w:val="24"/>
          <w:szCs w:val="24"/>
        </w:rPr>
        <w:t>2</w:t>
      </w:r>
      <w:r w:rsidRPr="005D7810">
        <w:rPr>
          <w:rFonts w:ascii="Times New Roman" w:hAnsi="Times New Roman"/>
          <w:sz w:val="24"/>
          <w:szCs w:val="24"/>
        </w:rPr>
        <w:t xml:space="preserve">.3. Доведенные финансовым Управлением изменения сводной росписи, лимитов бюджетных обязательств и нелимитируемых ассигнований служат основанием для обязательного внесения главным распорядителем (главным администратором источников) соответствующих изменений в показатели его бюджетной росписи, лимитов бюджетных обязательств и </w:t>
      </w:r>
      <w:proofErr w:type="spellStart"/>
      <w:r w:rsidRPr="005D7810">
        <w:rPr>
          <w:rFonts w:ascii="Times New Roman" w:hAnsi="Times New Roman"/>
          <w:sz w:val="24"/>
          <w:szCs w:val="24"/>
        </w:rPr>
        <w:t>нелимитирумых</w:t>
      </w:r>
      <w:proofErr w:type="spellEnd"/>
      <w:r w:rsidRPr="005D7810">
        <w:rPr>
          <w:rFonts w:ascii="Times New Roman" w:hAnsi="Times New Roman"/>
          <w:sz w:val="24"/>
          <w:szCs w:val="24"/>
        </w:rPr>
        <w:t xml:space="preserve"> ассигнований.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lastRenderedPageBreak/>
        <w:t xml:space="preserve">Главный распорядитель (главный администратор источников финансирования дефицита) обязан в течение трех рабочих дней со дня получения документов, указанных в пунктах 13 и 15 настоящего Порядка, внести изменения в соответствующие показатели. </w:t>
      </w:r>
    </w:p>
    <w:p w:rsidR="001C7107" w:rsidRPr="005D7810" w:rsidRDefault="001C7107" w:rsidP="001C7107">
      <w:pPr>
        <w:pStyle w:val="ConsNormal"/>
        <w:widowControl/>
        <w:ind w:right="-51" w:firstLine="567"/>
        <w:jc w:val="center"/>
        <w:rPr>
          <w:rFonts w:ascii="Times New Roman" w:hAnsi="Times New Roman"/>
          <w:sz w:val="24"/>
          <w:szCs w:val="24"/>
        </w:rPr>
      </w:pPr>
    </w:p>
    <w:p w:rsidR="001C7107" w:rsidRPr="005D7810" w:rsidRDefault="001C7107" w:rsidP="001C7107">
      <w:pPr>
        <w:snapToGrid w:val="0"/>
        <w:contextualSpacing/>
        <w:jc w:val="center"/>
        <w:rPr>
          <w:b/>
          <w:sz w:val="24"/>
          <w:szCs w:val="24"/>
        </w:rPr>
      </w:pPr>
      <w:proofErr w:type="gramStart"/>
      <w:r w:rsidRPr="005D7810">
        <w:rPr>
          <w:b/>
          <w:sz w:val="24"/>
          <w:szCs w:val="24"/>
          <w:lang w:val="en-US"/>
        </w:rPr>
        <w:t>I</w:t>
      </w:r>
      <w:r w:rsidRPr="005D7810">
        <w:rPr>
          <w:b/>
          <w:sz w:val="24"/>
          <w:szCs w:val="24"/>
        </w:rPr>
        <w:t>Х.</w:t>
      </w:r>
      <w:proofErr w:type="gramEnd"/>
      <w:r w:rsidRPr="005D7810">
        <w:rPr>
          <w:b/>
          <w:sz w:val="24"/>
          <w:szCs w:val="24"/>
        </w:rPr>
        <w:t xml:space="preserve"> Бюджетная смета и план финансово-хозяйственной деятельности</w:t>
      </w:r>
    </w:p>
    <w:p w:rsidR="00F42C19" w:rsidRPr="005D7810" w:rsidRDefault="00F42C19" w:rsidP="001C7107">
      <w:pPr>
        <w:snapToGrid w:val="0"/>
        <w:contextualSpacing/>
        <w:jc w:val="center"/>
        <w:rPr>
          <w:b/>
          <w:sz w:val="24"/>
          <w:szCs w:val="24"/>
        </w:rPr>
      </w:pPr>
    </w:p>
    <w:p w:rsidR="001C7107" w:rsidRPr="005D7810" w:rsidRDefault="001C7107" w:rsidP="00F42C19">
      <w:pPr>
        <w:snapToGrid w:val="0"/>
        <w:ind w:right="-51" w:firstLine="567"/>
        <w:contextualSpacing/>
        <w:jc w:val="both"/>
        <w:rPr>
          <w:sz w:val="24"/>
          <w:szCs w:val="24"/>
        </w:rPr>
      </w:pPr>
      <w:r w:rsidRPr="005D7810">
        <w:rPr>
          <w:sz w:val="24"/>
          <w:szCs w:val="24"/>
        </w:rPr>
        <w:t>2</w:t>
      </w:r>
      <w:r w:rsidR="00B71ACA" w:rsidRPr="005D7810">
        <w:rPr>
          <w:sz w:val="24"/>
          <w:szCs w:val="24"/>
        </w:rPr>
        <w:t>3</w:t>
      </w:r>
      <w:r w:rsidRPr="005D7810">
        <w:rPr>
          <w:sz w:val="24"/>
          <w:szCs w:val="24"/>
        </w:rPr>
        <w:t>. Бюджетная смета казенного учреждения составляется, утверждается и ведется в порядке, определенном главным распорядителем, в ведении которого находится казенное учреждение, в соответствии с общими требованиями, установленными Министерством финансов Российской Федерации.</w:t>
      </w:r>
    </w:p>
    <w:p w:rsidR="001C7107" w:rsidRPr="005D7810" w:rsidRDefault="001C7107" w:rsidP="001C7107">
      <w:pPr>
        <w:pStyle w:val="2"/>
        <w:contextualSpacing/>
        <w:rPr>
          <w:sz w:val="24"/>
          <w:szCs w:val="24"/>
        </w:rPr>
      </w:pPr>
      <w:r w:rsidRPr="005D7810">
        <w:rPr>
          <w:sz w:val="24"/>
          <w:szCs w:val="24"/>
        </w:rPr>
        <w:t xml:space="preserve">     Бюджетная смета казенного учреждения, являющегося главным распорядителем средств</w:t>
      </w:r>
      <w:r w:rsidR="00F42C19" w:rsidRPr="005D7810">
        <w:rPr>
          <w:sz w:val="24"/>
          <w:szCs w:val="24"/>
        </w:rPr>
        <w:t xml:space="preserve"> (получателем)</w:t>
      </w:r>
      <w:r w:rsidRPr="005D7810">
        <w:rPr>
          <w:sz w:val="24"/>
          <w:szCs w:val="24"/>
        </w:rPr>
        <w:t>, утверждается руководителем главного распорядителя средств бюджета.</w:t>
      </w:r>
    </w:p>
    <w:p w:rsidR="001C7107" w:rsidRPr="005D7810" w:rsidRDefault="001C7107" w:rsidP="00F42C19">
      <w:pPr>
        <w:pStyle w:val="2"/>
        <w:contextualSpacing/>
        <w:rPr>
          <w:sz w:val="24"/>
          <w:szCs w:val="24"/>
        </w:rPr>
      </w:pPr>
      <w:r w:rsidRPr="005D7810">
        <w:rPr>
          <w:sz w:val="24"/>
          <w:szCs w:val="24"/>
        </w:rPr>
        <w:t xml:space="preserve">     Утвержденные показатели </w:t>
      </w:r>
      <w:r w:rsidR="00F42C19" w:rsidRPr="005D7810">
        <w:rPr>
          <w:sz w:val="24"/>
          <w:szCs w:val="24"/>
        </w:rPr>
        <w:t xml:space="preserve">бюджетных </w:t>
      </w:r>
      <w:r w:rsidRPr="005D7810">
        <w:rPr>
          <w:sz w:val="24"/>
          <w:szCs w:val="24"/>
        </w:rPr>
        <w:t>смет должны соответствовать доведенным до учреждения лимитам бюджетных обязательств по обеспечению выполнения функций казенного учреждения.</w:t>
      </w:r>
    </w:p>
    <w:p w:rsidR="001C7107" w:rsidRPr="005D7810" w:rsidRDefault="00F42C19" w:rsidP="00F42C19">
      <w:pPr>
        <w:pStyle w:val="2"/>
        <w:contextualSpacing/>
        <w:rPr>
          <w:sz w:val="24"/>
          <w:szCs w:val="24"/>
        </w:rPr>
      </w:pPr>
      <w:r w:rsidRPr="005D7810">
        <w:rPr>
          <w:sz w:val="24"/>
          <w:szCs w:val="24"/>
        </w:rPr>
        <w:t>2</w:t>
      </w:r>
      <w:r w:rsidR="00FF44B4" w:rsidRPr="005D7810">
        <w:rPr>
          <w:sz w:val="24"/>
          <w:szCs w:val="24"/>
        </w:rPr>
        <w:t>4</w:t>
      </w:r>
      <w:r w:rsidRPr="005D7810">
        <w:rPr>
          <w:sz w:val="24"/>
          <w:szCs w:val="24"/>
        </w:rPr>
        <w:t xml:space="preserve">. </w:t>
      </w:r>
      <w:r w:rsidR="001C7107" w:rsidRPr="005D7810">
        <w:rPr>
          <w:sz w:val="24"/>
          <w:szCs w:val="24"/>
        </w:rPr>
        <w:t xml:space="preserve">План финансово-хозяйственной деятельности (далее – план) муниципальных бюджетных учреждении </w:t>
      </w:r>
      <w:r w:rsidR="00B71ACA" w:rsidRPr="005D7810">
        <w:rPr>
          <w:sz w:val="24"/>
          <w:szCs w:val="24"/>
        </w:rPr>
        <w:t xml:space="preserve">округа </w:t>
      </w:r>
      <w:r w:rsidR="001C7107" w:rsidRPr="005D7810">
        <w:rPr>
          <w:sz w:val="24"/>
          <w:szCs w:val="24"/>
        </w:rPr>
        <w:t xml:space="preserve"> (далее – бюджетное учреждение) составляется, утверждается и ведется в порядке, установленном главным распорядителем, в ведении которого находится учреждение, в соответствии с общими требованиями, установленными Министерством финансов Российской Федерации.</w:t>
      </w:r>
    </w:p>
    <w:p w:rsidR="001C7107" w:rsidRPr="005D7810" w:rsidRDefault="001C7107" w:rsidP="001C7107">
      <w:pPr>
        <w:pStyle w:val="2"/>
        <w:rPr>
          <w:sz w:val="24"/>
          <w:szCs w:val="24"/>
        </w:rPr>
      </w:pPr>
      <w:r w:rsidRPr="005D7810">
        <w:rPr>
          <w:sz w:val="24"/>
          <w:szCs w:val="24"/>
        </w:rPr>
        <w:t xml:space="preserve">     План бюджетного учреждения (план с учетом изменений) утверждается руководителем бюджетного учреждения, если иное не установлено органом, осуществляющим функции и полномочия учредителя.</w:t>
      </w:r>
    </w:p>
    <w:p w:rsidR="001C7107" w:rsidRPr="005D7810" w:rsidRDefault="001C7107" w:rsidP="001C7107">
      <w:pPr>
        <w:pStyle w:val="2"/>
        <w:rPr>
          <w:sz w:val="24"/>
          <w:szCs w:val="24"/>
        </w:rPr>
      </w:pPr>
    </w:p>
    <w:p w:rsidR="001C7107" w:rsidRPr="005D7810" w:rsidRDefault="001C7107" w:rsidP="001C7107">
      <w:pPr>
        <w:pStyle w:val="2"/>
        <w:jc w:val="center"/>
        <w:rPr>
          <w:b/>
          <w:sz w:val="24"/>
          <w:szCs w:val="24"/>
        </w:rPr>
      </w:pPr>
      <w:proofErr w:type="gramStart"/>
      <w:r w:rsidRPr="005D7810">
        <w:rPr>
          <w:b/>
          <w:sz w:val="24"/>
          <w:szCs w:val="24"/>
          <w:lang w:val="en-US"/>
        </w:rPr>
        <w:t>X</w:t>
      </w:r>
      <w:r w:rsidRPr="005D7810">
        <w:rPr>
          <w:b/>
          <w:sz w:val="24"/>
          <w:szCs w:val="24"/>
        </w:rPr>
        <w:t>. Доведение предельных объемов финансирования.</w:t>
      </w:r>
      <w:proofErr w:type="gramEnd"/>
    </w:p>
    <w:p w:rsidR="001C7107" w:rsidRPr="005D7810" w:rsidRDefault="001C7107" w:rsidP="001C7107">
      <w:pPr>
        <w:pStyle w:val="2"/>
        <w:jc w:val="center"/>
        <w:rPr>
          <w:sz w:val="24"/>
          <w:szCs w:val="24"/>
        </w:rPr>
      </w:pPr>
    </w:p>
    <w:p w:rsidR="001C7107" w:rsidRPr="005D7810" w:rsidRDefault="00F42C19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FF44B4" w:rsidRPr="005D7810">
        <w:rPr>
          <w:rFonts w:ascii="Times New Roman" w:hAnsi="Times New Roman"/>
          <w:sz w:val="24"/>
          <w:szCs w:val="24"/>
        </w:rPr>
        <w:t>5</w:t>
      </w:r>
      <w:r w:rsidR="001C7107" w:rsidRPr="005D7810">
        <w:rPr>
          <w:rFonts w:ascii="Times New Roman" w:hAnsi="Times New Roman"/>
          <w:sz w:val="24"/>
          <w:szCs w:val="24"/>
        </w:rPr>
        <w:t xml:space="preserve">. Организация исполнения бюджета </w:t>
      </w:r>
      <w:r w:rsidR="00FF44B4" w:rsidRPr="005D7810">
        <w:rPr>
          <w:rFonts w:ascii="Times New Roman" w:hAnsi="Times New Roman"/>
          <w:sz w:val="24"/>
          <w:szCs w:val="24"/>
        </w:rPr>
        <w:t>округа</w:t>
      </w:r>
      <w:r w:rsidR="001C7107" w:rsidRPr="005D7810">
        <w:rPr>
          <w:rFonts w:ascii="Times New Roman" w:hAnsi="Times New Roman"/>
          <w:sz w:val="24"/>
          <w:szCs w:val="24"/>
        </w:rPr>
        <w:t xml:space="preserve"> осуществляется с доведением финансовым Управлением до главных распорядителей предельных объемов финансирования</w:t>
      </w:r>
      <w:r w:rsidRPr="005D7810">
        <w:rPr>
          <w:rFonts w:ascii="Times New Roman" w:hAnsi="Times New Roman"/>
          <w:sz w:val="24"/>
          <w:szCs w:val="24"/>
        </w:rPr>
        <w:t xml:space="preserve"> через органы Федерального казначейства по системе удаленного финансового документооборота.</w:t>
      </w:r>
      <w:r w:rsidR="001C7107" w:rsidRPr="005D7810">
        <w:rPr>
          <w:rFonts w:ascii="Times New Roman" w:hAnsi="Times New Roman"/>
          <w:sz w:val="24"/>
          <w:szCs w:val="24"/>
        </w:rPr>
        <w:t xml:space="preserve">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 xml:space="preserve">Организация исполнения бюджета </w:t>
      </w:r>
      <w:r w:rsidR="00FF44B4" w:rsidRPr="005D7810">
        <w:rPr>
          <w:rFonts w:ascii="Times New Roman" w:hAnsi="Times New Roman"/>
          <w:sz w:val="24"/>
          <w:szCs w:val="24"/>
        </w:rPr>
        <w:t>округа</w:t>
      </w:r>
      <w:r w:rsidRPr="005D7810">
        <w:rPr>
          <w:rFonts w:ascii="Times New Roman" w:hAnsi="Times New Roman"/>
          <w:sz w:val="24"/>
          <w:szCs w:val="24"/>
        </w:rPr>
        <w:t xml:space="preserve"> по источникам финансирования дефицита бюджета осуществляется с доведением финансовым Управлением до </w:t>
      </w:r>
      <w:r w:rsidR="00F42C19" w:rsidRPr="005D7810">
        <w:rPr>
          <w:rFonts w:ascii="Times New Roman" w:hAnsi="Times New Roman"/>
          <w:sz w:val="24"/>
          <w:szCs w:val="24"/>
        </w:rPr>
        <w:t xml:space="preserve">Управления Федерального казначейства по Архангельской области и Ненецкому автономному округу </w:t>
      </w:r>
      <w:r w:rsidRPr="005D7810">
        <w:rPr>
          <w:rFonts w:ascii="Times New Roman" w:hAnsi="Times New Roman"/>
          <w:sz w:val="24"/>
          <w:szCs w:val="24"/>
        </w:rPr>
        <w:t>бюджетных ассигнований по фактическому погашению долговых обязательств.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FF44B4" w:rsidRPr="005D7810">
        <w:rPr>
          <w:rFonts w:ascii="Times New Roman" w:hAnsi="Times New Roman"/>
          <w:sz w:val="24"/>
          <w:szCs w:val="24"/>
        </w:rPr>
        <w:t>5</w:t>
      </w:r>
      <w:r w:rsidRPr="005D7810">
        <w:rPr>
          <w:rFonts w:ascii="Times New Roman" w:hAnsi="Times New Roman"/>
          <w:sz w:val="24"/>
          <w:szCs w:val="24"/>
        </w:rPr>
        <w:t xml:space="preserve">.1. Предельные объемы финансирования являются утвержденными при подписании начальником финансового Управления (заместителем начальника) расходного расписания с проставлением показателей в разделе </w:t>
      </w:r>
      <w:r w:rsidRPr="005D7810">
        <w:rPr>
          <w:rFonts w:ascii="Times New Roman" w:hAnsi="Times New Roman"/>
          <w:sz w:val="24"/>
          <w:szCs w:val="24"/>
          <w:lang w:val="en-US"/>
        </w:rPr>
        <w:t>III</w:t>
      </w:r>
      <w:r w:rsidRPr="005D7810">
        <w:rPr>
          <w:rFonts w:ascii="Times New Roman" w:hAnsi="Times New Roman"/>
          <w:sz w:val="24"/>
          <w:szCs w:val="24"/>
        </w:rPr>
        <w:t xml:space="preserve"> «Предельные объемы финансирования» расходного расписания. 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FF44B4" w:rsidRPr="005D7810">
        <w:rPr>
          <w:rFonts w:ascii="Times New Roman" w:hAnsi="Times New Roman"/>
          <w:sz w:val="24"/>
          <w:szCs w:val="24"/>
        </w:rPr>
        <w:t>5</w:t>
      </w:r>
      <w:r w:rsidRPr="005D7810">
        <w:rPr>
          <w:rFonts w:ascii="Times New Roman" w:hAnsi="Times New Roman"/>
          <w:sz w:val="24"/>
          <w:szCs w:val="24"/>
        </w:rPr>
        <w:t xml:space="preserve">.2. Для формирования предельных объемов финансирования и уточнения показателей кассового плана бюджета </w:t>
      </w:r>
      <w:r w:rsidR="00FF44B4" w:rsidRPr="005D7810">
        <w:rPr>
          <w:rFonts w:ascii="Times New Roman" w:hAnsi="Times New Roman"/>
          <w:sz w:val="24"/>
          <w:szCs w:val="24"/>
        </w:rPr>
        <w:t xml:space="preserve">округа </w:t>
      </w:r>
      <w:r w:rsidRPr="005D7810">
        <w:rPr>
          <w:rFonts w:ascii="Times New Roman" w:hAnsi="Times New Roman"/>
          <w:sz w:val="24"/>
          <w:szCs w:val="24"/>
        </w:rPr>
        <w:t xml:space="preserve"> главные распорядители для финансирования представляют в бюджетный отдел заявку на финансирование (далее – Заявка) по форме согласно </w:t>
      </w:r>
      <w:r w:rsidRPr="005D7810">
        <w:rPr>
          <w:rFonts w:ascii="Times New Roman" w:hAnsi="Times New Roman"/>
          <w:b/>
          <w:sz w:val="24"/>
          <w:szCs w:val="24"/>
        </w:rPr>
        <w:t>приложению № 13</w:t>
      </w:r>
      <w:r w:rsidRPr="005D7810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810">
        <w:rPr>
          <w:rFonts w:ascii="Times New Roman" w:hAnsi="Times New Roman"/>
          <w:sz w:val="24"/>
          <w:szCs w:val="24"/>
        </w:rPr>
        <w:t>Заявка, представляемая в бюджетный отдел подписывается</w:t>
      </w:r>
      <w:proofErr w:type="gramEnd"/>
      <w:r w:rsidRPr="005D7810">
        <w:rPr>
          <w:rFonts w:ascii="Times New Roman" w:hAnsi="Times New Roman"/>
          <w:sz w:val="24"/>
          <w:szCs w:val="24"/>
        </w:rPr>
        <w:t xml:space="preserve"> руководителем (уполномоченным лицом) и главным бухгалтером главного распорядителя.</w:t>
      </w:r>
    </w:p>
    <w:p w:rsidR="005D677A" w:rsidRPr="005D7810" w:rsidRDefault="005D677A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D665B8" w:rsidRPr="005D7810">
        <w:rPr>
          <w:rFonts w:ascii="Times New Roman" w:hAnsi="Times New Roman"/>
          <w:sz w:val="24"/>
          <w:szCs w:val="24"/>
        </w:rPr>
        <w:t>5</w:t>
      </w:r>
      <w:r w:rsidR="001C7107" w:rsidRPr="005D7810">
        <w:rPr>
          <w:rFonts w:ascii="Times New Roman" w:hAnsi="Times New Roman"/>
          <w:sz w:val="24"/>
          <w:szCs w:val="24"/>
        </w:rPr>
        <w:t xml:space="preserve">.3. Доведение предельных объемов финансирования до главных распорядителей осуществляется финансовым Управлением расходными расписаниями в разрезе </w:t>
      </w:r>
      <w:r w:rsidRPr="005D7810">
        <w:rPr>
          <w:rFonts w:ascii="Times New Roman" w:hAnsi="Times New Roman"/>
          <w:sz w:val="24"/>
          <w:szCs w:val="24"/>
        </w:rPr>
        <w:t xml:space="preserve">кодов </w:t>
      </w:r>
      <w:r w:rsidR="001C7107" w:rsidRPr="005D7810">
        <w:rPr>
          <w:rFonts w:ascii="Times New Roman" w:hAnsi="Times New Roman"/>
          <w:sz w:val="24"/>
          <w:szCs w:val="24"/>
        </w:rPr>
        <w:t>разделов, подразделов, целев</w:t>
      </w:r>
      <w:r w:rsidRPr="005D7810">
        <w:rPr>
          <w:rFonts w:ascii="Times New Roman" w:hAnsi="Times New Roman"/>
          <w:sz w:val="24"/>
          <w:szCs w:val="24"/>
        </w:rPr>
        <w:t>ых</w:t>
      </w:r>
      <w:r w:rsidR="001C7107" w:rsidRPr="005D7810">
        <w:rPr>
          <w:rFonts w:ascii="Times New Roman" w:hAnsi="Times New Roman"/>
          <w:sz w:val="24"/>
          <w:szCs w:val="24"/>
        </w:rPr>
        <w:t xml:space="preserve"> стат</w:t>
      </w:r>
      <w:r w:rsidRPr="005D7810">
        <w:rPr>
          <w:rFonts w:ascii="Times New Roman" w:hAnsi="Times New Roman"/>
          <w:sz w:val="24"/>
          <w:szCs w:val="24"/>
        </w:rPr>
        <w:t>ей</w:t>
      </w:r>
      <w:r w:rsidR="001C7107" w:rsidRPr="005D7810">
        <w:rPr>
          <w:rFonts w:ascii="Times New Roman" w:hAnsi="Times New Roman"/>
          <w:sz w:val="24"/>
          <w:szCs w:val="24"/>
        </w:rPr>
        <w:t>, вид</w:t>
      </w:r>
      <w:r w:rsidRPr="005D7810">
        <w:rPr>
          <w:rFonts w:ascii="Times New Roman" w:hAnsi="Times New Roman"/>
          <w:sz w:val="24"/>
          <w:szCs w:val="24"/>
        </w:rPr>
        <w:t>ов</w:t>
      </w:r>
      <w:r w:rsidR="001C7107" w:rsidRPr="005D7810">
        <w:rPr>
          <w:rFonts w:ascii="Times New Roman" w:hAnsi="Times New Roman"/>
          <w:sz w:val="24"/>
          <w:szCs w:val="24"/>
        </w:rPr>
        <w:t xml:space="preserve"> расходов</w:t>
      </w:r>
      <w:r w:rsidRPr="005D7810">
        <w:rPr>
          <w:rFonts w:ascii="Times New Roman" w:hAnsi="Times New Roman"/>
          <w:sz w:val="24"/>
          <w:szCs w:val="24"/>
        </w:rPr>
        <w:t>,</w:t>
      </w:r>
      <w:r w:rsidR="001C7107" w:rsidRPr="005D7810">
        <w:rPr>
          <w:rFonts w:ascii="Times New Roman" w:hAnsi="Times New Roman"/>
          <w:sz w:val="24"/>
          <w:szCs w:val="24"/>
        </w:rPr>
        <w:t xml:space="preserve"> </w:t>
      </w:r>
      <w:r w:rsidRPr="005D7810">
        <w:rPr>
          <w:rFonts w:ascii="Times New Roman" w:hAnsi="Times New Roman"/>
          <w:sz w:val="24"/>
          <w:szCs w:val="24"/>
        </w:rPr>
        <w:t>кодов дополнительной классификации с учетом потребности в кассовых выплатах на текущую дату.</w:t>
      </w:r>
    </w:p>
    <w:p w:rsidR="001C7107" w:rsidRPr="005D7810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7810">
        <w:rPr>
          <w:rFonts w:ascii="Times New Roman" w:hAnsi="Times New Roman"/>
          <w:sz w:val="24"/>
          <w:szCs w:val="24"/>
        </w:rPr>
        <w:t>2</w:t>
      </w:r>
      <w:r w:rsidR="00D665B8" w:rsidRPr="005D7810">
        <w:rPr>
          <w:rFonts w:ascii="Times New Roman" w:hAnsi="Times New Roman"/>
          <w:sz w:val="24"/>
          <w:szCs w:val="24"/>
        </w:rPr>
        <w:t>5</w:t>
      </w:r>
      <w:r w:rsidRPr="005D7810">
        <w:rPr>
          <w:rFonts w:ascii="Times New Roman" w:hAnsi="Times New Roman"/>
          <w:sz w:val="24"/>
          <w:szCs w:val="24"/>
        </w:rPr>
        <w:t>.4. Главным распорядителям рекомендуется осуществлять доведение объемов финансирования до подведомственных получателей по мере освоения средств подведомственными получателями и по фактической потребности в проведении кассовых выплат.</w:t>
      </w:r>
    </w:p>
    <w:p w:rsidR="008C363D" w:rsidRPr="005D7810" w:rsidRDefault="008C363D" w:rsidP="008C363D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1C7107" w:rsidRPr="005D7810" w:rsidRDefault="001C7107" w:rsidP="008C36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677A" w:rsidRPr="005D7810" w:rsidRDefault="005D677A" w:rsidP="005D677A">
      <w:pPr>
        <w:pStyle w:val="ConsPlusTitle"/>
        <w:jc w:val="center"/>
        <w:outlineLvl w:val="1"/>
        <w:rPr>
          <w:rFonts w:ascii="Times New Roman" w:hAnsi="Times New Roman" w:cs="Times New Roman"/>
          <w:szCs w:val="24"/>
        </w:rPr>
      </w:pPr>
      <w:r w:rsidRPr="005D7810">
        <w:rPr>
          <w:rFonts w:ascii="Times New Roman" w:hAnsi="Times New Roman" w:cs="Times New Roman"/>
          <w:szCs w:val="24"/>
        </w:rPr>
        <w:lastRenderedPageBreak/>
        <w:t>XI. Изменение лимитов бюджетных обязательств</w:t>
      </w:r>
    </w:p>
    <w:p w:rsidR="005D677A" w:rsidRPr="005D7810" w:rsidRDefault="005D677A" w:rsidP="005D677A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5D7810">
        <w:rPr>
          <w:rFonts w:ascii="Times New Roman" w:hAnsi="Times New Roman" w:cs="Times New Roman"/>
          <w:szCs w:val="24"/>
        </w:rPr>
        <w:t>и нелимитируемых ассигнований на плановый период</w:t>
      </w:r>
    </w:p>
    <w:p w:rsidR="005D677A" w:rsidRPr="005D7810" w:rsidRDefault="005D677A" w:rsidP="005D677A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5D7810">
        <w:rPr>
          <w:rFonts w:ascii="Times New Roman" w:hAnsi="Times New Roman" w:cs="Times New Roman"/>
          <w:szCs w:val="24"/>
        </w:rPr>
        <w:t>в текущем финансовом году</w:t>
      </w:r>
    </w:p>
    <w:p w:rsidR="005D677A" w:rsidRPr="005D7810" w:rsidRDefault="005D677A" w:rsidP="005D677A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5D677A" w:rsidRPr="005D7810" w:rsidRDefault="005D677A" w:rsidP="005D67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2</w:t>
      </w:r>
      <w:r w:rsidR="004A7711" w:rsidRPr="005D7810">
        <w:rPr>
          <w:rFonts w:ascii="Times New Roman" w:hAnsi="Times New Roman" w:cs="Times New Roman"/>
          <w:sz w:val="24"/>
          <w:szCs w:val="24"/>
        </w:rPr>
        <w:t>6</w:t>
      </w:r>
      <w:r w:rsidRPr="005D7810">
        <w:rPr>
          <w:rFonts w:ascii="Times New Roman" w:hAnsi="Times New Roman" w:cs="Times New Roman"/>
          <w:sz w:val="24"/>
          <w:szCs w:val="24"/>
        </w:rPr>
        <w:t xml:space="preserve">. Изменение бюджетных данных планового периода </w:t>
      </w:r>
      <w:proofErr w:type="gramStart"/>
      <w:r w:rsidRPr="005D7810">
        <w:rPr>
          <w:rFonts w:ascii="Times New Roman" w:hAnsi="Times New Roman" w:cs="Times New Roman"/>
          <w:sz w:val="24"/>
          <w:szCs w:val="24"/>
        </w:rPr>
        <w:t>в соответствии с принятым в текущем финансовом году решением о бюджете на очередной финансовый год</w:t>
      </w:r>
      <w:proofErr w:type="gramEnd"/>
      <w:r w:rsidRPr="005D7810">
        <w:rPr>
          <w:rFonts w:ascii="Times New Roman" w:hAnsi="Times New Roman" w:cs="Times New Roman"/>
          <w:sz w:val="24"/>
          <w:szCs w:val="24"/>
        </w:rPr>
        <w:t xml:space="preserve"> и плановый период осуществляется в следующем порядке.</w:t>
      </w:r>
    </w:p>
    <w:p w:rsidR="005D677A" w:rsidRPr="005D7810" w:rsidRDefault="005D677A" w:rsidP="003A38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2</w:t>
      </w:r>
      <w:r w:rsidR="004A7711" w:rsidRPr="005D7810">
        <w:rPr>
          <w:rFonts w:ascii="Times New Roman" w:hAnsi="Times New Roman" w:cs="Times New Roman"/>
          <w:sz w:val="24"/>
          <w:szCs w:val="24"/>
        </w:rPr>
        <w:t>6</w:t>
      </w:r>
      <w:r w:rsidRPr="005D7810">
        <w:rPr>
          <w:rFonts w:ascii="Times New Roman" w:hAnsi="Times New Roman" w:cs="Times New Roman"/>
          <w:sz w:val="24"/>
          <w:szCs w:val="24"/>
        </w:rPr>
        <w:t xml:space="preserve">.1. После принятия в текущем финансовом году решения о бюджете на очередной финансовый год и плановый период, но не </w:t>
      </w:r>
      <w:proofErr w:type="gramStart"/>
      <w:r w:rsidRPr="005D7810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D7810">
        <w:rPr>
          <w:rFonts w:ascii="Times New Roman" w:hAnsi="Times New Roman" w:cs="Times New Roman"/>
          <w:sz w:val="24"/>
          <w:szCs w:val="24"/>
        </w:rPr>
        <w:t xml:space="preserve"> чем </w:t>
      </w:r>
      <w:r w:rsidR="00F1385D" w:rsidRPr="005D7810">
        <w:rPr>
          <w:rFonts w:ascii="Times New Roman" w:hAnsi="Times New Roman" w:cs="Times New Roman"/>
          <w:sz w:val="24"/>
          <w:szCs w:val="24"/>
        </w:rPr>
        <w:t xml:space="preserve">за 2 рабочих дня </w:t>
      </w:r>
      <w:r w:rsidRPr="005D7810">
        <w:rPr>
          <w:rFonts w:ascii="Times New Roman" w:hAnsi="Times New Roman" w:cs="Times New Roman"/>
          <w:sz w:val="24"/>
          <w:szCs w:val="24"/>
        </w:rPr>
        <w:t>до окончания текущего финансового года, формируются "отрицательные" расходные расписания и направляются в орган Федерального казначейства по системе удаленного финансового документооборота</w:t>
      </w:r>
      <w:r w:rsidR="004A7711" w:rsidRPr="005D7810">
        <w:rPr>
          <w:rFonts w:ascii="Times New Roman" w:hAnsi="Times New Roman" w:cs="Times New Roman"/>
          <w:sz w:val="24"/>
          <w:szCs w:val="24"/>
        </w:rPr>
        <w:t>:</w:t>
      </w:r>
    </w:p>
    <w:p w:rsidR="00E93F17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1) главными распорядителями на отзываемую сумму годовых лимитов бюджетных обязательств и бюджетных ассигнований, доведенных на плановый период, с лицевого сче</w:t>
      </w:r>
      <w:r w:rsidR="00E93F17" w:rsidRPr="005D7810">
        <w:rPr>
          <w:rFonts w:ascii="Times New Roman" w:hAnsi="Times New Roman" w:cs="Times New Roman"/>
          <w:sz w:val="24"/>
          <w:szCs w:val="24"/>
        </w:rPr>
        <w:t>та получателя бюджетных средств</w:t>
      </w:r>
      <w:r w:rsidRPr="005D7810">
        <w:rPr>
          <w:rFonts w:ascii="Times New Roman" w:hAnsi="Times New Roman" w:cs="Times New Roman"/>
          <w:sz w:val="24"/>
          <w:szCs w:val="24"/>
        </w:rPr>
        <w:t>;</w:t>
      </w:r>
    </w:p>
    <w:p w:rsidR="00F1385D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 xml:space="preserve">2) </w:t>
      </w:r>
      <w:r w:rsidR="00E93F17" w:rsidRPr="005D7810">
        <w:rPr>
          <w:rFonts w:ascii="Times New Roman" w:hAnsi="Times New Roman" w:cs="Times New Roman"/>
          <w:sz w:val="24"/>
          <w:szCs w:val="24"/>
        </w:rPr>
        <w:t>бюджетным отделом</w:t>
      </w:r>
      <w:r w:rsidRPr="005D7810">
        <w:rPr>
          <w:rFonts w:ascii="Times New Roman" w:hAnsi="Times New Roman" w:cs="Times New Roman"/>
          <w:sz w:val="24"/>
          <w:szCs w:val="24"/>
        </w:rPr>
        <w:t xml:space="preserve"> на отзываемую сумму годовых лимитов бюджетных обязательств и бюджетных ассигнований, доведенных на плановый период, с лицевых счетов главных распорядителей бюджетных средств, а при их отсутствии - с лицевых счетов получателей бюджетных средств.</w:t>
      </w:r>
      <w:r w:rsidR="00F1385D" w:rsidRPr="005D7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A3B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При этом в "отрицательных" расходных расписаниях в строке "Специальные указания" указываются слова "Уменьшение ЛБО очередного финансового года и первого года планового периода", а в кодовой зоне отражается код специальных указаний</w:t>
      </w:r>
      <w:r w:rsidR="00180A3B" w:rsidRPr="005D7810">
        <w:rPr>
          <w:rFonts w:ascii="Times New Roman" w:hAnsi="Times New Roman" w:cs="Times New Roman"/>
          <w:sz w:val="24"/>
          <w:szCs w:val="24"/>
        </w:rPr>
        <w:t>.</w:t>
      </w:r>
    </w:p>
    <w:p w:rsidR="00E93F17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 xml:space="preserve">Орган Федерального казначейства на основании полученных от главных распорядителей и </w:t>
      </w:r>
      <w:r w:rsidR="00E93F17" w:rsidRPr="005D7810">
        <w:rPr>
          <w:rFonts w:ascii="Times New Roman" w:hAnsi="Times New Roman" w:cs="Times New Roman"/>
          <w:sz w:val="24"/>
          <w:szCs w:val="24"/>
        </w:rPr>
        <w:t xml:space="preserve">бюджетный </w:t>
      </w:r>
      <w:r w:rsidRPr="005D7810">
        <w:rPr>
          <w:rFonts w:ascii="Times New Roman" w:hAnsi="Times New Roman" w:cs="Times New Roman"/>
          <w:sz w:val="24"/>
          <w:szCs w:val="24"/>
        </w:rPr>
        <w:t>отдел "отрицательных" расходных расписаний отзывает лимиты бюджетных обязательств и бюджетные ассигнования планового периода, учтенные на лицевых счетах главных распорядителей и получателей бюджетных средств.</w:t>
      </w:r>
    </w:p>
    <w:p w:rsidR="00E93F17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 xml:space="preserve">При этом контроль показателей "отрицательных" расходных расписаний на соответствие требованию </w:t>
      </w:r>
      <w:proofErr w:type="spellStart"/>
      <w:r w:rsidRPr="005D7810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5D7810">
        <w:rPr>
          <w:rFonts w:ascii="Times New Roman" w:hAnsi="Times New Roman" w:cs="Times New Roman"/>
          <w:sz w:val="24"/>
          <w:szCs w:val="24"/>
        </w:rPr>
        <w:t xml:space="preserve"> поставленных на учет в органах Федерального </w:t>
      </w:r>
      <w:proofErr w:type="gramStart"/>
      <w:r w:rsidRPr="005D7810">
        <w:rPr>
          <w:rFonts w:ascii="Times New Roman" w:hAnsi="Times New Roman" w:cs="Times New Roman"/>
          <w:sz w:val="24"/>
          <w:szCs w:val="24"/>
        </w:rPr>
        <w:t>казначейства бюджетных обязательств получателей средств бюджета</w:t>
      </w:r>
      <w:r w:rsidR="00E93F17" w:rsidRPr="005D7810">
        <w:rPr>
          <w:rFonts w:ascii="Times New Roman" w:hAnsi="Times New Roman" w:cs="Times New Roman"/>
          <w:sz w:val="24"/>
          <w:szCs w:val="24"/>
        </w:rPr>
        <w:t xml:space="preserve"> </w:t>
      </w:r>
      <w:r w:rsidR="001B5398" w:rsidRPr="005D7810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5D7810">
        <w:rPr>
          <w:rFonts w:ascii="Times New Roman" w:hAnsi="Times New Roman" w:cs="Times New Roman"/>
          <w:sz w:val="24"/>
          <w:szCs w:val="24"/>
        </w:rPr>
        <w:t xml:space="preserve"> над суммой измененных лимитов бюджетных обязательств органом Федерального казначейства не осуществляется.</w:t>
      </w:r>
    </w:p>
    <w:p w:rsidR="00E93F17" w:rsidRPr="005D7810" w:rsidRDefault="005D677A" w:rsidP="00E9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В период отзыва лимитов бюджетных обязательств допустимо превышение ранее учтенных бюджетных обязательств получателей средств бюджета</w:t>
      </w:r>
      <w:r w:rsidR="00180A3B" w:rsidRPr="005D7810">
        <w:rPr>
          <w:rFonts w:ascii="Times New Roman" w:hAnsi="Times New Roman" w:cs="Times New Roman"/>
          <w:sz w:val="24"/>
          <w:szCs w:val="24"/>
        </w:rPr>
        <w:t xml:space="preserve"> </w:t>
      </w:r>
      <w:r w:rsidR="001B5398" w:rsidRPr="005D7810">
        <w:rPr>
          <w:rFonts w:ascii="Times New Roman" w:hAnsi="Times New Roman" w:cs="Times New Roman"/>
          <w:sz w:val="24"/>
          <w:szCs w:val="24"/>
        </w:rPr>
        <w:t>округа</w:t>
      </w:r>
      <w:r w:rsidR="00180A3B" w:rsidRPr="005D7810">
        <w:rPr>
          <w:rFonts w:ascii="Times New Roman" w:hAnsi="Times New Roman" w:cs="Times New Roman"/>
          <w:sz w:val="24"/>
          <w:szCs w:val="24"/>
        </w:rPr>
        <w:t xml:space="preserve"> </w:t>
      </w:r>
      <w:r w:rsidRPr="005D7810">
        <w:rPr>
          <w:rFonts w:ascii="Times New Roman" w:hAnsi="Times New Roman" w:cs="Times New Roman"/>
          <w:sz w:val="24"/>
          <w:szCs w:val="24"/>
        </w:rPr>
        <w:t xml:space="preserve"> над лимитами бюджетных обязательств.</w:t>
      </w:r>
    </w:p>
    <w:p w:rsidR="00E93F17" w:rsidRPr="005D7810" w:rsidRDefault="005D677A" w:rsidP="00E93F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810">
        <w:rPr>
          <w:rFonts w:ascii="Times New Roman" w:hAnsi="Times New Roman" w:cs="Times New Roman"/>
          <w:sz w:val="24"/>
          <w:szCs w:val="24"/>
        </w:rPr>
        <w:t>2</w:t>
      </w:r>
      <w:r w:rsidR="001B5398" w:rsidRPr="005D7810">
        <w:rPr>
          <w:rFonts w:ascii="Times New Roman" w:hAnsi="Times New Roman" w:cs="Times New Roman"/>
          <w:sz w:val="24"/>
          <w:szCs w:val="24"/>
        </w:rPr>
        <w:t>6</w:t>
      </w:r>
      <w:r w:rsidRPr="005D7810">
        <w:rPr>
          <w:rFonts w:ascii="Times New Roman" w:hAnsi="Times New Roman" w:cs="Times New Roman"/>
          <w:sz w:val="24"/>
          <w:szCs w:val="24"/>
        </w:rPr>
        <w:t xml:space="preserve">.2. Для формирования </w:t>
      </w:r>
      <w:r w:rsidR="00E93F17" w:rsidRPr="005D7810">
        <w:rPr>
          <w:rFonts w:ascii="Times New Roman" w:hAnsi="Times New Roman" w:cs="Times New Roman"/>
          <w:sz w:val="24"/>
          <w:szCs w:val="24"/>
        </w:rPr>
        <w:t xml:space="preserve">бюджетным </w:t>
      </w:r>
      <w:r w:rsidRPr="005D7810">
        <w:rPr>
          <w:rFonts w:ascii="Times New Roman" w:hAnsi="Times New Roman" w:cs="Times New Roman"/>
          <w:sz w:val="24"/>
          <w:szCs w:val="24"/>
        </w:rPr>
        <w:t xml:space="preserve">отделом "отрицательных" расходных расписаний главные распорядители направляют в </w:t>
      </w:r>
      <w:r w:rsidR="00E93F17" w:rsidRPr="005D7810">
        <w:rPr>
          <w:rFonts w:ascii="Times New Roman" w:hAnsi="Times New Roman" w:cs="Times New Roman"/>
          <w:sz w:val="24"/>
          <w:szCs w:val="24"/>
        </w:rPr>
        <w:t>бюджетный</w:t>
      </w:r>
      <w:r w:rsidRPr="005D7810">
        <w:rPr>
          <w:rFonts w:ascii="Times New Roman" w:hAnsi="Times New Roman" w:cs="Times New Roman"/>
          <w:sz w:val="24"/>
          <w:szCs w:val="24"/>
        </w:rPr>
        <w:t xml:space="preserve"> отдел не </w:t>
      </w:r>
      <w:proofErr w:type="gramStart"/>
      <w:r w:rsidRPr="005D7810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D7810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913B2D" w:rsidRPr="005D7810">
        <w:rPr>
          <w:rFonts w:ascii="Times New Roman" w:hAnsi="Times New Roman" w:cs="Times New Roman"/>
          <w:sz w:val="24"/>
          <w:szCs w:val="24"/>
        </w:rPr>
        <w:t>5</w:t>
      </w:r>
      <w:r w:rsidRPr="005D7810">
        <w:rPr>
          <w:rFonts w:ascii="Times New Roman" w:hAnsi="Times New Roman" w:cs="Times New Roman"/>
          <w:sz w:val="24"/>
          <w:szCs w:val="24"/>
        </w:rPr>
        <w:t xml:space="preserve"> рабочих дней до окончания текущего финансового года ходатайства о внесении изменений в показатели сводной бюджетной росписи планового периода</w:t>
      </w:r>
      <w:r w:rsidR="00E93F17" w:rsidRPr="005D7810">
        <w:rPr>
          <w:rFonts w:ascii="Times New Roman" w:hAnsi="Times New Roman" w:cs="Times New Roman"/>
          <w:sz w:val="24"/>
          <w:szCs w:val="24"/>
        </w:rPr>
        <w:t xml:space="preserve"> по форме</w:t>
      </w:r>
      <w:r w:rsidR="00E93F17" w:rsidRPr="005D7810">
        <w:rPr>
          <w:rFonts w:ascii="Times New Roman" w:hAnsi="Times New Roman" w:cs="Times New Roman"/>
          <w:b/>
          <w:sz w:val="24"/>
          <w:szCs w:val="24"/>
        </w:rPr>
        <w:t xml:space="preserve"> приложения №</w:t>
      </w:r>
      <w:r w:rsidR="00F33A2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E93F17" w:rsidRPr="005D7810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E93F17" w:rsidRDefault="00E93F17" w:rsidP="00E93F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64513">
        <w:rPr>
          <w:rFonts w:ascii="Times New Roman" w:hAnsi="Times New Roman" w:cs="Times New Roman"/>
          <w:sz w:val="24"/>
          <w:szCs w:val="24"/>
        </w:rPr>
        <w:t>6</w:t>
      </w:r>
      <w:r w:rsidR="005D677A" w:rsidRPr="005D677A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Бюджетный</w:t>
      </w:r>
      <w:r w:rsidR="005D677A" w:rsidRPr="005D677A">
        <w:rPr>
          <w:rFonts w:ascii="Times New Roman" w:hAnsi="Times New Roman" w:cs="Times New Roman"/>
          <w:sz w:val="24"/>
          <w:szCs w:val="24"/>
        </w:rPr>
        <w:t xml:space="preserve"> отдел </w:t>
      </w:r>
      <w:r w:rsidRPr="00E93F17">
        <w:rPr>
          <w:rFonts w:ascii="Times New Roman" w:hAnsi="Times New Roman"/>
          <w:sz w:val="24"/>
          <w:szCs w:val="24"/>
        </w:rPr>
        <w:t>в течение 2 рабочих дней</w:t>
      </w:r>
      <w:r w:rsidRPr="00820BD8">
        <w:rPr>
          <w:rFonts w:ascii="Times New Roman" w:hAnsi="Times New Roman"/>
          <w:sz w:val="28"/>
          <w:szCs w:val="28"/>
        </w:rPr>
        <w:t xml:space="preserve"> </w:t>
      </w:r>
      <w:r w:rsidR="005D677A" w:rsidRPr="005D677A">
        <w:rPr>
          <w:rFonts w:ascii="Times New Roman" w:hAnsi="Times New Roman" w:cs="Times New Roman"/>
          <w:sz w:val="24"/>
          <w:szCs w:val="24"/>
        </w:rPr>
        <w:t>осуществляют проверку представленных главными распорядителями ходатайств на соответствие кодам бюджетной классификации расходов и объемам бюджетных данных, доведенных на плановый период до главных распорядителей через органы Федерального казначейства, формиру</w:t>
      </w:r>
      <w:r w:rsidR="00464513">
        <w:rPr>
          <w:rFonts w:ascii="Times New Roman" w:hAnsi="Times New Roman" w:cs="Times New Roman"/>
          <w:sz w:val="24"/>
          <w:szCs w:val="24"/>
        </w:rPr>
        <w:t>е</w:t>
      </w:r>
      <w:r w:rsidR="005D677A" w:rsidRPr="005D677A">
        <w:rPr>
          <w:rFonts w:ascii="Times New Roman" w:hAnsi="Times New Roman" w:cs="Times New Roman"/>
          <w:sz w:val="24"/>
          <w:szCs w:val="24"/>
        </w:rPr>
        <w:t>т "отрицательные" уведомления, визиру</w:t>
      </w:r>
      <w:r w:rsidR="00464513">
        <w:rPr>
          <w:rFonts w:ascii="Times New Roman" w:hAnsi="Times New Roman" w:cs="Times New Roman"/>
          <w:sz w:val="24"/>
          <w:szCs w:val="24"/>
        </w:rPr>
        <w:t>е</w:t>
      </w:r>
      <w:r w:rsidR="005D677A" w:rsidRPr="005D677A">
        <w:rPr>
          <w:rFonts w:ascii="Times New Roman" w:hAnsi="Times New Roman" w:cs="Times New Roman"/>
          <w:sz w:val="24"/>
          <w:szCs w:val="24"/>
        </w:rPr>
        <w:t>т и подписыва</w:t>
      </w:r>
      <w:r w:rsidR="00464513">
        <w:rPr>
          <w:rFonts w:ascii="Times New Roman" w:hAnsi="Times New Roman" w:cs="Times New Roman"/>
          <w:sz w:val="24"/>
          <w:szCs w:val="24"/>
        </w:rPr>
        <w:t>е</w:t>
      </w:r>
      <w:r w:rsidR="005D677A" w:rsidRPr="005D677A">
        <w:rPr>
          <w:rFonts w:ascii="Times New Roman" w:hAnsi="Times New Roman" w:cs="Times New Roman"/>
          <w:sz w:val="24"/>
          <w:szCs w:val="24"/>
        </w:rPr>
        <w:t>т их в соответствии с требованиями, предусмотренными настоящим Порядком.</w:t>
      </w:r>
    </w:p>
    <w:p w:rsidR="005D677A" w:rsidRDefault="005D677A" w:rsidP="00E93F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7A">
        <w:rPr>
          <w:rFonts w:ascii="Times New Roman" w:hAnsi="Times New Roman" w:cs="Times New Roman"/>
          <w:sz w:val="24"/>
          <w:szCs w:val="24"/>
        </w:rPr>
        <w:t>2</w:t>
      </w:r>
      <w:r w:rsidR="007F6A25">
        <w:rPr>
          <w:rFonts w:ascii="Times New Roman" w:hAnsi="Times New Roman" w:cs="Times New Roman"/>
          <w:sz w:val="24"/>
          <w:szCs w:val="24"/>
        </w:rPr>
        <w:t>7</w:t>
      </w:r>
      <w:r w:rsidRPr="005D677A">
        <w:rPr>
          <w:rFonts w:ascii="Times New Roman" w:hAnsi="Times New Roman" w:cs="Times New Roman"/>
          <w:sz w:val="24"/>
          <w:szCs w:val="24"/>
        </w:rPr>
        <w:t>. Для внесения изменений в не исполненные на конец отчетного финансового года бюджетные обязательства (в случае необходимости уточнения кодов бюджетной классификации и (или) графика оплаты) получатели средств бюджета</w:t>
      </w:r>
      <w:r w:rsidR="00E93F1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913B2D">
        <w:rPr>
          <w:rFonts w:ascii="Times New Roman" w:hAnsi="Times New Roman" w:cs="Times New Roman"/>
          <w:sz w:val="24"/>
          <w:szCs w:val="24"/>
        </w:rPr>
        <w:t>округа</w:t>
      </w:r>
      <w:r w:rsidRPr="005D677A">
        <w:rPr>
          <w:rFonts w:ascii="Times New Roman" w:hAnsi="Times New Roman" w:cs="Times New Roman"/>
          <w:sz w:val="24"/>
          <w:szCs w:val="24"/>
        </w:rPr>
        <w:t xml:space="preserve"> представляют в орган Федерального казначейства </w:t>
      </w:r>
      <w:r w:rsidR="00381194" w:rsidRPr="005D677A">
        <w:rPr>
          <w:rFonts w:ascii="Times New Roman" w:hAnsi="Times New Roman" w:cs="Times New Roman"/>
          <w:sz w:val="24"/>
          <w:szCs w:val="24"/>
        </w:rPr>
        <w:t>Сведения</w:t>
      </w:r>
      <w:r w:rsidRPr="005D677A">
        <w:rPr>
          <w:rFonts w:ascii="Times New Roman" w:hAnsi="Times New Roman" w:cs="Times New Roman"/>
          <w:sz w:val="24"/>
          <w:szCs w:val="24"/>
        </w:rPr>
        <w:t xml:space="preserve"> о бюджетном обязательстве начиная с первого рабочего дня текущего финансового года.</w:t>
      </w:r>
    </w:p>
    <w:p w:rsidR="001C7107" w:rsidRDefault="001C7107" w:rsidP="001C7107">
      <w:pPr>
        <w:pStyle w:val="ConsNormal"/>
        <w:widowControl/>
        <w:ind w:right="-51" w:firstLine="708"/>
        <w:jc w:val="both"/>
        <w:rPr>
          <w:rFonts w:ascii="Times New Roman" w:hAnsi="Times New Roman"/>
          <w:sz w:val="24"/>
          <w:szCs w:val="24"/>
        </w:rPr>
      </w:pPr>
    </w:p>
    <w:p w:rsidR="00312155" w:rsidRDefault="00312155"/>
    <w:sectPr w:rsidR="00312155" w:rsidSect="00F24B05">
      <w:pgSz w:w="11906" w:h="16838"/>
      <w:pgMar w:top="709" w:right="849" w:bottom="90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C7107"/>
    <w:rsid w:val="00000862"/>
    <w:rsid w:val="000009B5"/>
    <w:rsid w:val="00000EAC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5830"/>
    <w:rsid w:val="00015D6A"/>
    <w:rsid w:val="00021345"/>
    <w:rsid w:val="0002152C"/>
    <w:rsid w:val="0002154E"/>
    <w:rsid w:val="000221F1"/>
    <w:rsid w:val="00022388"/>
    <w:rsid w:val="00022596"/>
    <w:rsid w:val="00022E6B"/>
    <w:rsid w:val="00024BB7"/>
    <w:rsid w:val="00024F1C"/>
    <w:rsid w:val="000252DB"/>
    <w:rsid w:val="00025738"/>
    <w:rsid w:val="00026FA6"/>
    <w:rsid w:val="000303AF"/>
    <w:rsid w:val="0003180E"/>
    <w:rsid w:val="00031AD2"/>
    <w:rsid w:val="00031CAA"/>
    <w:rsid w:val="000336B0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036"/>
    <w:rsid w:val="00041652"/>
    <w:rsid w:val="0004250D"/>
    <w:rsid w:val="00043E16"/>
    <w:rsid w:val="00044B87"/>
    <w:rsid w:val="000452EF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66D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7D3B"/>
    <w:rsid w:val="00077ED1"/>
    <w:rsid w:val="000807B3"/>
    <w:rsid w:val="000816E4"/>
    <w:rsid w:val="00081D12"/>
    <w:rsid w:val="0008393F"/>
    <w:rsid w:val="00083975"/>
    <w:rsid w:val="00083D99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B85"/>
    <w:rsid w:val="00092829"/>
    <w:rsid w:val="0009354D"/>
    <w:rsid w:val="00095B62"/>
    <w:rsid w:val="000973F4"/>
    <w:rsid w:val="00097E33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3C58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1CD6"/>
    <w:rsid w:val="000C32BC"/>
    <w:rsid w:val="000C376C"/>
    <w:rsid w:val="000C432D"/>
    <w:rsid w:val="000C47CD"/>
    <w:rsid w:val="000C4DD2"/>
    <w:rsid w:val="000C544D"/>
    <w:rsid w:val="000C546F"/>
    <w:rsid w:val="000C55AA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A72"/>
    <w:rsid w:val="000E3B9A"/>
    <w:rsid w:val="000E3BB5"/>
    <w:rsid w:val="000E4394"/>
    <w:rsid w:val="000E449A"/>
    <w:rsid w:val="000E4753"/>
    <w:rsid w:val="000E554C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6592"/>
    <w:rsid w:val="000F692A"/>
    <w:rsid w:val="000F790B"/>
    <w:rsid w:val="000F7D72"/>
    <w:rsid w:val="00101560"/>
    <w:rsid w:val="00101B0D"/>
    <w:rsid w:val="00101CAD"/>
    <w:rsid w:val="00103C05"/>
    <w:rsid w:val="001042E5"/>
    <w:rsid w:val="001047DF"/>
    <w:rsid w:val="00104A7D"/>
    <w:rsid w:val="00106348"/>
    <w:rsid w:val="00106760"/>
    <w:rsid w:val="00107202"/>
    <w:rsid w:val="00107504"/>
    <w:rsid w:val="001075CE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B55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75D"/>
    <w:rsid w:val="001219C1"/>
    <w:rsid w:val="00121D48"/>
    <w:rsid w:val="00121FDD"/>
    <w:rsid w:val="0012201D"/>
    <w:rsid w:val="0012295F"/>
    <w:rsid w:val="00123427"/>
    <w:rsid w:val="0012483C"/>
    <w:rsid w:val="0012586F"/>
    <w:rsid w:val="00125CF6"/>
    <w:rsid w:val="0012770B"/>
    <w:rsid w:val="001317B0"/>
    <w:rsid w:val="00131E67"/>
    <w:rsid w:val="001329CB"/>
    <w:rsid w:val="00132B31"/>
    <w:rsid w:val="0013333B"/>
    <w:rsid w:val="001337AE"/>
    <w:rsid w:val="00135C6C"/>
    <w:rsid w:val="00135E07"/>
    <w:rsid w:val="001365E4"/>
    <w:rsid w:val="00137F50"/>
    <w:rsid w:val="00140662"/>
    <w:rsid w:val="0014073E"/>
    <w:rsid w:val="0014132D"/>
    <w:rsid w:val="0014148F"/>
    <w:rsid w:val="001416E9"/>
    <w:rsid w:val="00141888"/>
    <w:rsid w:val="00142B2C"/>
    <w:rsid w:val="00142FF7"/>
    <w:rsid w:val="00143582"/>
    <w:rsid w:val="00144B08"/>
    <w:rsid w:val="00145D9E"/>
    <w:rsid w:val="00147A8C"/>
    <w:rsid w:val="00147FDE"/>
    <w:rsid w:val="001507FE"/>
    <w:rsid w:val="00150D09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4828"/>
    <w:rsid w:val="001757FC"/>
    <w:rsid w:val="00175F1A"/>
    <w:rsid w:val="00176938"/>
    <w:rsid w:val="00176E44"/>
    <w:rsid w:val="00180622"/>
    <w:rsid w:val="00180A3B"/>
    <w:rsid w:val="00180B49"/>
    <w:rsid w:val="00181019"/>
    <w:rsid w:val="00181156"/>
    <w:rsid w:val="0018260F"/>
    <w:rsid w:val="00182904"/>
    <w:rsid w:val="00182A6B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91B"/>
    <w:rsid w:val="001942D6"/>
    <w:rsid w:val="00194665"/>
    <w:rsid w:val="00194AE8"/>
    <w:rsid w:val="00194F56"/>
    <w:rsid w:val="00195120"/>
    <w:rsid w:val="0019531A"/>
    <w:rsid w:val="00195B29"/>
    <w:rsid w:val="00195E94"/>
    <w:rsid w:val="00197888"/>
    <w:rsid w:val="00197B40"/>
    <w:rsid w:val="001A152E"/>
    <w:rsid w:val="001A27F8"/>
    <w:rsid w:val="001A5483"/>
    <w:rsid w:val="001A5DD6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5398"/>
    <w:rsid w:val="001B5B02"/>
    <w:rsid w:val="001B6F1F"/>
    <w:rsid w:val="001B7058"/>
    <w:rsid w:val="001B7EB3"/>
    <w:rsid w:val="001C1ADF"/>
    <w:rsid w:val="001C278F"/>
    <w:rsid w:val="001C3858"/>
    <w:rsid w:val="001C416E"/>
    <w:rsid w:val="001C43BB"/>
    <w:rsid w:val="001C45A3"/>
    <w:rsid w:val="001C4607"/>
    <w:rsid w:val="001C4755"/>
    <w:rsid w:val="001C7107"/>
    <w:rsid w:val="001C728D"/>
    <w:rsid w:val="001C759E"/>
    <w:rsid w:val="001D0CE8"/>
    <w:rsid w:val="001D2703"/>
    <w:rsid w:val="001D2C29"/>
    <w:rsid w:val="001D3397"/>
    <w:rsid w:val="001D3F3F"/>
    <w:rsid w:val="001D5841"/>
    <w:rsid w:val="001D5C79"/>
    <w:rsid w:val="001D6294"/>
    <w:rsid w:val="001D6BB2"/>
    <w:rsid w:val="001D78A1"/>
    <w:rsid w:val="001D7A91"/>
    <w:rsid w:val="001D7B7B"/>
    <w:rsid w:val="001D7EB5"/>
    <w:rsid w:val="001D7F5F"/>
    <w:rsid w:val="001D7FC2"/>
    <w:rsid w:val="001E06A6"/>
    <w:rsid w:val="001E1246"/>
    <w:rsid w:val="001E1D8D"/>
    <w:rsid w:val="001E2419"/>
    <w:rsid w:val="001E29A4"/>
    <w:rsid w:val="001E3059"/>
    <w:rsid w:val="001E3856"/>
    <w:rsid w:val="001E4363"/>
    <w:rsid w:val="001E5396"/>
    <w:rsid w:val="001E55AE"/>
    <w:rsid w:val="001E61CD"/>
    <w:rsid w:val="001E6AAF"/>
    <w:rsid w:val="001E6B76"/>
    <w:rsid w:val="001E6F02"/>
    <w:rsid w:val="001E7032"/>
    <w:rsid w:val="001F010B"/>
    <w:rsid w:val="001F2985"/>
    <w:rsid w:val="001F2ADB"/>
    <w:rsid w:val="001F2FBC"/>
    <w:rsid w:val="001F4C0C"/>
    <w:rsid w:val="001F51E8"/>
    <w:rsid w:val="001F5A90"/>
    <w:rsid w:val="001F5F79"/>
    <w:rsid w:val="001F6365"/>
    <w:rsid w:val="001F6D50"/>
    <w:rsid w:val="00200311"/>
    <w:rsid w:val="00200B19"/>
    <w:rsid w:val="00200B7D"/>
    <w:rsid w:val="00200BBB"/>
    <w:rsid w:val="00200CE2"/>
    <w:rsid w:val="00201080"/>
    <w:rsid w:val="00201AE6"/>
    <w:rsid w:val="0020281D"/>
    <w:rsid w:val="00203E94"/>
    <w:rsid w:val="00203EC3"/>
    <w:rsid w:val="002046B2"/>
    <w:rsid w:val="002053E1"/>
    <w:rsid w:val="00205C99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2F93"/>
    <w:rsid w:val="002242D9"/>
    <w:rsid w:val="002246E9"/>
    <w:rsid w:val="002248B4"/>
    <w:rsid w:val="00224A26"/>
    <w:rsid w:val="002250AC"/>
    <w:rsid w:val="00226816"/>
    <w:rsid w:val="00227322"/>
    <w:rsid w:val="00227B17"/>
    <w:rsid w:val="00227DF3"/>
    <w:rsid w:val="00231065"/>
    <w:rsid w:val="0023109D"/>
    <w:rsid w:val="00232279"/>
    <w:rsid w:val="00232D28"/>
    <w:rsid w:val="00233569"/>
    <w:rsid w:val="002354BB"/>
    <w:rsid w:val="0023552F"/>
    <w:rsid w:val="002355E7"/>
    <w:rsid w:val="00235C13"/>
    <w:rsid w:val="002365B5"/>
    <w:rsid w:val="002369C2"/>
    <w:rsid w:val="00236CCA"/>
    <w:rsid w:val="002373AB"/>
    <w:rsid w:val="00237ED7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6252"/>
    <w:rsid w:val="002471E3"/>
    <w:rsid w:val="00247EC7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1AF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064"/>
    <w:rsid w:val="002675E0"/>
    <w:rsid w:val="00267DDF"/>
    <w:rsid w:val="002711AF"/>
    <w:rsid w:val="00271A62"/>
    <w:rsid w:val="00271E3E"/>
    <w:rsid w:val="00273D52"/>
    <w:rsid w:val="00274556"/>
    <w:rsid w:val="00274A3E"/>
    <w:rsid w:val="00274B84"/>
    <w:rsid w:val="00275049"/>
    <w:rsid w:val="0027594B"/>
    <w:rsid w:val="0027666A"/>
    <w:rsid w:val="00276EFA"/>
    <w:rsid w:val="00276F9E"/>
    <w:rsid w:val="00277E92"/>
    <w:rsid w:val="00281CFC"/>
    <w:rsid w:val="002827F3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3075"/>
    <w:rsid w:val="00293B64"/>
    <w:rsid w:val="00294732"/>
    <w:rsid w:val="00294FCD"/>
    <w:rsid w:val="0029604C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2D86"/>
    <w:rsid w:val="002B3716"/>
    <w:rsid w:val="002B37D6"/>
    <w:rsid w:val="002B6716"/>
    <w:rsid w:val="002C00F1"/>
    <w:rsid w:val="002C19B3"/>
    <w:rsid w:val="002C1F76"/>
    <w:rsid w:val="002C2EDE"/>
    <w:rsid w:val="002C356C"/>
    <w:rsid w:val="002C3CC9"/>
    <w:rsid w:val="002C4A63"/>
    <w:rsid w:val="002C5267"/>
    <w:rsid w:val="002C6B7F"/>
    <w:rsid w:val="002C6EDB"/>
    <w:rsid w:val="002C7A76"/>
    <w:rsid w:val="002D09F4"/>
    <w:rsid w:val="002D0D9F"/>
    <w:rsid w:val="002D18EC"/>
    <w:rsid w:val="002D1C9F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6A4"/>
    <w:rsid w:val="002D7048"/>
    <w:rsid w:val="002D7674"/>
    <w:rsid w:val="002E01E0"/>
    <w:rsid w:val="002E02C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E74F1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E52"/>
    <w:rsid w:val="00301500"/>
    <w:rsid w:val="0030325F"/>
    <w:rsid w:val="0030542E"/>
    <w:rsid w:val="00306210"/>
    <w:rsid w:val="003062FC"/>
    <w:rsid w:val="00307017"/>
    <w:rsid w:val="00307D1A"/>
    <w:rsid w:val="00307D1C"/>
    <w:rsid w:val="003100EB"/>
    <w:rsid w:val="00310149"/>
    <w:rsid w:val="00310C81"/>
    <w:rsid w:val="00312155"/>
    <w:rsid w:val="00313951"/>
    <w:rsid w:val="00313C57"/>
    <w:rsid w:val="00313F79"/>
    <w:rsid w:val="00314445"/>
    <w:rsid w:val="0031452B"/>
    <w:rsid w:val="00314A5E"/>
    <w:rsid w:val="00314D6D"/>
    <w:rsid w:val="003150C0"/>
    <w:rsid w:val="0031674E"/>
    <w:rsid w:val="00316E13"/>
    <w:rsid w:val="00320AA1"/>
    <w:rsid w:val="0032150C"/>
    <w:rsid w:val="0032164F"/>
    <w:rsid w:val="003222AF"/>
    <w:rsid w:val="0032368F"/>
    <w:rsid w:val="00323928"/>
    <w:rsid w:val="00323D35"/>
    <w:rsid w:val="00327076"/>
    <w:rsid w:val="0032775D"/>
    <w:rsid w:val="00327C87"/>
    <w:rsid w:val="0033156F"/>
    <w:rsid w:val="00331A83"/>
    <w:rsid w:val="003325EC"/>
    <w:rsid w:val="00333464"/>
    <w:rsid w:val="0033404F"/>
    <w:rsid w:val="00334403"/>
    <w:rsid w:val="0033442C"/>
    <w:rsid w:val="00334FC7"/>
    <w:rsid w:val="003357D3"/>
    <w:rsid w:val="00335A99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A82"/>
    <w:rsid w:val="00343F67"/>
    <w:rsid w:val="003443AF"/>
    <w:rsid w:val="00344F21"/>
    <w:rsid w:val="00344F5B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888"/>
    <w:rsid w:val="003549EF"/>
    <w:rsid w:val="00354E63"/>
    <w:rsid w:val="003567A8"/>
    <w:rsid w:val="003568BD"/>
    <w:rsid w:val="0035765E"/>
    <w:rsid w:val="00360808"/>
    <w:rsid w:val="003615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43A1"/>
    <w:rsid w:val="003746E4"/>
    <w:rsid w:val="00375F80"/>
    <w:rsid w:val="00376C25"/>
    <w:rsid w:val="003771FA"/>
    <w:rsid w:val="00377AC2"/>
    <w:rsid w:val="00377D25"/>
    <w:rsid w:val="00381194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35AF"/>
    <w:rsid w:val="00393AFA"/>
    <w:rsid w:val="00393CCA"/>
    <w:rsid w:val="00394E64"/>
    <w:rsid w:val="00395184"/>
    <w:rsid w:val="003954F1"/>
    <w:rsid w:val="00396264"/>
    <w:rsid w:val="00396FB7"/>
    <w:rsid w:val="00397FBA"/>
    <w:rsid w:val="003A0846"/>
    <w:rsid w:val="003A1548"/>
    <w:rsid w:val="003A18CC"/>
    <w:rsid w:val="003A2A21"/>
    <w:rsid w:val="003A2F98"/>
    <w:rsid w:val="003A33F8"/>
    <w:rsid w:val="003A36F7"/>
    <w:rsid w:val="003A37BB"/>
    <w:rsid w:val="003A38F5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BAB"/>
    <w:rsid w:val="003B0BF4"/>
    <w:rsid w:val="003B0E56"/>
    <w:rsid w:val="003B1231"/>
    <w:rsid w:val="003B19AB"/>
    <w:rsid w:val="003B2D65"/>
    <w:rsid w:val="003B48BD"/>
    <w:rsid w:val="003B4AD0"/>
    <w:rsid w:val="003B4E68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F54"/>
    <w:rsid w:val="003D5C29"/>
    <w:rsid w:val="003D6027"/>
    <w:rsid w:val="003D666C"/>
    <w:rsid w:val="003D694F"/>
    <w:rsid w:val="003D7784"/>
    <w:rsid w:val="003E02CC"/>
    <w:rsid w:val="003E1437"/>
    <w:rsid w:val="003E1EE0"/>
    <w:rsid w:val="003E212D"/>
    <w:rsid w:val="003E2290"/>
    <w:rsid w:val="003E2A5F"/>
    <w:rsid w:val="003E3274"/>
    <w:rsid w:val="003E3287"/>
    <w:rsid w:val="003E3BE8"/>
    <w:rsid w:val="003E3DF7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8EC"/>
    <w:rsid w:val="003F3FDE"/>
    <w:rsid w:val="003F4E00"/>
    <w:rsid w:val="003F4E03"/>
    <w:rsid w:val="003F51F4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A16"/>
    <w:rsid w:val="0040152F"/>
    <w:rsid w:val="00401AD0"/>
    <w:rsid w:val="00402703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4C2"/>
    <w:rsid w:val="004156D4"/>
    <w:rsid w:val="00415E52"/>
    <w:rsid w:val="004167BC"/>
    <w:rsid w:val="00416EC3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6854"/>
    <w:rsid w:val="0042709B"/>
    <w:rsid w:val="00427FF3"/>
    <w:rsid w:val="00430AF5"/>
    <w:rsid w:val="0043172A"/>
    <w:rsid w:val="00431D78"/>
    <w:rsid w:val="004339A6"/>
    <w:rsid w:val="00434056"/>
    <w:rsid w:val="00434F69"/>
    <w:rsid w:val="004353F3"/>
    <w:rsid w:val="00437427"/>
    <w:rsid w:val="0043794A"/>
    <w:rsid w:val="00440683"/>
    <w:rsid w:val="00440C2E"/>
    <w:rsid w:val="00441A55"/>
    <w:rsid w:val="00443A89"/>
    <w:rsid w:val="00444A22"/>
    <w:rsid w:val="00446989"/>
    <w:rsid w:val="00447230"/>
    <w:rsid w:val="004479BF"/>
    <w:rsid w:val="00451D15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4513"/>
    <w:rsid w:val="004649DA"/>
    <w:rsid w:val="0046567F"/>
    <w:rsid w:val="0046651F"/>
    <w:rsid w:val="004668E1"/>
    <w:rsid w:val="00466928"/>
    <w:rsid w:val="00466EDF"/>
    <w:rsid w:val="00466FE6"/>
    <w:rsid w:val="004672BF"/>
    <w:rsid w:val="00467B9D"/>
    <w:rsid w:val="004719A2"/>
    <w:rsid w:val="0047208C"/>
    <w:rsid w:val="00472931"/>
    <w:rsid w:val="00472B33"/>
    <w:rsid w:val="004738BE"/>
    <w:rsid w:val="00473E92"/>
    <w:rsid w:val="004768C2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791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3D8"/>
    <w:rsid w:val="004A39BC"/>
    <w:rsid w:val="004A5361"/>
    <w:rsid w:val="004A56FB"/>
    <w:rsid w:val="004A665C"/>
    <w:rsid w:val="004A6EBC"/>
    <w:rsid w:val="004A71FA"/>
    <w:rsid w:val="004A7711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BB5"/>
    <w:rsid w:val="004C1024"/>
    <w:rsid w:val="004C10CF"/>
    <w:rsid w:val="004C1AA7"/>
    <w:rsid w:val="004C2B78"/>
    <w:rsid w:val="004C337D"/>
    <w:rsid w:val="004C36A2"/>
    <w:rsid w:val="004C38D7"/>
    <w:rsid w:val="004C3D9B"/>
    <w:rsid w:val="004C4E97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3E"/>
    <w:rsid w:val="004D377C"/>
    <w:rsid w:val="004D3D6D"/>
    <w:rsid w:val="004D41AD"/>
    <w:rsid w:val="004D493E"/>
    <w:rsid w:val="004D5451"/>
    <w:rsid w:val="004D5E18"/>
    <w:rsid w:val="004D5ED6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4390"/>
    <w:rsid w:val="004E47F9"/>
    <w:rsid w:val="004E4F55"/>
    <w:rsid w:val="004E52B1"/>
    <w:rsid w:val="004E5FE8"/>
    <w:rsid w:val="004E65F4"/>
    <w:rsid w:val="004E72B0"/>
    <w:rsid w:val="004F1FEA"/>
    <w:rsid w:val="004F276E"/>
    <w:rsid w:val="004F27A1"/>
    <w:rsid w:val="004F3255"/>
    <w:rsid w:val="004F36A6"/>
    <w:rsid w:val="004F643D"/>
    <w:rsid w:val="004F70AF"/>
    <w:rsid w:val="004F7745"/>
    <w:rsid w:val="005003B3"/>
    <w:rsid w:val="00500B9E"/>
    <w:rsid w:val="00502347"/>
    <w:rsid w:val="005027AA"/>
    <w:rsid w:val="00502B1E"/>
    <w:rsid w:val="00502F8C"/>
    <w:rsid w:val="005033CF"/>
    <w:rsid w:val="00503587"/>
    <w:rsid w:val="005044F9"/>
    <w:rsid w:val="00504503"/>
    <w:rsid w:val="00506994"/>
    <w:rsid w:val="0050767C"/>
    <w:rsid w:val="005100C4"/>
    <w:rsid w:val="0051017E"/>
    <w:rsid w:val="00511822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1D00"/>
    <w:rsid w:val="005425E4"/>
    <w:rsid w:val="00542737"/>
    <w:rsid w:val="00542C44"/>
    <w:rsid w:val="00543D5E"/>
    <w:rsid w:val="005457C3"/>
    <w:rsid w:val="00546E2E"/>
    <w:rsid w:val="0054709A"/>
    <w:rsid w:val="00547306"/>
    <w:rsid w:val="0054757C"/>
    <w:rsid w:val="00550859"/>
    <w:rsid w:val="00551294"/>
    <w:rsid w:val="005514CD"/>
    <w:rsid w:val="00551F5D"/>
    <w:rsid w:val="00553AD2"/>
    <w:rsid w:val="00553E3F"/>
    <w:rsid w:val="00554A9B"/>
    <w:rsid w:val="00554DD8"/>
    <w:rsid w:val="0055567A"/>
    <w:rsid w:val="00555D6F"/>
    <w:rsid w:val="00555DD9"/>
    <w:rsid w:val="00556940"/>
    <w:rsid w:val="00556E2C"/>
    <w:rsid w:val="00556F7B"/>
    <w:rsid w:val="00556F98"/>
    <w:rsid w:val="00557AE0"/>
    <w:rsid w:val="00557CF4"/>
    <w:rsid w:val="00560CBD"/>
    <w:rsid w:val="00560DCB"/>
    <w:rsid w:val="0056190E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2460"/>
    <w:rsid w:val="0057306F"/>
    <w:rsid w:val="005732D2"/>
    <w:rsid w:val="00574273"/>
    <w:rsid w:val="00574498"/>
    <w:rsid w:val="00574FAA"/>
    <w:rsid w:val="00576FBB"/>
    <w:rsid w:val="00577055"/>
    <w:rsid w:val="005771E1"/>
    <w:rsid w:val="005779FC"/>
    <w:rsid w:val="00577E59"/>
    <w:rsid w:val="00581780"/>
    <w:rsid w:val="00581D9A"/>
    <w:rsid w:val="00581F68"/>
    <w:rsid w:val="00582BF4"/>
    <w:rsid w:val="00583596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4BA9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511"/>
    <w:rsid w:val="005B2ED9"/>
    <w:rsid w:val="005B36A2"/>
    <w:rsid w:val="005B585E"/>
    <w:rsid w:val="005B6A8F"/>
    <w:rsid w:val="005B7EF7"/>
    <w:rsid w:val="005B7FCE"/>
    <w:rsid w:val="005C0118"/>
    <w:rsid w:val="005C0E0E"/>
    <w:rsid w:val="005C10AE"/>
    <w:rsid w:val="005C2035"/>
    <w:rsid w:val="005C2814"/>
    <w:rsid w:val="005C2F7A"/>
    <w:rsid w:val="005C3B49"/>
    <w:rsid w:val="005C4A0D"/>
    <w:rsid w:val="005C548C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5F4F"/>
    <w:rsid w:val="005D62D3"/>
    <w:rsid w:val="005D6564"/>
    <w:rsid w:val="005D677A"/>
    <w:rsid w:val="005D7559"/>
    <w:rsid w:val="005D7810"/>
    <w:rsid w:val="005D7DF5"/>
    <w:rsid w:val="005D7DF7"/>
    <w:rsid w:val="005D7EAD"/>
    <w:rsid w:val="005E0581"/>
    <w:rsid w:val="005E2AA1"/>
    <w:rsid w:val="005E3BE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32E4"/>
    <w:rsid w:val="005F39A6"/>
    <w:rsid w:val="005F4A68"/>
    <w:rsid w:val="005F5304"/>
    <w:rsid w:val="005F5EBA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766A"/>
    <w:rsid w:val="006077C3"/>
    <w:rsid w:val="00607E43"/>
    <w:rsid w:val="006100EF"/>
    <w:rsid w:val="00610E4D"/>
    <w:rsid w:val="00611BDE"/>
    <w:rsid w:val="006129B3"/>
    <w:rsid w:val="00612C48"/>
    <w:rsid w:val="00612F1D"/>
    <w:rsid w:val="006134F8"/>
    <w:rsid w:val="00613B19"/>
    <w:rsid w:val="00614523"/>
    <w:rsid w:val="006158D5"/>
    <w:rsid w:val="006165FA"/>
    <w:rsid w:val="006174BF"/>
    <w:rsid w:val="0061762D"/>
    <w:rsid w:val="006179A8"/>
    <w:rsid w:val="00622498"/>
    <w:rsid w:val="00622DB8"/>
    <w:rsid w:val="00624521"/>
    <w:rsid w:val="0062467A"/>
    <w:rsid w:val="00625BEB"/>
    <w:rsid w:val="0062645C"/>
    <w:rsid w:val="00626CB2"/>
    <w:rsid w:val="0062703E"/>
    <w:rsid w:val="00627179"/>
    <w:rsid w:val="0063114D"/>
    <w:rsid w:val="006328A3"/>
    <w:rsid w:val="006361DA"/>
    <w:rsid w:val="006365F7"/>
    <w:rsid w:val="00637223"/>
    <w:rsid w:val="00641EC8"/>
    <w:rsid w:val="00642342"/>
    <w:rsid w:val="0064243C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830"/>
    <w:rsid w:val="006512F8"/>
    <w:rsid w:val="0065132C"/>
    <w:rsid w:val="006514A4"/>
    <w:rsid w:val="00651DED"/>
    <w:rsid w:val="00652E7A"/>
    <w:rsid w:val="006530B0"/>
    <w:rsid w:val="00653EE9"/>
    <w:rsid w:val="006543F8"/>
    <w:rsid w:val="0065452C"/>
    <w:rsid w:val="00655769"/>
    <w:rsid w:val="0065689B"/>
    <w:rsid w:val="00656C6E"/>
    <w:rsid w:val="006570F0"/>
    <w:rsid w:val="006573D2"/>
    <w:rsid w:val="00661224"/>
    <w:rsid w:val="006619E1"/>
    <w:rsid w:val="00662F9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FD7"/>
    <w:rsid w:val="00686940"/>
    <w:rsid w:val="00686C3B"/>
    <w:rsid w:val="0068742B"/>
    <w:rsid w:val="00687668"/>
    <w:rsid w:val="00690C4C"/>
    <w:rsid w:val="006916ED"/>
    <w:rsid w:val="00692222"/>
    <w:rsid w:val="006929D5"/>
    <w:rsid w:val="00692A5B"/>
    <w:rsid w:val="00694744"/>
    <w:rsid w:val="0069486C"/>
    <w:rsid w:val="0069579C"/>
    <w:rsid w:val="00695D8A"/>
    <w:rsid w:val="00697461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28DD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3C4B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BAB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563E"/>
    <w:rsid w:val="006F6DC2"/>
    <w:rsid w:val="006F72A1"/>
    <w:rsid w:val="006F7E5B"/>
    <w:rsid w:val="007000D6"/>
    <w:rsid w:val="0070163B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E38"/>
    <w:rsid w:val="007106B0"/>
    <w:rsid w:val="0071120F"/>
    <w:rsid w:val="00711841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030B"/>
    <w:rsid w:val="00721923"/>
    <w:rsid w:val="007226A4"/>
    <w:rsid w:val="0072302F"/>
    <w:rsid w:val="007231D1"/>
    <w:rsid w:val="007234DC"/>
    <w:rsid w:val="00723B2A"/>
    <w:rsid w:val="00723D9F"/>
    <w:rsid w:val="007255A8"/>
    <w:rsid w:val="007259B7"/>
    <w:rsid w:val="00726400"/>
    <w:rsid w:val="00726E5F"/>
    <w:rsid w:val="0072720F"/>
    <w:rsid w:val="00727DEB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300E"/>
    <w:rsid w:val="00753656"/>
    <w:rsid w:val="00753A80"/>
    <w:rsid w:val="00754508"/>
    <w:rsid w:val="00754E80"/>
    <w:rsid w:val="00755451"/>
    <w:rsid w:val="007559DC"/>
    <w:rsid w:val="00755D77"/>
    <w:rsid w:val="0075655C"/>
    <w:rsid w:val="00757FE9"/>
    <w:rsid w:val="0076081E"/>
    <w:rsid w:val="007631FA"/>
    <w:rsid w:val="00763583"/>
    <w:rsid w:val="007636F4"/>
    <w:rsid w:val="00764079"/>
    <w:rsid w:val="00764309"/>
    <w:rsid w:val="00764AD3"/>
    <w:rsid w:val="007650CA"/>
    <w:rsid w:val="00765225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6F02"/>
    <w:rsid w:val="0077733E"/>
    <w:rsid w:val="00777A89"/>
    <w:rsid w:val="00780558"/>
    <w:rsid w:val="0078133B"/>
    <w:rsid w:val="007815BC"/>
    <w:rsid w:val="0078165F"/>
    <w:rsid w:val="00781A7F"/>
    <w:rsid w:val="00782384"/>
    <w:rsid w:val="00782AEC"/>
    <w:rsid w:val="007846F3"/>
    <w:rsid w:val="00785100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19E"/>
    <w:rsid w:val="007A0F95"/>
    <w:rsid w:val="007A1FDE"/>
    <w:rsid w:val="007A2327"/>
    <w:rsid w:val="007A2565"/>
    <w:rsid w:val="007A2E35"/>
    <w:rsid w:val="007A3282"/>
    <w:rsid w:val="007A3C7D"/>
    <w:rsid w:val="007A47AD"/>
    <w:rsid w:val="007A68FD"/>
    <w:rsid w:val="007B02A3"/>
    <w:rsid w:val="007B04D4"/>
    <w:rsid w:val="007B1732"/>
    <w:rsid w:val="007B1FF7"/>
    <w:rsid w:val="007B25E1"/>
    <w:rsid w:val="007B3D0C"/>
    <w:rsid w:val="007B45F2"/>
    <w:rsid w:val="007B53FE"/>
    <w:rsid w:val="007B54D6"/>
    <w:rsid w:val="007B7033"/>
    <w:rsid w:val="007B7528"/>
    <w:rsid w:val="007C0247"/>
    <w:rsid w:val="007C091D"/>
    <w:rsid w:val="007C3D8A"/>
    <w:rsid w:val="007C588F"/>
    <w:rsid w:val="007C5D81"/>
    <w:rsid w:val="007C5D8C"/>
    <w:rsid w:val="007C7D63"/>
    <w:rsid w:val="007D0723"/>
    <w:rsid w:val="007D0D07"/>
    <w:rsid w:val="007D0D7C"/>
    <w:rsid w:val="007D132B"/>
    <w:rsid w:val="007D15D2"/>
    <w:rsid w:val="007D174C"/>
    <w:rsid w:val="007D1D25"/>
    <w:rsid w:val="007D28EC"/>
    <w:rsid w:val="007D3664"/>
    <w:rsid w:val="007D44CA"/>
    <w:rsid w:val="007D517E"/>
    <w:rsid w:val="007D5E0B"/>
    <w:rsid w:val="007D5E94"/>
    <w:rsid w:val="007D5F1B"/>
    <w:rsid w:val="007D6CCB"/>
    <w:rsid w:val="007D6F63"/>
    <w:rsid w:val="007E033B"/>
    <w:rsid w:val="007E08DB"/>
    <w:rsid w:val="007E0D99"/>
    <w:rsid w:val="007E16C4"/>
    <w:rsid w:val="007E1AF8"/>
    <w:rsid w:val="007E2507"/>
    <w:rsid w:val="007E330F"/>
    <w:rsid w:val="007E3C80"/>
    <w:rsid w:val="007E4A1C"/>
    <w:rsid w:val="007E548F"/>
    <w:rsid w:val="007E5A1C"/>
    <w:rsid w:val="007E6640"/>
    <w:rsid w:val="007E680F"/>
    <w:rsid w:val="007E735F"/>
    <w:rsid w:val="007E7CFB"/>
    <w:rsid w:val="007F0610"/>
    <w:rsid w:val="007F071D"/>
    <w:rsid w:val="007F08F0"/>
    <w:rsid w:val="007F1D64"/>
    <w:rsid w:val="007F33A2"/>
    <w:rsid w:val="007F343F"/>
    <w:rsid w:val="007F3676"/>
    <w:rsid w:val="007F36B5"/>
    <w:rsid w:val="007F3E56"/>
    <w:rsid w:val="007F3EC0"/>
    <w:rsid w:val="007F4817"/>
    <w:rsid w:val="007F5015"/>
    <w:rsid w:val="007F6411"/>
    <w:rsid w:val="007F65D8"/>
    <w:rsid w:val="007F6824"/>
    <w:rsid w:val="007F6A25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CC3"/>
    <w:rsid w:val="00805FA4"/>
    <w:rsid w:val="0080627B"/>
    <w:rsid w:val="00807552"/>
    <w:rsid w:val="00807E5A"/>
    <w:rsid w:val="00807EE9"/>
    <w:rsid w:val="00810C0B"/>
    <w:rsid w:val="00811797"/>
    <w:rsid w:val="008120B1"/>
    <w:rsid w:val="00814721"/>
    <w:rsid w:val="0081514B"/>
    <w:rsid w:val="008159C8"/>
    <w:rsid w:val="00815C60"/>
    <w:rsid w:val="00820F1A"/>
    <w:rsid w:val="00821180"/>
    <w:rsid w:val="00821C1D"/>
    <w:rsid w:val="00822015"/>
    <w:rsid w:val="0082209F"/>
    <w:rsid w:val="00822EAD"/>
    <w:rsid w:val="00825086"/>
    <w:rsid w:val="0082590C"/>
    <w:rsid w:val="0083161F"/>
    <w:rsid w:val="00831781"/>
    <w:rsid w:val="00832FDB"/>
    <w:rsid w:val="008335E0"/>
    <w:rsid w:val="00835515"/>
    <w:rsid w:val="00835ABB"/>
    <w:rsid w:val="00835F4B"/>
    <w:rsid w:val="0083642B"/>
    <w:rsid w:val="00836477"/>
    <w:rsid w:val="00837160"/>
    <w:rsid w:val="00837C0D"/>
    <w:rsid w:val="008406BD"/>
    <w:rsid w:val="008425D8"/>
    <w:rsid w:val="00842957"/>
    <w:rsid w:val="00843036"/>
    <w:rsid w:val="008430A3"/>
    <w:rsid w:val="008432E6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76B"/>
    <w:rsid w:val="00862A93"/>
    <w:rsid w:val="00862D73"/>
    <w:rsid w:val="0086428B"/>
    <w:rsid w:val="0086453A"/>
    <w:rsid w:val="008645C9"/>
    <w:rsid w:val="00864CEF"/>
    <w:rsid w:val="00866800"/>
    <w:rsid w:val="0086685D"/>
    <w:rsid w:val="00866936"/>
    <w:rsid w:val="00866DB2"/>
    <w:rsid w:val="00866FBD"/>
    <w:rsid w:val="008676E0"/>
    <w:rsid w:val="0087012B"/>
    <w:rsid w:val="0087131B"/>
    <w:rsid w:val="008715DA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6896"/>
    <w:rsid w:val="008770E8"/>
    <w:rsid w:val="008806BA"/>
    <w:rsid w:val="00880A61"/>
    <w:rsid w:val="008813F5"/>
    <w:rsid w:val="00881D16"/>
    <w:rsid w:val="00881FD8"/>
    <w:rsid w:val="00882391"/>
    <w:rsid w:val="00882B25"/>
    <w:rsid w:val="00882B93"/>
    <w:rsid w:val="008833A7"/>
    <w:rsid w:val="00883482"/>
    <w:rsid w:val="00883E97"/>
    <w:rsid w:val="00884302"/>
    <w:rsid w:val="00884734"/>
    <w:rsid w:val="00884B0B"/>
    <w:rsid w:val="00885C7D"/>
    <w:rsid w:val="00886021"/>
    <w:rsid w:val="0088648B"/>
    <w:rsid w:val="00886C8A"/>
    <w:rsid w:val="00891D53"/>
    <w:rsid w:val="00891F6A"/>
    <w:rsid w:val="00892291"/>
    <w:rsid w:val="008932A9"/>
    <w:rsid w:val="00894409"/>
    <w:rsid w:val="00894539"/>
    <w:rsid w:val="00895D64"/>
    <w:rsid w:val="00895DC4"/>
    <w:rsid w:val="00897957"/>
    <w:rsid w:val="008A0629"/>
    <w:rsid w:val="008A0706"/>
    <w:rsid w:val="008A08E8"/>
    <w:rsid w:val="008A1ADB"/>
    <w:rsid w:val="008A24C1"/>
    <w:rsid w:val="008A4111"/>
    <w:rsid w:val="008A5466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26A"/>
    <w:rsid w:val="008B4817"/>
    <w:rsid w:val="008B51E2"/>
    <w:rsid w:val="008B5650"/>
    <w:rsid w:val="008B6A73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758"/>
    <w:rsid w:val="008C363D"/>
    <w:rsid w:val="008C4112"/>
    <w:rsid w:val="008C4B9F"/>
    <w:rsid w:val="008C5318"/>
    <w:rsid w:val="008C61B2"/>
    <w:rsid w:val="008C76B5"/>
    <w:rsid w:val="008D0B30"/>
    <w:rsid w:val="008D0E20"/>
    <w:rsid w:val="008D123A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62DA"/>
    <w:rsid w:val="008E64A1"/>
    <w:rsid w:val="008E7972"/>
    <w:rsid w:val="008F14D7"/>
    <w:rsid w:val="008F206F"/>
    <w:rsid w:val="008F2D35"/>
    <w:rsid w:val="008F2F33"/>
    <w:rsid w:val="008F32C4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1A36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2812"/>
    <w:rsid w:val="009130A5"/>
    <w:rsid w:val="00913A56"/>
    <w:rsid w:val="00913B2D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74C"/>
    <w:rsid w:val="00923A95"/>
    <w:rsid w:val="0092403F"/>
    <w:rsid w:val="009243FE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159A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208E"/>
    <w:rsid w:val="00952D8C"/>
    <w:rsid w:val="009539D9"/>
    <w:rsid w:val="00954FEE"/>
    <w:rsid w:val="009551E6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4D92"/>
    <w:rsid w:val="009658F8"/>
    <w:rsid w:val="00965B48"/>
    <w:rsid w:val="00965CC9"/>
    <w:rsid w:val="00967316"/>
    <w:rsid w:val="009702AF"/>
    <w:rsid w:val="009704DA"/>
    <w:rsid w:val="0097246F"/>
    <w:rsid w:val="00972A02"/>
    <w:rsid w:val="00972FD3"/>
    <w:rsid w:val="00974B66"/>
    <w:rsid w:val="00975305"/>
    <w:rsid w:val="00980664"/>
    <w:rsid w:val="009807B9"/>
    <w:rsid w:val="009813F8"/>
    <w:rsid w:val="009817F6"/>
    <w:rsid w:val="009847AA"/>
    <w:rsid w:val="00984829"/>
    <w:rsid w:val="00984EAC"/>
    <w:rsid w:val="009855A0"/>
    <w:rsid w:val="00985703"/>
    <w:rsid w:val="00986357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90A"/>
    <w:rsid w:val="009A7DC5"/>
    <w:rsid w:val="009B06C5"/>
    <w:rsid w:val="009B0EED"/>
    <w:rsid w:val="009B146A"/>
    <w:rsid w:val="009B1E15"/>
    <w:rsid w:val="009B1F5D"/>
    <w:rsid w:val="009B4DCA"/>
    <w:rsid w:val="009B5688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DA5"/>
    <w:rsid w:val="009D7FCD"/>
    <w:rsid w:val="009E11E1"/>
    <w:rsid w:val="009E18AB"/>
    <w:rsid w:val="009E2084"/>
    <w:rsid w:val="009E20F9"/>
    <w:rsid w:val="009E231E"/>
    <w:rsid w:val="009E27EC"/>
    <w:rsid w:val="009E2AA0"/>
    <w:rsid w:val="009E33D4"/>
    <w:rsid w:val="009E34ED"/>
    <w:rsid w:val="009E3594"/>
    <w:rsid w:val="009E4361"/>
    <w:rsid w:val="009E576A"/>
    <w:rsid w:val="009E5ECE"/>
    <w:rsid w:val="009E6077"/>
    <w:rsid w:val="009E6FC2"/>
    <w:rsid w:val="009E7106"/>
    <w:rsid w:val="009F04B8"/>
    <w:rsid w:val="009F2165"/>
    <w:rsid w:val="009F32B0"/>
    <w:rsid w:val="009F3CFB"/>
    <w:rsid w:val="009F4C44"/>
    <w:rsid w:val="009F51EE"/>
    <w:rsid w:val="009F56AD"/>
    <w:rsid w:val="009F68C1"/>
    <w:rsid w:val="00A007CE"/>
    <w:rsid w:val="00A010E5"/>
    <w:rsid w:val="00A01DD9"/>
    <w:rsid w:val="00A01FC9"/>
    <w:rsid w:val="00A032A8"/>
    <w:rsid w:val="00A03A40"/>
    <w:rsid w:val="00A04BBF"/>
    <w:rsid w:val="00A05F55"/>
    <w:rsid w:val="00A06397"/>
    <w:rsid w:val="00A0714A"/>
    <w:rsid w:val="00A10086"/>
    <w:rsid w:val="00A1012D"/>
    <w:rsid w:val="00A125E5"/>
    <w:rsid w:val="00A133A9"/>
    <w:rsid w:val="00A134EA"/>
    <w:rsid w:val="00A140EC"/>
    <w:rsid w:val="00A168EE"/>
    <w:rsid w:val="00A17D83"/>
    <w:rsid w:val="00A204D3"/>
    <w:rsid w:val="00A20FE4"/>
    <w:rsid w:val="00A21321"/>
    <w:rsid w:val="00A23043"/>
    <w:rsid w:val="00A25D6A"/>
    <w:rsid w:val="00A2749F"/>
    <w:rsid w:val="00A302EB"/>
    <w:rsid w:val="00A3117A"/>
    <w:rsid w:val="00A31371"/>
    <w:rsid w:val="00A313B6"/>
    <w:rsid w:val="00A31AF2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5011E"/>
    <w:rsid w:val="00A502E0"/>
    <w:rsid w:val="00A50AE4"/>
    <w:rsid w:val="00A521EE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69C"/>
    <w:rsid w:val="00A63F12"/>
    <w:rsid w:val="00A6466D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355C"/>
    <w:rsid w:val="00A735B1"/>
    <w:rsid w:val="00A75F8E"/>
    <w:rsid w:val="00A76524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6E0"/>
    <w:rsid w:val="00A87B14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2F2"/>
    <w:rsid w:val="00AA37CA"/>
    <w:rsid w:val="00AA510A"/>
    <w:rsid w:val="00AA600B"/>
    <w:rsid w:val="00AA6165"/>
    <w:rsid w:val="00AA7078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481"/>
    <w:rsid w:val="00AB72B9"/>
    <w:rsid w:val="00AC01ED"/>
    <w:rsid w:val="00AC0BBF"/>
    <w:rsid w:val="00AC0C16"/>
    <w:rsid w:val="00AC16AA"/>
    <w:rsid w:val="00AC299A"/>
    <w:rsid w:val="00AC2F0B"/>
    <w:rsid w:val="00AC3640"/>
    <w:rsid w:val="00AC3DA9"/>
    <w:rsid w:val="00AC41E2"/>
    <w:rsid w:val="00AC4500"/>
    <w:rsid w:val="00AC50F1"/>
    <w:rsid w:val="00AC5EE2"/>
    <w:rsid w:val="00AC6FA9"/>
    <w:rsid w:val="00AC786E"/>
    <w:rsid w:val="00AD004D"/>
    <w:rsid w:val="00AD0764"/>
    <w:rsid w:val="00AD346B"/>
    <w:rsid w:val="00AD3836"/>
    <w:rsid w:val="00AD4530"/>
    <w:rsid w:val="00AD54F0"/>
    <w:rsid w:val="00AD64BB"/>
    <w:rsid w:val="00AD7970"/>
    <w:rsid w:val="00AE00C4"/>
    <w:rsid w:val="00AE0138"/>
    <w:rsid w:val="00AE03E1"/>
    <w:rsid w:val="00AE05CB"/>
    <w:rsid w:val="00AE0988"/>
    <w:rsid w:val="00AE1958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6B3"/>
    <w:rsid w:val="00AF71E4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46D0"/>
    <w:rsid w:val="00B060A5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142C"/>
    <w:rsid w:val="00B51C98"/>
    <w:rsid w:val="00B51DEE"/>
    <w:rsid w:val="00B52489"/>
    <w:rsid w:val="00B529DC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1916"/>
    <w:rsid w:val="00B62898"/>
    <w:rsid w:val="00B64BE4"/>
    <w:rsid w:val="00B6564D"/>
    <w:rsid w:val="00B65AE7"/>
    <w:rsid w:val="00B710AE"/>
    <w:rsid w:val="00B717E1"/>
    <w:rsid w:val="00B719D4"/>
    <w:rsid w:val="00B71ACA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1F71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E5A"/>
    <w:rsid w:val="00B97C83"/>
    <w:rsid w:val="00BA0A44"/>
    <w:rsid w:val="00BA1489"/>
    <w:rsid w:val="00BA2328"/>
    <w:rsid w:val="00BA3008"/>
    <w:rsid w:val="00BA31A1"/>
    <w:rsid w:val="00BA4696"/>
    <w:rsid w:val="00BA472B"/>
    <w:rsid w:val="00BA527E"/>
    <w:rsid w:val="00BA6A08"/>
    <w:rsid w:val="00BA77D4"/>
    <w:rsid w:val="00BA78FB"/>
    <w:rsid w:val="00BB1387"/>
    <w:rsid w:val="00BB177B"/>
    <w:rsid w:val="00BB24DA"/>
    <w:rsid w:val="00BB3777"/>
    <w:rsid w:val="00BB3A1A"/>
    <w:rsid w:val="00BB4842"/>
    <w:rsid w:val="00BB48D9"/>
    <w:rsid w:val="00BB49A0"/>
    <w:rsid w:val="00BB5219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DFA"/>
    <w:rsid w:val="00BD6BB4"/>
    <w:rsid w:val="00BE1C8D"/>
    <w:rsid w:val="00BE1E70"/>
    <w:rsid w:val="00BE21A7"/>
    <w:rsid w:val="00BE2D33"/>
    <w:rsid w:val="00BE3857"/>
    <w:rsid w:val="00BE494E"/>
    <w:rsid w:val="00BE5041"/>
    <w:rsid w:val="00BE59D8"/>
    <w:rsid w:val="00BE6290"/>
    <w:rsid w:val="00BE7AB0"/>
    <w:rsid w:val="00BE7BDF"/>
    <w:rsid w:val="00BF0E3D"/>
    <w:rsid w:val="00BF1054"/>
    <w:rsid w:val="00BF2975"/>
    <w:rsid w:val="00BF3183"/>
    <w:rsid w:val="00BF4567"/>
    <w:rsid w:val="00BF4AF6"/>
    <w:rsid w:val="00BF5897"/>
    <w:rsid w:val="00BF645B"/>
    <w:rsid w:val="00BF653D"/>
    <w:rsid w:val="00BF656E"/>
    <w:rsid w:val="00BF6D01"/>
    <w:rsid w:val="00BF6F60"/>
    <w:rsid w:val="00BF70CD"/>
    <w:rsid w:val="00C00149"/>
    <w:rsid w:val="00C00318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5293"/>
    <w:rsid w:val="00C16348"/>
    <w:rsid w:val="00C165EA"/>
    <w:rsid w:val="00C16EC6"/>
    <w:rsid w:val="00C1760A"/>
    <w:rsid w:val="00C200F8"/>
    <w:rsid w:val="00C2027F"/>
    <w:rsid w:val="00C203D4"/>
    <w:rsid w:val="00C20588"/>
    <w:rsid w:val="00C21094"/>
    <w:rsid w:val="00C21584"/>
    <w:rsid w:val="00C21C21"/>
    <w:rsid w:val="00C22256"/>
    <w:rsid w:val="00C224A7"/>
    <w:rsid w:val="00C2279B"/>
    <w:rsid w:val="00C22BB2"/>
    <w:rsid w:val="00C23A50"/>
    <w:rsid w:val="00C23F5A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40CE"/>
    <w:rsid w:val="00C345BD"/>
    <w:rsid w:val="00C345E1"/>
    <w:rsid w:val="00C34977"/>
    <w:rsid w:val="00C34B6B"/>
    <w:rsid w:val="00C34D12"/>
    <w:rsid w:val="00C37350"/>
    <w:rsid w:val="00C40081"/>
    <w:rsid w:val="00C4012B"/>
    <w:rsid w:val="00C40855"/>
    <w:rsid w:val="00C41E6C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CFD"/>
    <w:rsid w:val="00C44625"/>
    <w:rsid w:val="00C451A4"/>
    <w:rsid w:val="00C4581C"/>
    <w:rsid w:val="00C4589C"/>
    <w:rsid w:val="00C45FE6"/>
    <w:rsid w:val="00C4605A"/>
    <w:rsid w:val="00C46247"/>
    <w:rsid w:val="00C46FCD"/>
    <w:rsid w:val="00C474C3"/>
    <w:rsid w:val="00C47527"/>
    <w:rsid w:val="00C50B4B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57541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63B8"/>
    <w:rsid w:val="00C66811"/>
    <w:rsid w:val="00C67440"/>
    <w:rsid w:val="00C6774F"/>
    <w:rsid w:val="00C714B6"/>
    <w:rsid w:val="00C7183E"/>
    <w:rsid w:val="00C7201C"/>
    <w:rsid w:val="00C7223B"/>
    <w:rsid w:val="00C72542"/>
    <w:rsid w:val="00C736A0"/>
    <w:rsid w:val="00C7429C"/>
    <w:rsid w:val="00C74844"/>
    <w:rsid w:val="00C751A9"/>
    <w:rsid w:val="00C7674F"/>
    <w:rsid w:val="00C7676F"/>
    <w:rsid w:val="00C770DA"/>
    <w:rsid w:val="00C77682"/>
    <w:rsid w:val="00C805F7"/>
    <w:rsid w:val="00C80EFD"/>
    <w:rsid w:val="00C82E17"/>
    <w:rsid w:val="00C84756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545"/>
    <w:rsid w:val="00C93708"/>
    <w:rsid w:val="00C93E49"/>
    <w:rsid w:val="00C9463A"/>
    <w:rsid w:val="00C947AE"/>
    <w:rsid w:val="00C94C31"/>
    <w:rsid w:val="00C94DA3"/>
    <w:rsid w:val="00C9502D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B5"/>
    <w:rsid w:val="00CB173B"/>
    <w:rsid w:val="00CB23FE"/>
    <w:rsid w:val="00CB2B5B"/>
    <w:rsid w:val="00CB4A3E"/>
    <w:rsid w:val="00CB4F98"/>
    <w:rsid w:val="00CB601B"/>
    <w:rsid w:val="00CB6667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4A99"/>
    <w:rsid w:val="00CC5CCD"/>
    <w:rsid w:val="00CC5EE0"/>
    <w:rsid w:val="00CC6636"/>
    <w:rsid w:val="00CC71F3"/>
    <w:rsid w:val="00CC7B04"/>
    <w:rsid w:val="00CD0948"/>
    <w:rsid w:val="00CD0F23"/>
    <w:rsid w:val="00CD10FF"/>
    <w:rsid w:val="00CD1D18"/>
    <w:rsid w:val="00CD322B"/>
    <w:rsid w:val="00CD3B4E"/>
    <w:rsid w:val="00CD4F1E"/>
    <w:rsid w:val="00CD5037"/>
    <w:rsid w:val="00CD5D63"/>
    <w:rsid w:val="00CD6C1C"/>
    <w:rsid w:val="00CD780F"/>
    <w:rsid w:val="00CD7AB8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7A6"/>
    <w:rsid w:val="00CE6049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2608"/>
    <w:rsid w:val="00CF410A"/>
    <w:rsid w:val="00CF4595"/>
    <w:rsid w:val="00CF5108"/>
    <w:rsid w:val="00CF59FF"/>
    <w:rsid w:val="00CF688D"/>
    <w:rsid w:val="00D0167E"/>
    <w:rsid w:val="00D03005"/>
    <w:rsid w:val="00D03C0F"/>
    <w:rsid w:val="00D05C80"/>
    <w:rsid w:val="00D06DD1"/>
    <w:rsid w:val="00D074E4"/>
    <w:rsid w:val="00D11B1D"/>
    <w:rsid w:val="00D12374"/>
    <w:rsid w:val="00D14981"/>
    <w:rsid w:val="00D15816"/>
    <w:rsid w:val="00D15E82"/>
    <w:rsid w:val="00D1628B"/>
    <w:rsid w:val="00D16533"/>
    <w:rsid w:val="00D16589"/>
    <w:rsid w:val="00D17AE0"/>
    <w:rsid w:val="00D2001E"/>
    <w:rsid w:val="00D211C8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53B"/>
    <w:rsid w:val="00D3388B"/>
    <w:rsid w:val="00D34780"/>
    <w:rsid w:val="00D34961"/>
    <w:rsid w:val="00D367EC"/>
    <w:rsid w:val="00D36B6F"/>
    <w:rsid w:val="00D36DC7"/>
    <w:rsid w:val="00D3747A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511C"/>
    <w:rsid w:val="00D45ECB"/>
    <w:rsid w:val="00D46119"/>
    <w:rsid w:val="00D4622A"/>
    <w:rsid w:val="00D46FEF"/>
    <w:rsid w:val="00D5019C"/>
    <w:rsid w:val="00D51417"/>
    <w:rsid w:val="00D514E1"/>
    <w:rsid w:val="00D51C5E"/>
    <w:rsid w:val="00D52319"/>
    <w:rsid w:val="00D52477"/>
    <w:rsid w:val="00D547AF"/>
    <w:rsid w:val="00D558FD"/>
    <w:rsid w:val="00D55FD6"/>
    <w:rsid w:val="00D566B1"/>
    <w:rsid w:val="00D5677C"/>
    <w:rsid w:val="00D574D2"/>
    <w:rsid w:val="00D61C1C"/>
    <w:rsid w:val="00D62299"/>
    <w:rsid w:val="00D624DC"/>
    <w:rsid w:val="00D630D4"/>
    <w:rsid w:val="00D631B6"/>
    <w:rsid w:val="00D63B11"/>
    <w:rsid w:val="00D6460F"/>
    <w:rsid w:val="00D65599"/>
    <w:rsid w:val="00D6591E"/>
    <w:rsid w:val="00D65FFB"/>
    <w:rsid w:val="00D665B8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80709"/>
    <w:rsid w:val="00D81181"/>
    <w:rsid w:val="00D81996"/>
    <w:rsid w:val="00D81A8D"/>
    <w:rsid w:val="00D81DDA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3089"/>
    <w:rsid w:val="00D93B67"/>
    <w:rsid w:val="00D94B37"/>
    <w:rsid w:val="00D9516D"/>
    <w:rsid w:val="00D9542F"/>
    <w:rsid w:val="00D963B8"/>
    <w:rsid w:val="00D967F3"/>
    <w:rsid w:val="00D96928"/>
    <w:rsid w:val="00DA0199"/>
    <w:rsid w:val="00DA0580"/>
    <w:rsid w:val="00DA1010"/>
    <w:rsid w:val="00DA1977"/>
    <w:rsid w:val="00DA2016"/>
    <w:rsid w:val="00DA39A1"/>
    <w:rsid w:val="00DA493B"/>
    <w:rsid w:val="00DA4BFB"/>
    <w:rsid w:val="00DA56E3"/>
    <w:rsid w:val="00DA5A22"/>
    <w:rsid w:val="00DA6272"/>
    <w:rsid w:val="00DA630B"/>
    <w:rsid w:val="00DA67D7"/>
    <w:rsid w:val="00DA6ED0"/>
    <w:rsid w:val="00DA754E"/>
    <w:rsid w:val="00DA781C"/>
    <w:rsid w:val="00DA7E44"/>
    <w:rsid w:val="00DB086B"/>
    <w:rsid w:val="00DB0E88"/>
    <w:rsid w:val="00DB131E"/>
    <w:rsid w:val="00DB1DA1"/>
    <w:rsid w:val="00DB2912"/>
    <w:rsid w:val="00DB2B7F"/>
    <w:rsid w:val="00DB2D24"/>
    <w:rsid w:val="00DB3552"/>
    <w:rsid w:val="00DB3753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68E"/>
    <w:rsid w:val="00DC0AA9"/>
    <w:rsid w:val="00DC0BB2"/>
    <w:rsid w:val="00DC0D49"/>
    <w:rsid w:val="00DC186E"/>
    <w:rsid w:val="00DC1B1C"/>
    <w:rsid w:val="00DC1C86"/>
    <w:rsid w:val="00DC1DEB"/>
    <w:rsid w:val="00DC1F6F"/>
    <w:rsid w:val="00DC61A3"/>
    <w:rsid w:val="00DC660D"/>
    <w:rsid w:val="00DC682D"/>
    <w:rsid w:val="00DC6BD5"/>
    <w:rsid w:val="00DC6D33"/>
    <w:rsid w:val="00DC731A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F4D"/>
    <w:rsid w:val="00DD7DB9"/>
    <w:rsid w:val="00DE05AA"/>
    <w:rsid w:val="00DE2BB8"/>
    <w:rsid w:val="00DE3977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3F8"/>
    <w:rsid w:val="00E1192B"/>
    <w:rsid w:val="00E11CF9"/>
    <w:rsid w:val="00E1262E"/>
    <w:rsid w:val="00E12C6E"/>
    <w:rsid w:val="00E12E37"/>
    <w:rsid w:val="00E12FCE"/>
    <w:rsid w:val="00E1315B"/>
    <w:rsid w:val="00E13329"/>
    <w:rsid w:val="00E13D37"/>
    <w:rsid w:val="00E144D7"/>
    <w:rsid w:val="00E14558"/>
    <w:rsid w:val="00E159BE"/>
    <w:rsid w:val="00E15E43"/>
    <w:rsid w:val="00E161FE"/>
    <w:rsid w:val="00E175A1"/>
    <w:rsid w:val="00E20270"/>
    <w:rsid w:val="00E20EAA"/>
    <w:rsid w:val="00E21341"/>
    <w:rsid w:val="00E21A20"/>
    <w:rsid w:val="00E21CAA"/>
    <w:rsid w:val="00E23383"/>
    <w:rsid w:val="00E25BE3"/>
    <w:rsid w:val="00E2607E"/>
    <w:rsid w:val="00E2630A"/>
    <w:rsid w:val="00E2632E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CF2"/>
    <w:rsid w:val="00E36F02"/>
    <w:rsid w:val="00E36FA9"/>
    <w:rsid w:val="00E37830"/>
    <w:rsid w:val="00E37B45"/>
    <w:rsid w:val="00E40E97"/>
    <w:rsid w:val="00E41539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FCC"/>
    <w:rsid w:val="00E46599"/>
    <w:rsid w:val="00E467FE"/>
    <w:rsid w:val="00E47794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511C"/>
    <w:rsid w:val="00E555BC"/>
    <w:rsid w:val="00E559FC"/>
    <w:rsid w:val="00E56144"/>
    <w:rsid w:val="00E56198"/>
    <w:rsid w:val="00E56392"/>
    <w:rsid w:val="00E565FA"/>
    <w:rsid w:val="00E57D27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92F"/>
    <w:rsid w:val="00E86AB3"/>
    <w:rsid w:val="00E86D6B"/>
    <w:rsid w:val="00E87657"/>
    <w:rsid w:val="00E90126"/>
    <w:rsid w:val="00E90846"/>
    <w:rsid w:val="00E90D0D"/>
    <w:rsid w:val="00E913EF"/>
    <w:rsid w:val="00E91D64"/>
    <w:rsid w:val="00E91DF6"/>
    <w:rsid w:val="00E925FB"/>
    <w:rsid w:val="00E93597"/>
    <w:rsid w:val="00E937BC"/>
    <w:rsid w:val="00E93F17"/>
    <w:rsid w:val="00E94783"/>
    <w:rsid w:val="00E95097"/>
    <w:rsid w:val="00E96880"/>
    <w:rsid w:val="00E96978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5E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E81"/>
    <w:rsid w:val="00EC76B0"/>
    <w:rsid w:val="00EC7B5B"/>
    <w:rsid w:val="00EC7CA2"/>
    <w:rsid w:val="00ED1C89"/>
    <w:rsid w:val="00ED2075"/>
    <w:rsid w:val="00ED224A"/>
    <w:rsid w:val="00ED28BA"/>
    <w:rsid w:val="00ED2CE6"/>
    <w:rsid w:val="00ED4256"/>
    <w:rsid w:val="00ED42D5"/>
    <w:rsid w:val="00ED4B8D"/>
    <w:rsid w:val="00ED5057"/>
    <w:rsid w:val="00ED53CE"/>
    <w:rsid w:val="00ED6B6E"/>
    <w:rsid w:val="00ED74F8"/>
    <w:rsid w:val="00ED79E0"/>
    <w:rsid w:val="00ED7E8A"/>
    <w:rsid w:val="00EE10F7"/>
    <w:rsid w:val="00EE26B7"/>
    <w:rsid w:val="00EE2751"/>
    <w:rsid w:val="00EE2792"/>
    <w:rsid w:val="00EE2867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F0195"/>
    <w:rsid w:val="00EF1D44"/>
    <w:rsid w:val="00EF2C9D"/>
    <w:rsid w:val="00EF2E24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F0056E"/>
    <w:rsid w:val="00F0113A"/>
    <w:rsid w:val="00F018D5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10DFA"/>
    <w:rsid w:val="00F1321C"/>
    <w:rsid w:val="00F1385D"/>
    <w:rsid w:val="00F140ED"/>
    <w:rsid w:val="00F1451C"/>
    <w:rsid w:val="00F14732"/>
    <w:rsid w:val="00F14735"/>
    <w:rsid w:val="00F14F91"/>
    <w:rsid w:val="00F157C6"/>
    <w:rsid w:val="00F15A81"/>
    <w:rsid w:val="00F15B6A"/>
    <w:rsid w:val="00F167A1"/>
    <w:rsid w:val="00F16803"/>
    <w:rsid w:val="00F16AA1"/>
    <w:rsid w:val="00F179BB"/>
    <w:rsid w:val="00F214D5"/>
    <w:rsid w:val="00F21955"/>
    <w:rsid w:val="00F21FA4"/>
    <w:rsid w:val="00F22B9F"/>
    <w:rsid w:val="00F2372D"/>
    <w:rsid w:val="00F238B1"/>
    <w:rsid w:val="00F24013"/>
    <w:rsid w:val="00F2486A"/>
    <w:rsid w:val="00F24B05"/>
    <w:rsid w:val="00F24FD6"/>
    <w:rsid w:val="00F252EF"/>
    <w:rsid w:val="00F266BC"/>
    <w:rsid w:val="00F2708B"/>
    <w:rsid w:val="00F272CF"/>
    <w:rsid w:val="00F30FD8"/>
    <w:rsid w:val="00F328DE"/>
    <w:rsid w:val="00F32A25"/>
    <w:rsid w:val="00F33A2B"/>
    <w:rsid w:val="00F3430B"/>
    <w:rsid w:val="00F35372"/>
    <w:rsid w:val="00F36A0A"/>
    <w:rsid w:val="00F36E73"/>
    <w:rsid w:val="00F371AA"/>
    <w:rsid w:val="00F37A7E"/>
    <w:rsid w:val="00F40B68"/>
    <w:rsid w:val="00F40CEF"/>
    <w:rsid w:val="00F415B9"/>
    <w:rsid w:val="00F415EC"/>
    <w:rsid w:val="00F4199E"/>
    <w:rsid w:val="00F4239C"/>
    <w:rsid w:val="00F42C19"/>
    <w:rsid w:val="00F43412"/>
    <w:rsid w:val="00F43D3A"/>
    <w:rsid w:val="00F4426E"/>
    <w:rsid w:val="00F44509"/>
    <w:rsid w:val="00F44894"/>
    <w:rsid w:val="00F44A7E"/>
    <w:rsid w:val="00F44F11"/>
    <w:rsid w:val="00F45373"/>
    <w:rsid w:val="00F4554E"/>
    <w:rsid w:val="00F45F96"/>
    <w:rsid w:val="00F4776A"/>
    <w:rsid w:val="00F47BD7"/>
    <w:rsid w:val="00F50366"/>
    <w:rsid w:val="00F509DE"/>
    <w:rsid w:val="00F516EA"/>
    <w:rsid w:val="00F51829"/>
    <w:rsid w:val="00F51BAD"/>
    <w:rsid w:val="00F53320"/>
    <w:rsid w:val="00F535EF"/>
    <w:rsid w:val="00F53B74"/>
    <w:rsid w:val="00F54119"/>
    <w:rsid w:val="00F54302"/>
    <w:rsid w:val="00F546A7"/>
    <w:rsid w:val="00F5524B"/>
    <w:rsid w:val="00F55610"/>
    <w:rsid w:val="00F55B85"/>
    <w:rsid w:val="00F56156"/>
    <w:rsid w:val="00F574E5"/>
    <w:rsid w:val="00F60A3A"/>
    <w:rsid w:val="00F61330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F6"/>
    <w:rsid w:val="00F7328A"/>
    <w:rsid w:val="00F7451E"/>
    <w:rsid w:val="00F74631"/>
    <w:rsid w:val="00F747D2"/>
    <w:rsid w:val="00F74831"/>
    <w:rsid w:val="00F75611"/>
    <w:rsid w:val="00F7729B"/>
    <w:rsid w:val="00F772B6"/>
    <w:rsid w:val="00F774A3"/>
    <w:rsid w:val="00F80218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872"/>
    <w:rsid w:val="00F863C9"/>
    <w:rsid w:val="00F8686E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737D"/>
    <w:rsid w:val="00F97DCB"/>
    <w:rsid w:val="00FA0438"/>
    <w:rsid w:val="00FA199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657C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23C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52AA"/>
    <w:rsid w:val="00FD5393"/>
    <w:rsid w:val="00FD5603"/>
    <w:rsid w:val="00FD6404"/>
    <w:rsid w:val="00FD69F4"/>
    <w:rsid w:val="00FD721C"/>
    <w:rsid w:val="00FD7A7A"/>
    <w:rsid w:val="00FD7AA2"/>
    <w:rsid w:val="00FE1678"/>
    <w:rsid w:val="00FE198D"/>
    <w:rsid w:val="00FE1D30"/>
    <w:rsid w:val="00FE2240"/>
    <w:rsid w:val="00FE268A"/>
    <w:rsid w:val="00FE2B69"/>
    <w:rsid w:val="00FE2BA9"/>
    <w:rsid w:val="00FE3102"/>
    <w:rsid w:val="00FE4AB6"/>
    <w:rsid w:val="00FE66E7"/>
    <w:rsid w:val="00FE6CA2"/>
    <w:rsid w:val="00FF2162"/>
    <w:rsid w:val="00FF2817"/>
    <w:rsid w:val="00FF2944"/>
    <w:rsid w:val="00FF2C79"/>
    <w:rsid w:val="00FF36BC"/>
    <w:rsid w:val="00FF3779"/>
    <w:rsid w:val="00FF4201"/>
    <w:rsid w:val="00FF44B4"/>
    <w:rsid w:val="00FF4B5D"/>
    <w:rsid w:val="00FF55EB"/>
    <w:rsid w:val="00FF58EF"/>
    <w:rsid w:val="00FF657E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C710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C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C710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1C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1C7107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C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C7107"/>
    <w:pPr>
      <w:widowControl w:val="0"/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18"/>
      <w:szCs w:val="20"/>
      <w:lang w:eastAsia="ru-RU"/>
    </w:rPr>
  </w:style>
  <w:style w:type="paragraph" w:customStyle="1" w:styleId="ConsTitle">
    <w:name w:val="ConsTitle"/>
    <w:rsid w:val="001C7107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1C71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6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1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AE1283B42A93B766EEE90100A9F60B5BAD9D4D243CAB3B92084A9CF1331E4D48F0ABB5C6CC17931346AA0B6462082DFC89C88E5346V1w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3&amp;n=139345&amp;dst=10284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18436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E8ED20534E3A06F61A88C6EF76D18FFFA7D61B5269575297699429EE2DED103A5D401536B203D85953F4379CD92343F80C68368927C57u7G" TargetMode="External"/><Relationship Id="rId10" Type="http://schemas.openxmlformats.org/officeDocument/2006/relationships/hyperlink" Target="https://login.consultant.ru/link/?req=doc&amp;base=RLAW013&amp;n=139345&amp;dst=106985" TargetMode="External"/><Relationship Id="rId4" Type="http://schemas.openxmlformats.org/officeDocument/2006/relationships/hyperlink" Target="consultantplus://offline/ref=1E8ED20534E3A06F61A88C6EF76D18FFFA7D61B5269575297699429EE2DED103A5D4015368253A85953F4379CD92343F80C68368927C57u7G" TargetMode="External"/><Relationship Id="rId9" Type="http://schemas.openxmlformats.org/officeDocument/2006/relationships/hyperlink" Target="consultantplus://offline/ref=75AE1283B42A93B766EEE90100A9F60B5BAD9D4D243CAB3B92084A9CF1331E4D48F0ABB5C5CB1A931346AA0B6462082DFC89C88E5346V1w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1</Pages>
  <Words>4646</Words>
  <Characters>26487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2024-05-30T11:55:00Z</cp:lastPrinted>
  <dcterms:created xsi:type="dcterms:W3CDTF">2021-06-03T13:50:00Z</dcterms:created>
  <dcterms:modified xsi:type="dcterms:W3CDTF">2024-05-30T11:56:00Z</dcterms:modified>
</cp:coreProperties>
</file>