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AE" w:rsidRPr="00550955" w:rsidRDefault="000364AE" w:rsidP="000364AE">
      <w:pPr>
        <w:shd w:val="clear" w:color="auto" w:fill="FFFFFF"/>
        <w:ind w:right="-2"/>
        <w:jc w:val="center"/>
        <w:rPr>
          <w:b/>
          <w:color w:val="000000"/>
          <w:w w:val="92"/>
          <w:sz w:val="26"/>
          <w:szCs w:val="26"/>
        </w:rPr>
      </w:pPr>
      <w:r w:rsidRPr="00550955">
        <w:rPr>
          <w:b/>
          <w:color w:val="000000"/>
          <w:w w:val="92"/>
          <w:sz w:val="26"/>
          <w:szCs w:val="26"/>
        </w:rPr>
        <w:t>ФИНАНСОВОЕ  УПРАВЛЕНИЕ  АДМИНИСТРАЦИИ</w:t>
      </w:r>
    </w:p>
    <w:p w:rsidR="000364AE" w:rsidRPr="00550955" w:rsidRDefault="000364AE" w:rsidP="000364AE">
      <w:pPr>
        <w:shd w:val="clear" w:color="auto" w:fill="FFFFFF"/>
        <w:ind w:right="-2"/>
        <w:jc w:val="center"/>
        <w:rPr>
          <w:b/>
          <w:color w:val="000000"/>
          <w:w w:val="92"/>
          <w:sz w:val="26"/>
          <w:szCs w:val="26"/>
        </w:rPr>
      </w:pPr>
      <w:r w:rsidRPr="00550955">
        <w:rPr>
          <w:b/>
          <w:color w:val="000000"/>
          <w:w w:val="92"/>
          <w:sz w:val="26"/>
          <w:szCs w:val="26"/>
        </w:rPr>
        <w:t>КРАСНОБОРСК</w:t>
      </w:r>
      <w:r w:rsidR="00A253E3" w:rsidRPr="00550955">
        <w:rPr>
          <w:b/>
          <w:color w:val="000000"/>
          <w:w w:val="92"/>
          <w:sz w:val="26"/>
          <w:szCs w:val="26"/>
        </w:rPr>
        <w:t>ОГО</w:t>
      </w:r>
      <w:r w:rsidRPr="00550955">
        <w:rPr>
          <w:b/>
          <w:color w:val="000000"/>
          <w:w w:val="92"/>
          <w:sz w:val="26"/>
          <w:szCs w:val="26"/>
        </w:rPr>
        <w:t xml:space="preserve"> МУНИЦИПАЛЬН</w:t>
      </w:r>
      <w:r w:rsidR="00A253E3" w:rsidRPr="00550955">
        <w:rPr>
          <w:b/>
          <w:color w:val="000000"/>
          <w:w w:val="92"/>
          <w:sz w:val="26"/>
          <w:szCs w:val="26"/>
        </w:rPr>
        <w:t>ОГО</w:t>
      </w:r>
      <w:r w:rsidRPr="00550955">
        <w:rPr>
          <w:b/>
          <w:color w:val="000000"/>
          <w:w w:val="92"/>
          <w:sz w:val="26"/>
          <w:szCs w:val="26"/>
        </w:rPr>
        <w:t xml:space="preserve"> </w:t>
      </w:r>
      <w:r w:rsidR="00A253E3" w:rsidRPr="00550955">
        <w:rPr>
          <w:b/>
          <w:color w:val="000000"/>
          <w:w w:val="92"/>
          <w:sz w:val="26"/>
          <w:szCs w:val="26"/>
        </w:rPr>
        <w:t>ОКРУГА</w:t>
      </w:r>
    </w:p>
    <w:p w:rsidR="00A253E3" w:rsidRDefault="00A253E3" w:rsidP="000364AE">
      <w:pPr>
        <w:shd w:val="clear" w:color="auto" w:fill="FFFFFF"/>
        <w:ind w:right="-2"/>
        <w:jc w:val="center"/>
        <w:rPr>
          <w:b/>
          <w:color w:val="000000"/>
          <w:w w:val="92"/>
          <w:sz w:val="26"/>
          <w:szCs w:val="26"/>
        </w:rPr>
      </w:pPr>
      <w:r w:rsidRPr="00550955">
        <w:rPr>
          <w:b/>
          <w:color w:val="000000"/>
          <w:w w:val="92"/>
          <w:sz w:val="26"/>
          <w:szCs w:val="26"/>
        </w:rPr>
        <w:t>АРХАНГЕЛЬСКОЙ ОБЛАСТИ</w:t>
      </w:r>
    </w:p>
    <w:p w:rsidR="00A93A5A" w:rsidRDefault="00A93A5A" w:rsidP="00A93A5A">
      <w:pPr>
        <w:shd w:val="clear" w:color="auto" w:fill="FFFFFF"/>
        <w:ind w:right="-2"/>
        <w:jc w:val="center"/>
        <w:rPr>
          <w:b/>
          <w:color w:val="000000"/>
          <w:w w:val="92"/>
          <w:sz w:val="26"/>
          <w:szCs w:val="26"/>
        </w:rPr>
      </w:pPr>
    </w:p>
    <w:p w:rsidR="005F0020" w:rsidRPr="00870D0D" w:rsidRDefault="005F0020" w:rsidP="00C07D95">
      <w:pPr>
        <w:shd w:val="clear" w:color="auto" w:fill="FFFFFF"/>
        <w:spacing w:before="283" w:line="480" w:lineRule="auto"/>
        <w:ind w:left="269"/>
        <w:jc w:val="center"/>
        <w:rPr>
          <w:b/>
          <w:bCs/>
          <w:color w:val="000000"/>
          <w:spacing w:val="-3"/>
          <w:w w:val="136"/>
          <w:sz w:val="28"/>
          <w:szCs w:val="28"/>
        </w:rPr>
      </w:pPr>
      <w:r w:rsidRPr="00870D0D">
        <w:rPr>
          <w:b/>
          <w:bCs/>
          <w:color w:val="000000"/>
          <w:spacing w:val="-3"/>
          <w:w w:val="136"/>
          <w:sz w:val="28"/>
          <w:szCs w:val="28"/>
        </w:rPr>
        <w:t>ПРИКАЗ</w:t>
      </w:r>
    </w:p>
    <w:p w:rsidR="005F0020" w:rsidRPr="00A93A5A" w:rsidRDefault="00451D59" w:rsidP="00C07D95">
      <w:pPr>
        <w:shd w:val="clear" w:color="auto" w:fill="FFFFFF"/>
        <w:spacing w:before="283" w:line="480" w:lineRule="auto"/>
        <w:ind w:left="269"/>
        <w:jc w:val="center"/>
        <w:rPr>
          <w:sz w:val="28"/>
          <w:szCs w:val="28"/>
        </w:rPr>
      </w:pPr>
      <w:r w:rsidRPr="00A93A5A">
        <w:rPr>
          <w:color w:val="000000"/>
          <w:spacing w:val="-8"/>
          <w:sz w:val="28"/>
          <w:szCs w:val="28"/>
        </w:rPr>
        <w:t xml:space="preserve">  </w:t>
      </w:r>
      <w:r w:rsidR="00F828C3">
        <w:rPr>
          <w:color w:val="000000"/>
          <w:spacing w:val="-8"/>
          <w:sz w:val="28"/>
          <w:szCs w:val="28"/>
        </w:rPr>
        <w:t>0</w:t>
      </w:r>
      <w:r w:rsidR="00EA3C61">
        <w:rPr>
          <w:color w:val="000000"/>
          <w:spacing w:val="-8"/>
          <w:sz w:val="28"/>
          <w:szCs w:val="28"/>
        </w:rPr>
        <w:t>2</w:t>
      </w:r>
      <w:r w:rsidR="000364AE" w:rsidRPr="00A93A5A">
        <w:rPr>
          <w:color w:val="000000"/>
          <w:spacing w:val="-8"/>
          <w:sz w:val="28"/>
          <w:szCs w:val="28"/>
        </w:rPr>
        <w:t xml:space="preserve"> </w:t>
      </w:r>
      <w:r w:rsidR="00FD2588" w:rsidRPr="00A93A5A">
        <w:rPr>
          <w:color w:val="000000"/>
          <w:spacing w:val="-8"/>
          <w:sz w:val="28"/>
          <w:szCs w:val="28"/>
        </w:rPr>
        <w:t>декабря</w:t>
      </w:r>
      <w:r w:rsidR="005F0020" w:rsidRPr="00A93A5A">
        <w:rPr>
          <w:color w:val="000000"/>
          <w:spacing w:val="-8"/>
          <w:sz w:val="28"/>
          <w:szCs w:val="28"/>
        </w:rPr>
        <w:t xml:space="preserve"> 202</w:t>
      </w:r>
      <w:r w:rsidR="00F828C3">
        <w:rPr>
          <w:color w:val="000000"/>
          <w:spacing w:val="-8"/>
          <w:sz w:val="28"/>
          <w:szCs w:val="28"/>
        </w:rPr>
        <w:t>4</w:t>
      </w:r>
      <w:r w:rsidR="005F0020" w:rsidRPr="00A93A5A">
        <w:rPr>
          <w:color w:val="000000"/>
          <w:spacing w:val="-8"/>
          <w:sz w:val="28"/>
          <w:szCs w:val="28"/>
        </w:rPr>
        <w:t xml:space="preserve"> года </w:t>
      </w:r>
      <w:r w:rsidR="005F0020" w:rsidRPr="00A93A5A">
        <w:rPr>
          <w:color w:val="000000"/>
          <w:sz w:val="28"/>
          <w:szCs w:val="28"/>
        </w:rPr>
        <w:t xml:space="preserve">№ </w:t>
      </w:r>
      <w:r w:rsidR="00EA3C61">
        <w:rPr>
          <w:color w:val="000000"/>
          <w:sz w:val="28"/>
          <w:szCs w:val="28"/>
        </w:rPr>
        <w:t>114</w:t>
      </w:r>
    </w:p>
    <w:p w:rsidR="005F0020" w:rsidRPr="00C07D95" w:rsidRDefault="005F0020" w:rsidP="00C07D95">
      <w:pPr>
        <w:spacing w:line="480" w:lineRule="auto"/>
        <w:jc w:val="center"/>
        <w:rPr>
          <w:sz w:val="20"/>
          <w:szCs w:val="20"/>
        </w:rPr>
      </w:pPr>
      <w:r w:rsidRPr="00C07D95">
        <w:rPr>
          <w:sz w:val="20"/>
          <w:szCs w:val="20"/>
        </w:rPr>
        <w:t>с. Красноборск</w:t>
      </w:r>
    </w:p>
    <w:p w:rsidR="00550955" w:rsidRDefault="00550955" w:rsidP="00C07D95">
      <w:pPr>
        <w:spacing w:line="360" w:lineRule="auto"/>
        <w:jc w:val="center"/>
        <w:rPr>
          <w:sz w:val="22"/>
          <w:szCs w:val="22"/>
        </w:rPr>
      </w:pPr>
    </w:p>
    <w:p w:rsidR="00550955" w:rsidRPr="00E14020" w:rsidRDefault="00550955" w:rsidP="00C07D95">
      <w:pPr>
        <w:spacing w:line="360" w:lineRule="auto"/>
        <w:jc w:val="center"/>
        <w:rPr>
          <w:sz w:val="22"/>
          <w:szCs w:val="22"/>
        </w:rPr>
      </w:pPr>
    </w:p>
    <w:p w:rsidR="00550955" w:rsidRDefault="005F0020" w:rsidP="00F828C3">
      <w:pPr>
        <w:tabs>
          <w:tab w:val="left" w:pos="1080"/>
        </w:tabs>
        <w:ind w:firstLine="709"/>
        <w:jc w:val="center"/>
        <w:rPr>
          <w:b/>
          <w:sz w:val="28"/>
          <w:szCs w:val="28"/>
        </w:rPr>
      </w:pPr>
      <w:r w:rsidRPr="00451D59">
        <w:rPr>
          <w:b/>
          <w:sz w:val="28"/>
          <w:szCs w:val="28"/>
        </w:rPr>
        <w:t>О</w:t>
      </w:r>
      <w:r w:rsidR="00F828C3">
        <w:rPr>
          <w:b/>
          <w:sz w:val="28"/>
          <w:szCs w:val="28"/>
        </w:rPr>
        <w:t>б утверждении Порядка принятия решений о признании безнадежной к взысканию задолженности по платежам в местный бюджет и о её списании (восстановлении) по главе 895 «финансовое Управление администрации Красноборского муниципального округа Архангельской области»</w:t>
      </w:r>
      <w:r w:rsidRPr="00451D59">
        <w:rPr>
          <w:b/>
          <w:sz w:val="28"/>
          <w:szCs w:val="28"/>
        </w:rPr>
        <w:t xml:space="preserve"> </w:t>
      </w:r>
    </w:p>
    <w:p w:rsidR="00550955" w:rsidRPr="00451D59" w:rsidRDefault="00550955" w:rsidP="00451D59">
      <w:pPr>
        <w:tabs>
          <w:tab w:val="left" w:pos="1080"/>
        </w:tabs>
        <w:ind w:firstLine="709"/>
        <w:jc w:val="center"/>
        <w:rPr>
          <w:b/>
          <w:sz w:val="28"/>
          <w:szCs w:val="28"/>
        </w:rPr>
      </w:pPr>
    </w:p>
    <w:p w:rsidR="005F0020" w:rsidRPr="00870D0D" w:rsidRDefault="00F41868" w:rsidP="00E14020">
      <w:pPr>
        <w:pStyle w:val="ac"/>
        <w:spacing w:before="0"/>
        <w:ind w:firstLine="567"/>
        <w:rPr>
          <w:sz w:val="28"/>
          <w:szCs w:val="28"/>
        </w:rPr>
      </w:pPr>
      <w:r w:rsidRPr="00F828C3">
        <w:rPr>
          <w:sz w:val="28"/>
          <w:szCs w:val="28"/>
        </w:rPr>
        <w:t>В соответствии с</w:t>
      </w:r>
      <w:r w:rsidR="00F828C3" w:rsidRPr="00F828C3">
        <w:rPr>
          <w:sz w:val="28"/>
          <w:szCs w:val="28"/>
        </w:rPr>
        <w:t>о</w:t>
      </w:r>
      <w:r w:rsidRPr="00F828C3">
        <w:rPr>
          <w:sz w:val="28"/>
          <w:szCs w:val="28"/>
        </w:rPr>
        <w:t xml:space="preserve"> стать</w:t>
      </w:r>
      <w:r w:rsidR="00F828C3" w:rsidRPr="00F828C3">
        <w:rPr>
          <w:sz w:val="28"/>
          <w:szCs w:val="28"/>
        </w:rPr>
        <w:t>ей</w:t>
      </w:r>
      <w:r w:rsidRPr="00F828C3">
        <w:rPr>
          <w:sz w:val="28"/>
          <w:szCs w:val="28"/>
        </w:rPr>
        <w:t xml:space="preserve"> </w:t>
      </w:r>
      <w:r w:rsidR="00F828C3" w:rsidRPr="00F828C3">
        <w:rPr>
          <w:sz w:val="28"/>
          <w:szCs w:val="28"/>
        </w:rPr>
        <w:t>47.2</w:t>
      </w:r>
      <w:r w:rsidRPr="00F828C3">
        <w:rPr>
          <w:sz w:val="28"/>
          <w:szCs w:val="28"/>
        </w:rPr>
        <w:t xml:space="preserve"> Бюджетного кодекса Российской Федерации, </w:t>
      </w:r>
      <w:hyperlink r:id="rId6">
        <w:r w:rsidR="00F828C3" w:rsidRPr="00F828C3">
          <w:rPr>
            <w:sz w:val="28"/>
            <w:szCs w:val="28"/>
          </w:rPr>
          <w:t>постановлением</w:t>
        </w:r>
      </w:hyperlink>
      <w:r w:rsidR="00F828C3" w:rsidRPr="00F828C3">
        <w:rPr>
          <w:sz w:val="28"/>
          <w:szCs w:val="28"/>
        </w:rPr>
        <w:t xml:space="preserve"> Правительства Российской Федерации от 6 мая 2016 года </w:t>
      </w:r>
      <w:r w:rsidR="00F828C3">
        <w:rPr>
          <w:sz w:val="28"/>
          <w:szCs w:val="28"/>
        </w:rPr>
        <w:t>№</w:t>
      </w:r>
      <w:r w:rsidR="00F828C3" w:rsidRPr="00F828C3">
        <w:rPr>
          <w:sz w:val="28"/>
          <w:szCs w:val="28"/>
        </w:rPr>
        <w:t xml:space="preserve"> 393 </w:t>
      </w:r>
      <w:r w:rsidR="00F828C3">
        <w:rPr>
          <w:sz w:val="28"/>
          <w:szCs w:val="28"/>
        </w:rPr>
        <w:t>«</w:t>
      </w:r>
      <w:r w:rsidR="00F828C3" w:rsidRPr="00F828C3">
        <w:rPr>
          <w:sz w:val="28"/>
          <w:szCs w:val="28"/>
        </w:rPr>
        <w: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00F828C3">
        <w:rPr>
          <w:sz w:val="28"/>
          <w:szCs w:val="28"/>
        </w:rPr>
        <w:t>»,</w:t>
      </w:r>
      <w:r w:rsidRPr="00F828C3">
        <w:rPr>
          <w:sz w:val="28"/>
          <w:szCs w:val="28"/>
        </w:rPr>
        <w:t xml:space="preserve"> </w:t>
      </w:r>
      <w:r w:rsidR="001E0D79" w:rsidRPr="00F828C3">
        <w:rPr>
          <w:sz w:val="28"/>
          <w:szCs w:val="28"/>
        </w:rPr>
        <w:t>финансовое Управление администрации Красноборск</w:t>
      </w:r>
      <w:r w:rsidR="00E14020" w:rsidRPr="00F828C3">
        <w:rPr>
          <w:sz w:val="28"/>
          <w:szCs w:val="28"/>
        </w:rPr>
        <w:t>ого</w:t>
      </w:r>
      <w:r w:rsidR="001E0D79" w:rsidRPr="00F828C3">
        <w:rPr>
          <w:sz w:val="28"/>
          <w:szCs w:val="28"/>
        </w:rPr>
        <w:t xml:space="preserve"> муниципальн</w:t>
      </w:r>
      <w:r w:rsidR="00E14020" w:rsidRPr="00F828C3">
        <w:rPr>
          <w:sz w:val="28"/>
          <w:szCs w:val="28"/>
        </w:rPr>
        <w:t>ого</w:t>
      </w:r>
      <w:r w:rsidR="0051377F" w:rsidRPr="00F828C3">
        <w:rPr>
          <w:sz w:val="28"/>
          <w:szCs w:val="28"/>
        </w:rPr>
        <w:t xml:space="preserve"> </w:t>
      </w:r>
      <w:r w:rsidR="00E14020" w:rsidRPr="00F828C3">
        <w:rPr>
          <w:sz w:val="28"/>
          <w:szCs w:val="28"/>
        </w:rPr>
        <w:t>округа</w:t>
      </w:r>
      <w:r w:rsidR="00E14020">
        <w:rPr>
          <w:sz w:val="28"/>
          <w:szCs w:val="28"/>
        </w:rPr>
        <w:t xml:space="preserve"> </w:t>
      </w:r>
      <w:r w:rsidR="00F828C3">
        <w:rPr>
          <w:sz w:val="28"/>
          <w:szCs w:val="28"/>
        </w:rPr>
        <w:t xml:space="preserve">            </w:t>
      </w:r>
      <w:r w:rsidR="002432AF">
        <w:rPr>
          <w:b/>
          <w:sz w:val="28"/>
          <w:szCs w:val="28"/>
        </w:rPr>
        <w:t xml:space="preserve">п р и к а з ы в а </w:t>
      </w:r>
      <w:r w:rsidR="001E0D79">
        <w:rPr>
          <w:b/>
          <w:sz w:val="28"/>
          <w:szCs w:val="28"/>
        </w:rPr>
        <w:t>е т</w:t>
      </w:r>
      <w:r w:rsidR="002432AF">
        <w:rPr>
          <w:b/>
          <w:sz w:val="28"/>
          <w:szCs w:val="28"/>
        </w:rPr>
        <w:t>:</w:t>
      </w:r>
      <w:r w:rsidR="005F0020" w:rsidRPr="00870D0D">
        <w:rPr>
          <w:sz w:val="28"/>
          <w:szCs w:val="28"/>
        </w:rPr>
        <w:t xml:space="preserve"> </w:t>
      </w:r>
    </w:p>
    <w:p w:rsidR="005F0020" w:rsidRPr="00E14020" w:rsidRDefault="005F0020" w:rsidP="00960C35">
      <w:pPr>
        <w:tabs>
          <w:tab w:val="left" w:pos="567"/>
          <w:tab w:val="left" w:pos="1080"/>
        </w:tabs>
        <w:ind w:firstLine="567"/>
        <w:jc w:val="both"/>
        <w:rPr>
          <w:sz w:val="28"/>
          <w:szCs w:val="28"/>
        </w:rPr>
      </w:pPr>
      <w:r w:rsidRPr="00870D0D">
        <w:rPr>
          <w:sz w:val="28"/>
          <w:szCs w:val="28"/>
        </w:rPr>
        <w:t>1.</w:t>
      </w:r>
      <w:r w:rsidR="002432AF">
        <w:rPr>
          <w:sz w:val="28"/>
          <w:szCs w:val="28"/>
        </w:rPr>
        <w:t xml:space="preserve"> </w:t>
      </w:r>
      <w:r w:rsidR="00F828C3" w:rsidRPr="00F828C3">
        <w:rPr>
          <w:sz w:val="28"/>
          <w:szCs w:val="28"/>
        </w:rPr>
        <w:t xml:space="preserve">Утвердить прилагаемый </w:t>
      </w:r>
      <w:hyperlink w:anchor="P35">
        <w:r w:rsidR="00F828C3" w:rsidRPr="00F828C3">
          <w:rPr>
            <w:sz w:val="28"/>
            <w:szCs w:val="28"/>
          </w:rPr>
          <w:t>Порядок</w:t>
        </w:r>
      </w:hyperlink>
      <w:r w:rsidR="00F828C3" w:rsidRPr="00F828C3">
        <w:rPr>
          <w:sz w:val="28"/>
          <w:szCs w:val="28"/>
        </w:rPr>
        <w:t xml:space="preserve"> принятия решений о признании безнадежной к взысканию задолженности по платежам в </w:t>
      </w:r>
      <w:r w:rsidR="00F828C3">
        <w:rPr>
          <w:sz w:val="28"/>
          <w:szCs w:val="28"/>
        </w:rPr>
        <w:t>местный</w:t>
      </w:r>
      <w:r w:rsidR="00F828C3" w:rsidRPr="00F828C3">
        <w:rPr>
          <w:sz w:val="28"/>
          <w:szCs w:val="28"/>
        </w:rPr>
        <w:t xml:space="preserve"> бюджет и о ее списании (восстановлении) по главе</w:t>
      </w:r>
      <w:r w:rsidR="00F828C3">
        <w:rPr>
          <w:sz w:val="28"/>
          <w:szCs w:val="28"/>
        </w:rPr>
        <w:t xml:space="preserve"> 895 «финансовое Управление администрации</w:t>
      </w:r>
      <w:r w:rsidR="00E14020" w:rsidRPr="00E14020">
        <w:rPr>
          <w:sz w:val="28"/>
          <w:szCs w:val="28"/>
        </w:rPr>
        <w:t xml:space="preserve"> </w:t>
      </w:r>
      <w:r w:rsidR="00E14020" w:rsidRPr="00AC7AF3">
        <w:rPr>
          <w:bCs/>
          <w:color w:val="000000"/>
          <w:spacing w:val="-1"/>
          <w:sz w:val="28"/>
          <w:szCs w:val="28"/>
        </w:rPr>
        <w:t>Красноборск</w:t>
      </w:r>
      <w:r w:rsidR="00E14020">
        <w:rPr>
          <w:bCs/>
          <w:color w:val="000000"/>
          <w:spacing w:val="-1"/>
          <w:sz w:val="28"/>
          <w:szCs w:val="28"/>
        </w:rPr>
        <w:t>ого</w:t>
      </w:r>
      <w:r w:rsidR="00E14020" w:rsidRPr="00AC7AF3">
        <w:rPr>
          <w:bCs/>
          <w:color w:val="000000"/>
          <w:spacing w:val="-1"/>
          <w:sz w:val="28"/>
          <w:szCs w:val="28"/>
        </w:rPr>
        <w:t xml:space="preserve"> муниципальн</w:t>
      </w:r>
      <w:r w:rsidR="00E14020">
        <w:rPr>
          <w:bCs/>
          <w:color w:val="000000"/>
          <w:spacing w:val="-1"/>
          <w:sz w:val="28"/>
          <w:szCs w:val="28"/>
        </w:rPr>
        <w:t>ого</w:t>
      </w:r>
      <w:r w:rsidR="00E14020" w:rsidRPr="00AC7AF3">
        <w:rPr>
          <w:bCs/>
          <w:color w:val="000000"/>
          <w:spacing w:val="-1"/>
          <w:sz w:val="28"/>
          <w:szCs w:val="28"/>
        </w:rPr>
        <w:t xml:space="preserve"> </w:t>
      </w:r>
      <w:r w:rsidR="00E14020">
        <w:rPr>
          <w:bCs/>
          <w:color w:val="000000"/>
          <w:spacing w:val="-1"/>
          <w:sz w:val="28"/>
          <w:szCs w:val="28"/>
        </w:rPr>
        <w:t xml:space="preserve">округа </w:t>
      </w:r>
      <w:r w:rsidR="00E14020" w:rsidRPr="00AC7AF3">
        <w:rPr>
          <w:bCs/>
          <w:color w:val="000000"/>
          <w:spacing w:val="-1"/>
          <w:sz w:val="28"/>
          <w:szCs w:val="28"/>
        </w:rPr>
        <w:t>Архангельской области</w:t>
      </w:r>
      <w:r w:rsidR="00F828C3">
        <w:rPr>
          <w:bCs/>
          <w:color w:val="000000"/>
          <w:spacing w:val="-1"/>
          <w:sz w:val="28"/>
          <w:szCs w:val="28"/>
        </w:rPr>
        <w:t>»</w:t>
      </w:r>
      <w:r w:rsidR="00E14020" w:rsidRPr="00E14020">
        <w:rPr>
          <w:bCs/>
          <w:sz w:val="28"/>
          <w:szCs w:val="28"/>
        </w:rPr>
        <w:t xml:space="preserve"> (</w:t>
      </w:r>
      <w:r w:rsidR="00F828C3">
        <w:rPr>
          <w:bCs/>
          <w:sz w:val="28"/>
          <w:szCs w:val="28"/>
        </w:rPr>
        <w:t>далее - Порядок</w:t>
      </w:r>
      <w:r w:rsidR="00E14020" w:rsidRPr="00E14020">
        <w:rPr>
          <w:bCs/>
          <w:sz w:val="28"/>
          <w:szCs w:val="28"/>
        </w:rPr>
        <w:t>).</w:t>
      </w:r>
    </w:p>
    <w:p w:rsidR="005F0020" w:rsidRDefault="005F0020" w:rsidP="00F828C3">
      <w:pPr>
        <w:ind w:firstLine="567"/>
        <w:jc w:val="both"/>
        <w:rPr>
          <w:sz w:val="28"/>
          <w:szCs w:val="28"/>
        </w:rPr>
      </w:pPr>
      <w:r w:rsidRPr="00870D0D">
        <w:rPr>
          <w:sz w:val="28"/>
          <w:szCs w:val="28"/>
        </w:rPr>
        <w:t xml:space="preserve">2. </w:t>
      </w:r>
      <w:r w:rsidR="001E0D79" w:rsidRPr="00870D0D">
        <w:rPr>
          <w:sz w:val="28"/>
          <w:szCs w:val="28"/>
        </w:rPr>
        <w:t>Настоя</w:t>
      </w:r>
      <w:r w:rsidR="001E0D79">
        <w:rPr>
          <w:sz w:val="28"/>
          <w:szCs w:val="28"/>
        </w:rPr>
        <w:t>щий приказ вступает в силу с</w:t>
      </w:r>
      <w:r w:rsidR="00F828C3">
        <w:rPr>
          <w:sz w:val="28"/>
          <w:szCs w:val="28"/>
        </w:rPr>
        <w:t>о дня подписания.</w:t>
      </w:r>
      <w:r w:rsidR="001E0D79">
        <w:rPr>
          <w:sz w:val="28"/>
          <w:szCs w:val="28"/>
        </w:rPr>
        <w:t xml:space="preserve"> </w:t>
      </w:r>
    </w:p>
    <w:p w:rsidR="001E0D79" w:rsidRPr="00870D0D" w:rsidRDefault="001E0D79" w:rsidP="00960C35">
      <w:pPr>
        <w:pStyle w:val="a9"/>
        <w:tabs>
          <w:tab w:val="left" w:pos="10205"/>
        </w:tabs>
        <w:ind w:left="0" w:right="-55" w:firstLine="567"/>
        <w:jc w:val="both"/>
        <w:rPr>
          <w:sz w:val="28"/>
          <w:szCs w:val="28"/>
        </w:rPr>
      </w:pPr>
    </w:p>
    <w:p w:rsidR="005F0020" w:rsidRPr="00870D0D" w:rsidRDefault="005F0020" w:rsidP="005F0020">
      <w:pPr>
        <w:tabs>
          <w:tab w:val="left" w:pos="5580"/>
        </w:tabs>
        <w:rPr>
          <w:sz w:val="28"/>
          <w:szCs w:val="28"/>
        </w:rPr>
      </w:pPr>
      <w:r w:rsidRPr="00870D0D">
        <w:rPr>
          <w:sz w:val="28"/>
          <w:szCs w:val="28"/>
        </w:rPr>
        <w:t xml:space="preserve">                                                                               </w:t>
      </w:r>
    </w:p>
    <w:p w:rsidR="00EA3C61" w:rsidRDefault="00EA3C61" w:rsidP="005F0020">
      <w:pPr>
        <w:widowControl w:val="0"/>
        <w:rPr>
          <w:b/>
          <w:sz w:val="28"/>
          <w:szCs w:val="28"/>
        </w:rPr>
      </w:pPr>
    </w:p>
    <w:p w:rsidR="00EA3C61" w:rsidRDefault="00EA3C61" w:rsidP="005F0020">
      <w:pPr>
        <w:widowControl w:val="0"/>
        <w:rPr>
          <w:b/>
          <w:sz w:val="28"/>
          <w:szCs w:val="28"/>
        </w:rPr>
      </w:pPr>
    </w:p>
    <w:p w:rsidR="005F0020" w:rsidRPr="0051377F" w:rsidRDefault="005F0020" w:rsidP="005F0020">
      <w:pPr>
        <w:widowControl w:val="0"/>
        <w:rPr>
          <w:b/>
          <w:sz w:val="27"/>
          <w:szCs w:val="27"/>
        </w:rPr>
      </w:pPr>
      <w:r w:rsidRPr="0051377F">
        <w:rPr>
          <w:b/>
          <w:sz w:val="28"/>
          <w:szCs w:val="28"/>
        </w:rPr>
        <w:t xml:space="preserve">Начальник                                                        </w:t>
      </w:r>
      <w:r w:rsidR="001E0D79" w:rsidRPr="0051377F">
        <w:rPr>
          <w:b/>
          <w:sz w:val="28"/>
          <w:szCs w:val="28"/>
        </w:rPr>
        <w:t xml:space="preserve">     </w:t>
      </w:r>
      <w:r w:rsidR="0051377F">
        <w:rPr>
          <w:b/>
          <w:sz w:val="28"/>
          <w:szCs w:val="28"/>
        </w:rPr>
        <w:t xml:space="preserve">   </w:t>
      </w:r>
      <w:r w:rsidR="001E0D79" w:rsidRPr="0051377F">
        <w:rPr>
          <w:b/>
          <w:sz w:val="28"/>
          <w:szCs w:val="28"/>
        </w:rPr>
        <w:t xml:space="preserve">   </w:t>
      </w:r>
      <w:r w:rsidR="00F828C3">
        <w:rPr>
          <w:b/>
          <w:sz w:val="28"/>
          <w:szCs w:val="28"/>
        </w:rPr>
        <w:t xml:space="preserve">                </w:t>
      </w:r>
      <w:r w:rsidRPr="0051377F">
        <w:rPr>
          <w:b/>
          <w:sz w:val="28"/>
          <w:szCs w:val="28"/>
        </w:rPr>
        <w:t>Н.С. Антуфьева</w:t>
      </w:r>
      <w:r w:rsidR="000C42B5" w:rsidRPr="0051377F">
        <w:rPr>
          <w:b/>
          <w:sz w:val="27"/>
          <w:szCs w:val="27"/>
        </w:rPr>
        <w:t xml:space="preserve">                                                              </w:t>
      </w:r>
    </w:p>
    <w:p w:rsidR="00784879" w:rsidRDefault="00784879" w:rsidP="00E14020">
      <w:pPr>
        <w:widowControl w:val="0"/>
        <w:rPr>
          <w:sz w:val="27"/>
          <w:szCs w:val="27"/>
        </w:rPr>
      </w:pPr>
    </w:p>
    <w:p w:rsidR="00784879" w:rsidRDefault="00784879" w:rsidP="00B96E33">
      <w:pPr>
        <w:widowControl w:val="0"/>
        <w:ind w:firstLine="720"/>
        <w:jc w:val="right"/>
        <w:rPr>
          <w:sz w:val="27"/>
          <w:szCs w:val="27"/>
        </w:rPr>
      </w:pPr>
    </w:p>
    <w:p w:rsidR="00F828C3" w:rsidRDefault="00F828C3" w:rsidP="00B96E33">
      <w:pPr>
        <w:widowControl w:val="0"/>
        <w:ind w:firstLine="720"/>
        <w:jc w:val="right"/>
        <w:rPr>
          <w:sz w:val="27"/>
          <w:szCs w:val="27"/>
        </w:rPr>
      </w:pPr>
    </w:p>
    <w:p w:rsidR="00F828C3" w:rsidRDefault="00F828C3" w:rsidP="00B96E33">
      <w:pPr>
        <w:widowControl w:val="0"/>
        <w:ind w:firstLine="720"/>
        <w:jc w:val="right"/>
        <w:rPr>
          <w:sz w:val="27"/>
          <w:szCs w:val="27"/>
        </w:rPr>
      </w:pPr>
    </w:p>
    <w:p w:rsidR="00F828C3" w:rsidRDefault="00F828C3" w:rsidP="00B96E33">
      <w:pPr>
        <w:widowControl w:val="0"/>
        <w:ind w:firstLine="720"/>
        <w:jc w:val="right"/>
        <w:rPr>
          <w:sz w:val="27"/>
          <w:szCs w:val="27"/>
        </w:rPr>
      </w:pPr>
    </w:p>
    <w:p w:rsidR="00F828C3" w:rsidRDefault="00F828C3" w:rsidP="00B96E33">
      <w:pPr>
        <w:widowControl w:val="0"/>
        <w:ind w:firstLine="720"/>
        <w:jc w:val="right"/>
        <w:rPr>
          <w:sz w:val="27"/>
          <w:szCs w:val="27"/>
        </w:rPr>
      </w:pPr>
    </w:p>
    <w:p w:rsidR="00F828C3" w:rsidRDefault="00F828C3" w:rsidP="00B96E33">
      <w:pPr>
        <w:widowControl w:val="0"/>
        <w:ind w:firstLine="720"/>
        <w:jc w:val="right"/>
        <w:rPr>
          <w:sz w:val="27"/>
          <w:szCs w:val="27"/>
        </w:rPr>
      </w:pPr>
    </w:p>
    <w:p w:rsidR="00F828C3" w:rsidRDefault="00F828C3" w:rsidP="00B96E33">
      <w:pPr>
        <w:widowControl w:val="0"/>
        <w:ind w:firstLine="720"/>
        <w:jc w:val="right"/>
        <w:rPr>
          <w:sz w:val="27"/>
          <w:szCs w:val="27"/>
        </w:rPr>
      </w:pPr>
    </w:p>
    <w:p w:rsidR="00F828C3" w:rsidRDefault="00F828C3" w:rsidP="00B96E33">
      <w:pPr>
        <w:widowControl w:val="0"/>
        <w:ind w:firstLine="720"/>
        <w:jc w:val="right"/>
        <w:rPr>
          <w:sz w:val="27"/>
          <w:szCs w:val="27"/>
        </w:rPr>
      </w:pPr>
    </w:p>
    <w:p w:rsidR="00F828C3" w:rsidRDefault="00F828C3" w:rsidP="00B96E33">
      <w:pPr>
        <w:widowControl w:val="0"/>
        <w:ind w:firstLine="720"/>
        <w:jc w:val="right"/>
        <w:rPr>
          <w:sz w:val="27"/>
          <w:szCs w:val="27"/>
        </w:rPr>
      </w:pPr>
    </w:p>
    <w:p w:rsidR="00F828C3" w:rsidRDefault="00F828C3" w:rsidP="00B96E33">
      <w:pPr>
        <w:widowControl w:val="0"/>
        <w:ind w:firstLine="720"/>
        <w:jc w:val="right"/>
        <w:rPr>
          <w:sz w:val="27"/>
          <w:szCs w:val="27"/>
        </w:rPr>
      </w:pPr>
    </w:p>
    <w:p w:rsidR="00F828C3" w:rsidRDefault="00F828C3" w:rsidP="00B96E33">
      <w:pPr>
        <w:widowControl w:val="0"/>
        <w:ind w:firstLine="720"/>
        <w:jc w:val="right"/>
        <w:rPr>
          <w:sz w:val="27"/>
          <w:szCs w:val="27"/>
        </w:rPr>
      </w:pPr>
    </w:p>
    <w:p w:rsidR="00F828C3" w:rsidRPr="00F828C3" w:rsidRDefault="00F828C3" w:rsidP="00F828C3">
      <w:pPr>
        <w:pStyle w:val="ConsPlusNormal"/>
        <w:jc w:val="right"/>
        <w:outlineLvl w:val="0"/>
        <w:rPr>
          <w:rFonts w:ascii="Times New Roman" w:hAnsi="Times New Roman" w:cs="Times New Roman"/>
          <w:sz w:val="24"/>
          <w:szCs w:val="24"/>
        </w:rPr>
      </w:pPr>
      <w:r w:rsidRPr="00F828C3">
        <w:rPr>
          <w:rFonts w:ascii="Times New Roman" w:hAnsi="Times New Roman" w:cs="Times New Roman"/>
          <w:sz w:val="24"/>
          <w:szCs w:val="24"/>
        </w:rPr>
        <w:t>Утвержден</w:t>
      </w:r>
    </w:p>
    <w:p w:rsidR="00F828C3" w:rsidRPr="00F828C3" w:rsidRDefault="00F828C3" w:rsidP="00F828C3">
      <w:pPr>
        <w:pStyle w:val="ConsPlusNormal"/>
        <w:jc w:val="right"/>
        <w:rPr>
          <w:rFonts w:ascii="Times New Roman" w:hAnsi="Times New Roman" w:cs="Times New Roman"/>
          <w:sz w:val="24"/>
          <w:szCs w:val="24"/>
        </w:rPr>
      </w:pPr>
      <w:r>
        <w:rPr>
          <w:rFonts w:ascii="Times New Roman" w:hAnsi="Times New Roman" w:cs="Times New Roman"/>
          <w:sz w:val="24"/>
          <w:szCs w:val="24"/>
        </w:rPr>
        <w:t>приказом</w:t>
      </w:r>
      <w:r w:rsidRPr="00F828C3">
        <w:rPr>
          <w:rFonts w:ascii="Times New Roman" w:hAnsi="Times New Roman" w:cs="Times New Roman"/>
          <w:sz w:val="24"/>
          <w:szCs w:val="24"/>
        </w:rPr>
        <w:t xml:space="preserve"> </w:t>
      </w:r>
      <w:r>
        <w:rPr>
          <w:rFonts w:ascii="Times New Roman" w:hAnsi="Times New Roman" w:cs="Times New Roman"/>
          <w:sz w:val="24"/>
          <w:szCs w:val="24"/>
        </w:rPr>
        <w:t>финансового Управления администрации</w:t>
      </w:r>
    </w:p>
    <w:p w:rsidR="00F828C3" w:rsidRPr="00F828C3" w:rsidRDefault="00F828C3" w:rsidP="00F828C3">
      <w:pPr>
        <w:pStyle w:val="ConsPlusNormal"/>
        <w:jc w:val="right"/>
        <w:rPr>
          <w:rFonts w:ascii="Times New Roman" w:hAnsi="Times New Roman" w:cs="Times New Roman"/>
          <w:sz w:val="24"/>
          <w:szCs w:val="24"/>
        </w:rPr>
      </w:pPr>
      <w:r>
        <w:rPr>
          <w:rFonts w:ascii="Times New Roman" w:hAnsi="Times New Roman" w:cs="Times New Roman"/>
          <w:sz w:val="24"/>
          <w:szCs w:val="24"/>
        </w:rPr>
        <w:t>Красноборского муниципального округа</w:t>
      </w:r>
    </w:p>
    <w:p w:rsidR="00F828C3" w:rsidRPr="00F828C3" w:rsidRDefault="00F828C3" w:rsidP="00F828C3">
      <w:pPr>
        <w:pStyle w:val="ConsPlusNormal"/>
        <w:jc w:val="right"/>
        <w:rPr>
          <w:rFonts w:ascii="Times New Roman" w:hAnsi="Times New Roman" w:cs="Times New Roman"/>
          <w:sz w:val="24"/>
          <w:szCs w:val="24"/>
        </w:rPr>
      </w:pPr>
      <w:r w:rsidRPr="00F828C3">
        <w:rPr>
          <w:rFonts w:ascii="Times New Roman" w:hAnsi="Times New Roman" w:cs="Times New Roman"/>
          <w:sz w:val="24"/>
          <w:szCs w:val="24"/>
        </w:rPr>
        <w:t xml:space="preserve">от </w:t>
      </w:r>
      <w:r>
        <w:rPr>
          <w:rFonts w:ascii="Times New Roman" w:hAnsi="Times New Roman" w:cs="Times New Roman"/>
          <w:sz w:val="24"/>
          <w:szCs w:val="24"/>
        </w:rPr>
        <w:t>0</w:t>
      </w:r>
      <w:r w:rsidR="00EA3C61">
        <w:rPr>
          <w:rFonts w:ascii="Times New Roman" w:hAnsi="Times New Roman" w:cs="Times New Roman"/>
          <w:sz w:val="24"/>
          <w:szCs w:val="24"/>
        </w:rPr>
        <w:t>2</w:t>
      </w:r>
      <w:r w:rsidRPr="00F828C3">
        <w:rPr>
          <w:rFonts w:ascii="Times New Roman" w:hAnsi="Times New Roman" w:cs="Times New Roman"/>
          <w:sz w:val="24"/>
          <w:szCs w:val="24"/>
        </w:rPr>
        <w:t>.1</w:t>
      </w:r>
      <w:r>
        <w:rPr>
          <w:rFonts w:ascii="Times New Roman" w:hAnsi="Times New Roman" w:cs="Times New Roman"/>
          <w:sz w:val="24"/>
          <w:szCs w:val="24"/>
        </w:rPr>
        <w:t>2</w:t>
      </w:r>
      <w:r w:rsidRPr="00F828C3">
        <w:rPr>
          <w:rFonts w:ascii="Times New Roman" w:hAnsi="Times New Roman" w:cs="Times New Roman"/>
          <w:sz w:val="24"/>
          <w:szCs w:val="24"/>
        </w:rPr>
        <w:t>.20</w:t>
      </w:r>
      <w:r>
        <w:rPr>
          <w:rFonts w:ascii="Times New Roman" w:hAnsi="Times New Roman" w:cs="Times New Roman"/>
          <w:sz w:val="24"/>
          <w:szCs w:val="24"/>
        </w:rPr>
        <w:t>24</w:t>
      </w:r>
      <w:r w:rsidRPr="00F828C3">
        <w:rPr>
          <w:rFonts w:ascii="Times New Roman" w:hAnsi="Times New Roman" w:cs="Times New Roman"/>
          <w:sz w:val="24"/>
          <w:szCs w:val="24"/>
        </w:rPr>
        <w:t xml:space="preserve"> </w:t>
      </w:r>
      <w:r>
        <w:rPr>
          <w:rFonts w:ascii="Times New Roman" w:hAnsi="Times New Roman" w:cs="Times New Roman"/>
          <w:sz w:val="24"/>
          <w:szCs w:val="24"/>
        </w:rPr>
        <w:t>№</w:t>
      </w:r>
      <w:r w:rsidRPr="00F828C3">
        <w:rPr>
          <w:rFonts w:ascii="Times New Roman" w:hAnsi="Times New Roman" w:cs="Times New Roman"/>
          <w:sz w:val="24"/>
          <w:szCs w:val="24"/>
        </w:rPr>
        <w:t xml:space="preserve"> </w:t>
      </w:r>
      <w:r w:rsidR="00EA3C61">
        <w:rPr>
          <w:rFonts w:ascii="Times New Roman" w:hAnsi="Times New Roman" w:cs="Times New Roman"/>
          <w:sz w:val="24"/>
          <w:szCs w:val="24"/>
        </w:rPr>
        <w:t>1</w:t>
      </w:r>
      <w:r w:rsidRPr="00F828C3">
        <w:rPr>
          <w:rFonts w:ascii="Times New Roman" w:hAnsi="Times New Roman" w:cs="Times New Roman"/>
          <w:sz w:val="24"/>
          <w:szCs w:val="24"/>
        </w:rPr>
        <w:t>14</w:t>
      </w:r>
    </w:p>
    <w:p w:rsidR="00F828C3" w:rsidRDefault="00F828C3" w:rsidP="00B96E33">
      <w:pPr>
        <w:widowControl w:val="0"/>
        <w:ind w:firstLine="720"/>
        <w:jc w:val="right"/>
        <w:rPr>
          <w:sz w:val="27"/>
          <w:szCs w:val="27"/>
        </w:rPr>
      </w:pPr>
    </w:p>
    <w:p w:rsidR="00F828C3" w:rsidRPr="00F828C3" w:rsidRDefault="00F828C3" w:rsidP="00F828C3">
      <w:pPr>
        <w:rPr>
          <w:sz w:val="27"/>
          <w:szCs w:val="27"/>
        </w:rPr>
      </w:pPr>
    </w:p>
    <w:p w:rsidR="00F828C3" w:rsidRDefault="00F828C3" w:rsidP="00F828C3">
      <w:pPr>
        <w:rPr>
          <w:sz w:val="27"/>
          <w:szCs w:val="27"/>
        </w:rPr>
      </w:pPr>
    </w:p>
    <w:p w:rsidR="00F828C3" w:rsidRDefault="00F828C3" w:rsidP="00F828C3">
      <w:pPr>
        <w:rPr>
          <w:sz w:val="27"/>
          <w:szCs w:val="27"/>
        </w:rPr>
      </w:pPr>
    </w:p>
    <w:p w:rsidR="00F828C3" w:rsidRDefault="00F828C3" w:rsidP="00F828C3">
      <w:pPr>
        <w:tabs>
          <w:tab w:val="left" w:pos="3804"/>
        </w:tabs>
        <w:jc w:val="center"/>
        <w:rPr>
          <w:b/>
          <w:sz w:val="28"/>
          <w:szCs w:val="28"/>
        </w:rPr>
      </w:pPr>
      <w:r>
        <w:rPr>
          <w:b/>
          <w:sz w:val="28"/>
          <w:szCs w:val="28"/>
        </w:rPr>
        <w:t xml:space="preserve">Порядок </w:t>
      </w:r>
    </w:p>
    <w:p w:rsidR="00F828C3" w:rsidRDefault="00F828C3" w:rsidP="00F828C3">
      <w:pPr>
        <w:tabs>
          <w:tab w:val="left" w:pos="3804"/>
        </w:tabs>
        <w:jc w:val="center"/>
        <w:rPr>
          <w:b/>
          <w:sz w:val="28"/>
          <w:szCs w:val="28"/>
        </w:rPr>
      </w:pPr>
      <w:r>
        <w:rPr>
          <w:b/>
          <w:sz w:val="28"/>
          <w:szCs w:val="28"/>
        </w:rPr>
        <w:t>принятия решений о признании безнадежной к взысканию задолженности по платежам в местный бюджет и о её списании (восстановлении) по главе 895 «финансовое Управление администрации Красноборского муниципального округа Архангельской области»</w:t>
      </w:r>
    </w:p>
    <w:p w:rsidR="00413DBC" w:rsidRDefault="00413DBC" w:rsidP="00F828C3">
      <w:pPr>
        <w:tabs>
          <w:tab w:val="left" w:pos="3804"/>
        </w:tabs>
        <w:jc w:val="center"/>
        <w:rPr>
          <w:b/>
          <w:sz w:val="28"/>
          <w:szCs w:val="28"/>
        </w:rPr>
      </w:pPr>
    </w:p>
    <w:p w:rsidR="00413DBC" w:rsidRPr="00413DBC" w:rsidRDefault="00413DBC" w:rsidP="00F828C3">
      <w:pPr>
        <w:tabs>
          <w:tab w:val="left" w:pos="3804"/>
        </w:tabs>
        <w:jc w:val="center"/>
        <w:rPr>
          <w:b/>
          <w:sz w:val="28"/>
          <w:szCs w:val="28"/>
        </w:rPr>
      </w:pPr>
      <w:r w:rsidRPr="00413DBC">
        <w:rPr>
          <w:b/>
          <w:sz w:val="28"/>
          <w:szCs w:val="28"/>
        </w:rPr>
        <w:t>I.</w:t>
      </w:r>
      <w:r>
        <w:rPr>
          <w:b/>
          <w:sz w:val="28"/>
          <w:szCs w:val="28"/>
        </w:rPr>
        <w:t xml:space="preserve"> Общие положения</w:t>
      </w:r>
    </w:p>
    <w:p w:rsidR="00F828C3" w:rsidRDefault="00F828C3" w:rsidP="00F828C3">
      <w:pPr>
        <w:tabs>
          <w:tab w:val="left" w:pos="3804"/>
        </w:tabs>
        <w:jc w:val="center"/>
        <w:rPr>
          <w:b/>
          <w:sz w:val="28"/>
          <w:szCs w:val="28"/>
        </w:rPr>
      </w:pPr>
    </w:p>
    <w:p w:rsidR="00525BE0" w:rsidRPr="00A35FA6" w:rsidRDefault="00525BE0" w:rsidP="00525BE0">
      <w:pPr>
        <w:pStyle w:val="af"/>
        <w:spacing w:before="0" w:beforeAutospacing="0" w:after="0" w:afterAutospacing="0" w:line="276" w:lineRule="auto"/>
        <w:ind w:firstLine="709"/>
        <w:jc w:val="both"/>
        <w:rPr>
          <w:sz w:val="28"/>
          <w:szCs w:val="28"/>
        </w:rPr>
      </w:pPr>
      <w:r w:rsidRPr="00A35FA6">
        <w:rPr>
          <w:sz w:val="28"/>
          <w:szCs w:val="28"/>
        </w:rPr>
        <w:t>1.</w:t>
      </w:r>
      <w:r w:rsidRPr="00A35FA6">
        <w:rPr>
          <w:sz w:val="28"/>
          <w:szCs w:val="28"/>
        </w:rPr>
        <w:t> </w:t>
      </w:r>
      <w:r w:rsidRPr="00A35FA6">
        <w:rPr>
          <w:sz w:val="28"/>
          <w:szCs w:val="28"/>
        </w:rPr>
        <w:t xml:space="preserve"> Настоящий Порядок определяет правила и условия принятия решения о признании безнадежной к взысканию задолженности по платежам в местный бюджет по главе 895 «финансовое Управление администрации Красноборского муниципального округа Архангельской области».</w:t>
      </w:r>
    </w:p>
    <w:p w:rsidR="00525BE0" w:rsidRPr="00A35FA6" w:rsidRDefault="00525BE0" w:rsidP="00525BE0">
      <w:pPr>
        <w:pStyle w:val="af"/>
        <w:spacing w:before="0" w:beforeAutospacing="0" w:after="0" w:afterAutospacing="0" w:line="276" w:lineRule="auto"/>
        <w:ind w:firstLine="709"/>
        <w:jc w:val="both"/>
        <w:rPr>
          <w:sz w:val="28"/>
          <w:szCs w:val="28"/>
        </w:rPr>
      </w:pPr>
      <w:r w:rsidRPr="00A35FA6">
        <w:rPr>
          <w:sz w:val="28"/>
          <w:szCs w:val="28"/>
        </w:rPr>
        <w:t xml:space="preserve">Настоящий Порядок не распространяется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 </w:t>
      </w:r>
    </w:p>
    <w:p w:rsidR="00A35FA6" w:rsidRPr="00A35FA6" w:rsidRDefault="00525BE0" w:rsidP="00A35FA6">
      <w:pPr>
        <w:pStyle w:val="ae"/>
        <w:widowControl w:val="0"/>
        <w:tabs>
          <w:tab w:val="left" w:pos="1016"/>
        </w:tabs>
        <w:ind w:left="0" w:right="105" w:firstLine="709"/>
        <w:rPr>
          <w:rFonts w:ascii="Times New Roman" w:hAnsi="Times New Roman"/>
          <w:sz w:val="28"/>
          <w:szCs w:val="28"/>
        </w:rPr>
      </w:pPr>
      <w:r w:rsidRPr="00A35FA6">
        <w:rPr>
          <w:rFonts w:ascii="Times New Roman" w:hAnsi="Times New Roman"/>
          <w:sz w:val="28"/>
          <w:szCs w:val="28"/>
        </w:rPr>
        <w:t>2.</w:t>
      </w:r>
      <w:r w:rsidRPr="00A35FA6">
        <w:rPr>
          <w:rFonts w:ascii="Times New Roman" w:hAnsi="Times New Roman"/>
          <w:sz w:val="28"/>
          <w:szCs w:val="28"/>
        </w:rPr>
        <w:t> </w:t>
      </w:r>
      <w:r w:rsidR="00A35FA6" w:rsidRPr="00A35FA6">
        <w:rPr>
          <w:rFonts w:ascii="Times New Roman" w:hAnsi="Times New Roman"/>
          <w:sz w:val="28"/>
          <w:szCs w:val="28"/>
        </w:rPr>
        <w:t xml:space="preserve"> Платежи в бюджет, не уплаченные в установленный срок (задолженность по платежам в бюджет), признаются безнадежными к взысканию в случае:</w:t>
      </w:r>
    </w:p>
    <w:p w:rsidR="00525BE0" w:rsidRDefault="00525BE0" w:rsidP="00525BE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1</w:t>
      </w:r>
      <w:r w:rsidR="00A35FA6">
        <w:rPr>
          <w:rFonts w:ascii="Times New Roman" w:hAnsi="Times New Roman"/>
          <w:sz w:val="28"/>
          <w:szCs w:val="28"/>
        </w:rPr>
        <w:t>)</w:t>
      </w:r>
      <w:r>
        <w:rPr>
          <w:rFonts w:ascii="Times New Roman" w:hAnsi="Times New Roman"/>
          <w:sz w:val="28"/>
          <w:szCs w:val="28"/>
        </w:rPr>
        <w:t> </w:t>
      </w:r>
      <w:r w:rsidRPr="00E71849">
        <w:rPr>
          <w:rFonts w:ascii="Times New Roman" w:hAnsi="Times New Roman"/>
          <w:sz w:val="28"/>
          <w:szCs w:val="28"/>
        </w:rPr>
        <w:t>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25BE0" w:rsidRDefault="00525BE0" w:rsidP="00525BE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2</w:t>
      </w:r>
      <w:r w:rsidR="00A35FA6">
        <w:rPr>
          <w:rFonts w:ascii="Times New Roman" w:hAnsi="Times New Roman"/>
          <w:sz w:val="28"/>
          <w:szCs w:val="28"/>
        </w:rPr>
        <w:t>)</w:t>
      </w:r>
      <w:r>
        <w:rPr>
          <w:rFonts w:ascii="Times New Roman" w:hAnsi="Times New Roman"/>
          <w:sz w:val="28"/>
          <w:szCs w:val="28"/>
        </w:rPr>
        <w:t> </w:t>
      </w:r>
      <w:r w:rsidRPr="007F423C">
        <w:rPr>
          <w:rFonts w:ascii="Times New Roman" w:hAnsi="Times New Roman"/>
          <w:sz w:val="28"/>
          <w:szCs w:val="28"/>
        </w:rPr>
        <w:t xml:space="preserve"> </w:t>
      </w:r>
      <w:r w:rsidRPr="0030051B">
        <w:rPr>
          <w:rFonts w:ascii="Times New Roman" w:hAnsi="Times New Roman"/>
          <w:sz w:val="28"/>
          <w:szCs w:val="28"/>
        </w:rPr>
        <w:t xml:space="preserve">завершения процедуры банкротства гражданина, индивидуального предпринимателя в соответствии с Федеральным </w:t>
      </w:r>
      <w:hyperlink r:id="rId7" w:history="1">
        <w:r w:rsidRPr="0030051B">
          <w:rPr>
            <w:rFonts w:ascii="Times New Roman" w:hAnsi="Times New Roman"/>
            <w:sz w:val="28"/>
            <w:szCs w:val="28"/>
          </w:rPr>
          <w:t>законом</w:t>
        </w:r>
      </w:hyperlink>
      <w:r w:rsidRPr="0030051B">
        <w:rPr>
          <w:rFonts w:ascii="Times New Roman" w:hAnsi="Times New Roman"/>
          <w:sz w:val="28"/>
          <w:szCs w:val="28"/>
        </w:rPr>
        <w:t xml:space="preserve"> от 26 октября 2002 года </w:t>
      </w:r>
      <w:r w:rsidR="00A35FA6">
        <w:rPr>
          <w:rFonts w:ascii="Times New Roman" w:hAnsi="Times New Roman"/>
          <w:sz w:val="28"/>
          <w:szCs w:val="28"/>
        </w:rPr>
        <w:t>№</w:t>
      </w:r>
      <w:r w:rsidRPr="0030051B">
        <w:rPr>
          <w:rFonts w:ascii="Times New Roman" w:hAnsi="Times New Roman"/>
          <w:sz w:val="28"/>
          <w:szCs w:val="28"/>
        </w:rPr>
        <w:t xml:space="preserve">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w:t>
      </w:r>
      <w:r>
        <w:rPr>
          <w:rFonts w:ascii="Times New Roman" w:hAnsi="Times New Roman"/>
          <w:sz w:val="28"/>
          <w:szCs w:val="28"/>
        </w:rPr>
        <w:t xml:space="preserve"> указанным Федеральным законом</w:t>
      </w:r>
      <w:r w:rsidRPr="0069350F">
        <w:rPr>
          <w:rFonts w:ascii="Times New Roman" w:hAnsi="Times New Roman"/>
          <w:sz w:val="28"/>
          <w:szCs w:val="28"/>
        </w:rPr>
        <w:t>;</w:t>
      </w:r>
    </w:p>
    <w:p w:rsidR="00525BE0" w:rsidRPr="00921210" w:rsidRDefault="00A35FA6" w:rsidP="00525BE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3)</w:t>
      </w:r>
      <w:r w:rsidR="00525BE0">
        <w:rPr>
          <w:rFonts w:ascii="Times New Roman" w:hAnsi="Times New Roman"/>
          <w:sz w:val="28"/>
          <w:szCs w:val="28"/>
        </w:rPr>
        <w:t> </w:t>
      </w:r>
      <w:r w:rsidR="00525BE0" w:rsidRPr="00921210">
        <w:rPr>
          <w:rFonts w:ascii="Times New Roman" w:hAnsi="Times New Roman"/>
          <w:sz w:val="28"/>
          <w:szCs w:val="28"/>
        </w:rPr>
        <w:t>ликвидации организации - плательщика платежей в бюджет в части задолженности по платежам в бюджет, не погашенн</w:t>
      </w:r>
      <w:r w:rsidR="00525BE0">
        <w:rPr>
          <w:rFonts w:ascii="Times New Roman" w:hAnsi="Times New Roman"/>
          <w:sz w:val="28"/>
          <w:szCs w:val="28"/>
        </w:rPr>
        <w:t>ой</w:t>
      </w:r>
      <w:r w:rsidR="00525BE0" w:rsidRPr="00921210">
        <w:rPr>
          <w:rFonts w:ascii="Times New Roman" w:hAnsi="Times New Roman"/>
          <w:sz w:val="28"/>
          <w:szCs w:val="28"/>
        </w:rPr>
        <w:t xml:space="preserve"> по причине недостаточности имущества организации и (или) невозможности </w:t>
      </w:r>
      <w:r w:rsidR="00525BE0">
        <w:rPr>
          <w:rFonts w:ascii="Times New Roman" w:hAnsi="Times New Roman"/>
          <w:sz w:val="28"/>
          <w:szCs w:val="28"/>
        </w:rPr>
        <w:t>ее</w:t>
      </w:r>
      <w:r w:rsidR="00525BE0" w:rsidRPr="00921210">
        <w:rPr>
          <w:rFonts w:ascii="Times New Roman" w:hAnsi="Times New Roman"/>
          <w:sz w:val="28"/>
          <w:szCs w:val="28"/>
        </w:rPr>
        <w:t xml:space="preserve"> погашения учредителями (участниками) указанной организации в пределах и </w:t>
      </w:r>
      <w:r w:rsidR="00525BE0" w:rsidRPr="00921210">
        <w:rPr>
          <w:rFonts w:ascii="Times New Roman" w:hAnsi="Times New Roman"/>
          <w:sz w:val="28"/>
          <w:szCs w:val="28"/>
        </w:rPr>
        <w:lastRenderedPageBreak/>
        <w:t>порядке, которые установлены законодательством Российской Федерации;</w:t>
      </w:r>
    </w:p>
    <w:p w:rsidR="00525BE0" w:rsidRPr="00921210" w:rsidRDefault="00A35FA6" w:rsidP="00525BE0">
      <w:pPr>
        <w:pStyle w:val="ConsPlusNormal"/>
        <w:spacing w:line="276" w:lineRule="auto"/>
        <w:ind w:firstLine="709"/>
        <w:jc w:val="both"/>
        <w:rPr>
          <w:rFonts w:ascii="Times New Roman" w:hAnsi="Times New Roman"/>
          <w:sz w:val="28"/>
          <w:szCs w:val="28"/>
        </w:rPr>
      </w:pPr>
      <w:r w:rsidRPr="00A35FA6">
        <w:rPr>
          <w:rFonts w:ascii="Times New Roman" w:hAnsi="Times New Roman" w:cs="Times New Roman"/>
          <w:sz w:val="28"/>
          <w:szCs w:val="28"/>
        </w:rPr>
        <w:t>4)</w:t>
      </w:r>
      <w:r w:rsidR="00525BE0" w:rsidRPr="00A35FA6">
        <w:rPr>
          <w:rFonts w:ascii="Times New Roman" w:hAnsi="Times New Roman" w:cs="Times New Roman"/>
          <w:sz w:val="28"/>
          <w:szCs w:val="28"/>
        </w:rPr>
        <w:t> </w:t>
      </w:r>
      <w:r w:rsidR="00525BE0" w:rsidRPr="007F423C">
        <w:rPr>
          <w:rFonts w:ascii="Times New Roman" w:hAnsi="Times New Roman"/>
          <w:sz w:val="28"/>
          <w:szCs w:val="28"/>
        </w:rPr>
        <w:t xml:space="preserve"> </w:t>
      </w:r>
      <w:r w:rsidR="00525BE0" w:rsidRPr="0030051B">
        <w:rPr>
          <w:rFonts w:ascii="Times New Roman" w:hAnsi="Times New Roman"/>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sidR="00525BE0" w:rsidRPr="00921210">
        <w:rPr>
          <w:rFonts w:ascii="Times New Roman" w:hAnsi="Times New Roman"/>
          <w:sz w:val="28"/>
          <w:szCs w:val="28"/>
        </w:rPr>
        <w:t>;</w:t>
      </w:r>
    </w:p>
    <w:p w:rsidR="00525BE0" w:rsidRPr="003C0596" w:rsidRDefault="00A35FA6" w:rsidP="00525BE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5)</w:t>
      </w:r>
      <w:r w:rsidR="00525BE0">
        <w:rPr>
          <w:rFonts w:ascii="Times New Roman" w:hAnsi="Times New Roman"/>
          <w:sz w:val="28"/>
          <w:szCs w:val="28"/>
        </w:rPr>
        <w:t> </w:t>
      </w:r>
      <w:r w:rsidR="00525BE0" w:rsidRPr="007F423C">
        <w:rPr>
          <w:rFonts w:ascii="Times New Roman" w:hAnsi="Times New Roman"/>
          <w:sz w:val="28"/>
          <w:szCs w:val="28"/>
        </w:rPr>
        <w:t xml:space="preserve"> </w:t>
      </w:r>
      <w:r w:rsidR="00525BE0" w:rsidRPr="0030051B">
        <w:rPr>
          <w:rFonts w:ascii="Times New Roman" w:hAnsi="Times New Roman"/>
          <w:sz w:val="28"/>
          <w:szCs w:val="28"/>
        </w:rPr>
        <w:t xml:space="preserve">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8" w:history="1">
        <w:r w:rsidR="00525BE0" w:rsidRPr="0030051B">
          <w:rPr>
            <w:rFonts w:ascii="Times New Roman" w:hAnsi="Times New Roman"/>
            <w:sz w:val="28"/>
            <w:szCs w:val="28"/>
          </w:rPr>
          <w:t>пунктом 3</w:t>
        </w:r>
      </w:hyperlink>
      <w:r w:rsidR="00525BE0" w:rsidRPr="0030051B">
        <w:rPr>
          <w:rFonts w:ascii="Times New Roman" w:hAnsi="Times New Roman"/>
          <w:sz w:val="28"/>
          <w:szCs w:val="28"/>
        </w:rPr>
        <w:t xml:space="preserve"> или </w:t>
      </w:r>
      <w:hyperlink r:id="rId9" w:history="1">
        <w:r w:rsidR="00525BE0" w:rsidRPr="0030051B">
          <w:rPr>
            <w:rFonts w:ascii="Times New Roman" w:hAnsi="Times New Roman"/>
            <w:sz w:val="28"/>
            <w:szCs w:val="28"/>
          </w:rPr>
          <w:t>4 части 1 статьи 46</w:t>
        </w:r>
      </w:hyperlink>
      <w:r w:rsidR="00525BE0" w:rsidRPr="0030051B">
        <w:rPr>
          <w:rFonts w:ascii="Times New Roman" w:hAnsi="Times New Roman"/>
          <w:sz w:val="28"/>
          <w:szCs w:val="28"/>
        </w:rPr>
        <w:t xml:space="preserve"> Федерального закона о</w:t>
      </w:r>
      <w:r w:rsidR="00525BE0">
        <w:rPr>
          <w:rFonts w:ascii="Times New Roman" w:hAnsi="Times New Roman"/>
          <w:sz w:val="28"/>
          <w:szCs w:val="28"/>
        </w:rPr>
        <w:t>т 2 октября 2007 года                  №</w:t>
      </w:r>
      <w:r>
        <w:rPr>
          <w:rFonts w:ascii="Times New Roman" w:hAnsi="Times New Roman"/>
          <w:sz w:val="28"/>
          <w:szCs w:val="28"/>
        </w:rPr>
        <w:t xml:space="preserve"> </w:t>
      </w:r>
      <w:r w:rsidR="00525BE0">
        <w:rPr>
          <w:rFonts w:ascii="Times New Roman" w:hAnsi="Times New Roman"/>
          <w:sz w:val="28"/>
          <w:szCs w:val="28"/>
        </w:rPr>
        <w:t>229-ФЗ «Об исполнительном производстве»</w:t>
      </w:r>
      <w:r w:rsidR="00525BE0" w:rsidRPr="0030051B">
        <w:rPr>
          <w:rFonts w:ascii="Times New Roman" w:hAnsi="Times New Roman"/>
          <w:sz w:val="28"/>
          <w:szCs w:val="28"/>
        </w:rPr>
        <w:t xml:space="preserve">,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w:t>
      </w:r>
      <w:r w:rsidR="00525BE0" w:rsidRPr="003C0596">
        <w:rPr>
          <w:rFonts w:ascii="Times New Roman" w:hAnsi="Times New Roman"/>
          <w:sz w:val="28"/>
          <w:szCs w:val="28"/>
        </w:rPr>
        <w:t>банкротстве, прошло более пяти лет;</w:t>
      </w:r>
    </w:p>
    <w:p w:rsidR="00525BE0" w:rsidRPr="00921210" w:rsidRDefault="00A35FA6" w:rsidP="00525BE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5.1.) </w:t>
      </w:r>
      <w:r w:rsidR="00525BE0" w:rsidRPr="003C0596">
        <w:rPr>
          <w:rFonts w:ascii="Times New Roman" w:hAnsi="Times New Roman"/>
          <w:sz w:val="28"/>
          <w:szCs w:val="28"/>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25BE0" w:rsidRPr="00921210" w:rsidRDefault="00A35FA6" w:rsidP="00525BE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6)</w:t>
      </w:r>
      <w:r w:rsidR="00525BE0">
        <w:rPr>
          <w:rFonts w:ascii="Times New Roman" w:hAnsi="Times New Roman"/>
          <w:sz w:val="28"/>
          <w:szCs w:val="28"/>
        </w:rPr>
        <w:t> </w:t>
      </w:r>
      <w:r w:rsidR="00525BE0" w:rsidRPr="00921210">
        <w:rPr>
          <w:rFonts w:ascii="Times New Roman" w:hAnsi="Times New Roman"/>
          <w:sz w:val="28"/>
          <w:szCs w:val="28"/>
        </w:rPr>
        <w:t xml:space="preserve">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0" w:history="1">
        <w:r w:rsidR="00525BE0" w:rsidRPr="00921210">
          <w:rPr>
            <w:rFonts w:ascii="Times New Roman" w:hAnsi="Times New Roman"/>
            <w:sz w:val="28"/>
            <w:szCs w:val="28"/>
          </w:rPr>
          <w:t>пунктом 3</w:t>
        </w:r>
      </w:hyperlink>
      <w:r w:rsidR="00525BE0" w:rsidRPr="00921210">
        <w:rPr>
          <w:rFonts w:ascii="Times New Roman" w:hAnsi="Times New Roman"/>
          <w:sz w:val="28"/>
          <w:szCs w:val="28"/>
        </w:rPr>
        <w:t xml:space="preserve"> или </w:t>
      </w:r>
      <w:hyperlink r:id="rId11" w:history="1">
        <w:r w:rsidR="00525BE0" w:rsidRPr="00921210">
          <w:rPr>
            <w:rFonts w:ascii="Times New Roman" w:hAnsi="Times New Roman"/>
            <w:sz w:val="28"/>
            <w:szCs w:val="28"/>
          </w:rPr>
          <w:t>4 части 1 статьи 46</w:t>
        </w:r>
      </w:hyperlink>
      <w:r w:rsidR="00525BE0">
        <w:rPr>
          <w:rFonts w:ascii="Times New Roman" w:hAnsi="Times New Roman"/>
          <w:sz w:val="28"/>
          <w:szCs w:val="28"/>
        </w:rPr>
        <w:t xml:space="preserve"> Федерального закона «Об исполнительном производстве»</w:t>
      </w:r>
      <w:r w:rsidR="00525BE0" w:rsidRPr="00921210">
        <w:rPr>
          <w:rFonts w:ascii="Times New Roman" w:hAnsi="Times New Roman"/>
          <w:sz w:val="28"/>
          <w:szCs w:val="28"/>
        </w:rPr>
        <w:t xml:space="preserve">,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2" w:history="1">
        <w:r w:rsidR="00525BE0" w:rsidRPr="00921210">
          <w:rPr>
            <w:rFonts w:ascii="Times New Roman" w:hAnsi="Times New Roman"/>
            <w:sz w:val="28"/>
            <w:szCs w:val="28"/>
          </w:rPr>
          <w:t>законом</w:t>
        </w:r>
      </w:hyperlink>
      <w:r w:rsidR="00525BE0" w:rsidRPr="00921210">
        <w:rPr>
          <w:rFonts w:ascii="Times New Roman" w:hAnsi="Times New Roman"/>
          <w:sz w:val="28"/>
          <w:szCs w:val="28"/>
        </w:rPr>
        <w:t xml:space="preserve"> от 8 августа </w:t>
      </w:r>
      <w:r w:rsidR="00525BE0">
        <w:rPr>
          <w:rFonts w:ascii="Times New Roman" w:hAnsi="Times New Roman"/>
          <w:sz w:val="28"/>
          <w:szCs w:val="28"/>
        </w:rPr>
        <w:br/>
      </w:r>
      <w:r w:rsidR="00525BE0" w:rsidRPr="00921210">
        <w:rPr>
          <w:rFonts w:ascii="Times New Roman" w:hAnsi="Times New Roman"/>
          <w:sz w:val="28"/>
          <w:szCs w:val="28"/>
        </w:rPr>
        <w:t>2001 г</w:t>
      </w:r>
      <w:r w:rsidR="00525BE0">
        <w:rPr>
          <w:rFonts w:ascii="Times New Roman" w:hAnsi="Times New Roman"/>
          <w:sz w:val="28"/>
          <w:szCs w:val="28"/>
        </w:rPr>
        <w:t>ода № 129-ФЗ «</w:t>
      </w:r>
      <w:r w:rsidR="00525BE0" w:rsidRPr="00921210">
        <w:rPr>
          <w:rFonts w:ascii="Times New Roman" w:hAnsi="Times New Roman"/>
          <w:sz w:val="28"/>
          <w:szCs w:val="28"/>
        </w:rPr>
        <w:t xml:space="preserve">О государственной регистрации юридических лиц и </w:t>
      </w:r>
      <w:r w:rsidR="00525BE0">
        <w:rPr>
          <w:rFonts w:ascii="Times New Roman" w:hAnsi="Times New Roman"/>
          <w:sz w:val="28"/>
          <w:szCs w:val="28"/>
        </w:rPr>
        <w:t>индивидуальных предпринимателей»</w:t>
      </w:r>
      <w:r w:rsidR="00525BE0" w:rsidRPr="00921210">
        <w:rPr>
          <w:rFonts w:ascii="Times New Roman" w:hAnsi="Times New Roman"/>
          <w:sz w:val="28"/>
          <w:szCs w:val="28"/>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525BE0" w:rsidRDefault="00A35FA6" w:rsidP="00525BE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3.</w:t>
      </w:r>
      <w:r w:rsidR="00413DBC">
        <w:rPr>
          <w:rFonts w:ascii="Times New Roman" w:hAnsi="Times New Roman"/>
          <w:sz w:val="28"/>
          <w:szCs w:val="28"/>
        </w:rPr>
        <w:t xml:space="preserve"> Н</w:t>
      </w:r>
      <w:r w:rsidR="00525BE0" w:rsidRPr="00921210">
        <w:rPr>
          <w:rFonts w:ascii="Times New Roman" w:hAnsi="Times New Roman"/>
          <w:sz w:val="28"/>
          <w:szCs w:val="28"/>
        </w:rPr>
        <w:t xml:space="preserve">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w:t>
      </w:r>
      <w:r w:rsidR="00525BE0" w:rsidRPr="00921210">
        <w:rPr>
          <w:rFonts w:ascii="Times New Roman" w:hAnsi="Times New Roman"/>
          <w:sz w:val="28"/>
          <w:szCs w:val="28"/>
        </w:rPr>
        <w:lastRenderedPageBreak/>
        <w:t>административных правонарушениях, вынесено постановление о прекращении исполнения постановления о назначении административного наказания.</w:t>
      </w:r>
    </w:p>
    <w:p w:rsidR="00413DBC" w:rsidRPr="00413DBC" w:rsidRDefault="00413DBC" w:rsidP="00413DBC">
      <w:pPr>
        <w:pStyle w:val="ConsPlusNormal"/>
        <w:spacing w:line="276" w:lineRule="auto"/>
        <w:ind w:firstLine="540"/>
        <w:jc w:val="both"/>
        <w:rPr>
          <w:rFonts w:ascii="Times New Roman" w:hAnsi="Times New Roman" w:cs="Times New Roman"/>
          <w:sz w:val="28"/>
          <w:szCs w:val="28"/>
        </w:rPr>
      </w:pPr>
      <w:r w:rsidRPr="00413DBC">
        <w:rPr>
          <w:rFonts w:ascii="Times New Roman" w:hAnsi="Times New Roman" w:cs="Times New Roman"/>
          <w:sz w:val="28"/>
          <w:szCs w:val="28"/>
        </w:rPr>
        <w:t xml:space="preserve">4. Подготовку решения о признании безнадежной к взысканию задолженности по платежам в </w:t>
      </w:r>
      <w:r>
        <w:rPr>
          <w:rFonts w:ascii="Times New Roman" w:hAnsi="Times New Roman" w:cs="Times New Roman"/>
          <w:sz w:val="28"/>
          <w:szCs w:val="28"/>
        </w:rPr>
        <w:t>местный</w:t>
      </w:r>
      <w:r w:rsidRPr="00413DBC">
        <w:rPr>
          <w:rFonts w:ascii="Times New Roman" w:hAnsi="Times New Roman" w:cs="Times New Roman"/>
          <w:sz w:val="28"/>
          <w:szCs w:val="28"/>
        </w:rPr>
        <w:t xml:space="preserve"> бюджет осуществляет постоянно действующая в </w:t>
      </w:r>
      <w:r>
        <w:rPr>
          <w:rFonts w:ascii="Times New Roman" w:hAnsi="Times New Roman" w:cs="Times New Roman"/>
          <w:sz w:val="28"/>
          <w:szCs w:val="28"/>
        </w:rPr>
        <w:t>финансовом Управлении администрации Красноборского муниципального округа</w:t>
      </w:r>
      <w:r w:rsidRPr="00413DBC">
        <w:rPr>
          <w:rFonts w:ascii="Times New Roman" w:hAnsi="Times New Roman" w:cs="Times New Roman"/>
          <w:sz w:val="28"/>
          <w:szCs w:val="28"/>
        </w:rPr>
        <w:t xml:space="preserve"> (далее </w:t>
      </w:r>
      <w:r>
        <w:rPr>
          <w:rFonts w:ascii="Times New Roman" w:hAnsi="Times New Roman" w:cs="Times New Roman"/>
          <w:sz w:val="28"/>
          <w:szCs w:val="28"/>
        </w:rPr>
        <w:t>–</w:t>
      </w:r>
      <w:r w:rsidRPr="00413DBC">
        <w:rPr>
          <w:rFonts w:ascii="Times New Roman" w:hAnsi="Times New Roman" w:cs="Times New Roman"/>
          <w:sz w:val="28"/>
          <w:szCs w:val="28"/>
        </w:rPr>
        <w:t xml:space="preserve"> </w:t>
      </w:r>
      <w:r>
        <w:rPr>
          <w:rFonts w:ascii="Times New Roman" w:hAnsi="Times New Roman" w:cs="Times New Roman"/>
          <w:sz w:val="28"/>
          <w:szCs w:val="28"/>
        </w:rPr>
        <w:t>финансовое Управление</w:t>
      </w:r>
      <w:r w:rsidRPr="00413DBC">
        <w:rPr>
          <w:rFonts w:ascii="Times New Roman" w:hAnsi="Times New Roman" w:cs="Times New Roman"/>
          <w:sz w:val="28"/>
          <w:szCs w:val="28"/>
        </w:rPr>
        <w:t>) комиссия по поступлению и выбытию активов, проведению инвентаризации активов и обязательств (далее - Комиссия).</w:t>
      </w:r>
    </w:p>
    <w:p w:rsidR="00413DBC" w:rsidRPr="00413DBC" w:rsidRDefault="00413DBC" w:rsidP="00413DBC">
      <w:pPr>
        <w:pStyle w:val="ConsPlusNormal"/>
        <w:spacing w:line="276" w:lineRule="auto"/>
        <w:ind w:firstLine="540"/>
        <w:jc w:val="both"/>
        <w:rPr>
          <w:rFonts w:ascii="Times New Roman" w:hAnsi="Times New Roman" w:cs="Times New Roman"/>
          <w:sz w:val="28"/>
          <w:szCs w:val="28"/>
        </w:rPr>
      </w:pPr>
      <w:r w:rsidRPr="00413DBC">
        <w:rPr>
          <w:rFonts w:ascii="Times New Roman" w:hAnsi="Times New Roman" w:cs="Times New Roman"/>
          <w:sz w:val="28"/>
          <w:szCs w:val="28"/>
        </w:rPr>
        <w:t xml:space="preserve">5. В состав Комиссии входят председатель комиссии, заместитель председателя комиссии, секретарь комиссии, члены комиссии (далее - члены комиссии). Состав Комиссии утверждается приказом </w:t>
      </w:r>
      <w:r>
        <w:rPr>
          <w:rFonts w:ascii="Times New Roman" w:hAnsi="Times New Roman" w:cs="Times New Roman"/>
          <w:sz w:val="28"/>
          <w:szCs w:val="28"/>
        </w:rPr>
        <w:t>финансового Управления</w:t>
      </w:r>
      <w:r w:rsidRPr="00413DBC">
        <w:rPr>
          <w:rFonts w:ascii="Times New Roman" w:hAnsi="Times New Roman" w:cs="Times New Roman"/>
          <w:sz w:val="28"/>
          <w:szCs w:val="28"/>
        </w:rPr>
        <w:t>.</w:t>
      </w:r>
    </w:p>
    <w:p w:rsidR="00413DBC" w:rsidRPr="00413DBC" w:rsidRDefault="00413DBC" w:rsidP="00413DBC">
      <w:pPr>
        <w:pStyle w:val="ConsPlusNormal"/>
        <w:spacing w:line="276" w:lineRule="auto"/>
        <w:ind w:firstLine="540"/>
        <w:jc w:val="both"/>
        <w:rPr>
          <w:rFonts w:ascii="Times New Roman" w:hAnsi="Times New Roman" w:cs="Times New Roman"/>
          <w:sz w:val="28"/>
          <w:szCs w:val="28"/>
        </w:rPr>
      </w:pPr>
      <w:r w:rsidRPr="00413DBC">
        <w:rPr>
          <w:rFonts w:ascii="Times New Roman" w:hAnsi="Times New Roman" w:cs="Times New Roman"/>
          <w:sz w:val="28"/>
          <w:szCs w:val="28"/>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413DBC" w:rsidRPr="00413DBC" w:rsidRDefault="00413DBC" w:rsidP="00413DBC">
      <w:pPr>
        <w:pStyle w:val="ConsPlusNormal"/>
        <w:spacing w:line="276" w:lineRule="auto"/>
        <w:ind w:firstLine="540"/>
        <w:jc w:val="both"/>
        <w:rPr>
          <w:rFonts w:ascii="Times New Roman" w:hAnsi="Times New Roman" w:cs="Times New Roman"/>
          <w:sz w:val="28"/>
          <w:szCs w:val="28"/>
        </w:rPr>
      </w:pPr>
      <w:r w:rsidRPr="00413DBC">
        <w:rPr>
          <w:rFonts w:ascii="Times New Roman" w:hAnsi="Times New Roman" w:cs="Times New Roman"/>
          <w:sz w:val="28"/>
          <w:szCs w:val="28"/>
        </w:rP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413DBC" w:rsidRDefault="00413DBC" w:rsidP="00413DBC">
      <w:pPr>
        <w:pStyle w:val="ConsPlusNormal"/>
        <w:spacing w:line="276" w:lineRule="auto"/>
        <w:ind w:firstLine="540"/>
        <w:jc w:val="both"/>
        <w:rPr>
          <w:rFonts w:ascii="Times New Roman" w:hAnsi="Times New Roman" w:cs="Times New Roman"/>
          <w:sz w:val="28"/>
          <w:szCs w:val="28"/>
        </w:rPr>
      </w:pPr>
      <w:r w:rsidRPr="00413DBC">
        <w:rPr>
          <w:rFonts w:ascii="Times New Roman" w:hAnsi="Times New Roman" w:cs="Times New Roman"/>
          <w:sz w:val="28"/>
          <w:szCs w:val="28"/>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413DBC" w:rsidRDefault="00413DBC" w:rsidP="00413DBC">
      <w:pPr>
        <w:pStyle w:val="ConsPlusNormal"/>
        <w:spacing w:line="276" w:lineRule="auto"/>
        <w:ind w:firstLine="540"/>
        <w:jc w:val="both"/>
        <w:rPr>
          <w:rFonts w:ascii="Times New Roman" w:hAnsi="Times New Roman" w:cs="Times New Roman"/>
          <w:sz w:val="28"/>
          <w:szCs w:val="28"/>
        </w:rPr>
      </w:pPr>
      <w:r w:rsidRPr="00413DBC">
        <w:rPr>
          <w:rFonts w:ascii="Times New Roman" w:hAnsi="Times New Roman" w:cs="Times New Roman"/>
          <w:sz w:val="28"/>
          <w:szCs w:val="28"/>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413DBC" w:rsidRPr="00413DBC" w:rsidRDefault="00413DBC" w:rsidP="00413DBC">
      <w:pPr>
        <w:pStyle w:val="ConsPlusNormal"/>
        <w:spacing w:line="276" w:lineRule="auto"/>
        <w:ind w:firstLine="540"/>
        <w:jc w:val="both"/>
        <w:rPr>
          <w:rFonts w:ascii="Times New Roman" w:hAnsi="Times New Roman" w:cs="Times New Roman"/>
          <w:sz w:val="28"/>
          <w:szCs w:val="28"/>
        </w:rPr>
      </w:pPr>
      <w:r w:rsidRPr="00413DBC">
        <w:rPr>
          <w:rFonts w:ascii="Times New Roman" w:hAnsi="Times New Roman" w:cs="Times New Roman"/>
          <w:sz w:val="28"/>
          <w:szCs w:val="28"/>
        </w:rPr>
        <w:t xml:space="preserve">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членов </w:t>
      </w:r>
      <w:r w:rsidRPr="00413DBC">
        <w:rPr>
          <w:rFonts w:ascii="Times New Roman" w:hAnsi="Times New Roman" w:cs="Times New Roman"/>
          <w:sz w:val="28"/>
          <w:szCs w:val="28"/>
        </w:rPr>
        <w:lastRenderedPageBreak/>
        <w:t>комиссии.</w:t>
      </w:r>
    </w:p>
    <w:p w:rsidR="00413DBC" w:rsidRPr="00413DBC" w:rsidRDefault="00413DBC" w:rsidP="00413DBC">
      <w:pPr>
        <w:pStyle w:val="ConsPlusNormal"/>
        <w:spacing w:line="276" w:lineRule="auto"/>
        <w:ind w:firstLine="540"/>
        <w:jc w:val="both"/>
        <w:rPr>
          <w:rFonts w:ascii="Times New Roman" w:hAnsi="Times New Roman" w:cs="Times New Roman"/>
          <w:sz w:val="28"/>
          <w:szCs w:val="28"/>
        </w:rPr>
      </w:pPr>
      <w:r w:rsidRPr="00413DBC">
        <w:rPr>
          <w:rFonts w:ascii="Times New Roman" w:hAnsi="Times New Roman" w:cs="Times New Roman"/>
          <w:sz w:val="28"/>
          <w:szCs w:val="28"/>
        </w:rPr>
        <w:t xml:space="preserve">6. Решение о признании безнадежной к взысканию задолженности по платежам в </w:t>
      </w:r>
      <w:r>
        <w:rPr>
          <w:rFonts w:ascii="Times New Roman" w:hAnsi="Times New Roman" w:cs="Times New Roman"/>
          <w:sz w:val="28"/>
          <w:szCs w:val="28"/>
        </w:rPr>
        <w:t>местный</w:t>
      </w:r>
      <w:r w:rsidRPr="00413DBC">
        <w:rPr>
          <w:rFonts w:ascii="Times New Roman" w:hAnsi="Times New Roman" w:cs="Times New Roman"/>
          <w:sz w:val="28"/>
          <w:szCs w:val="28"/>
        </w:rPr>
        <w:t xml:space="preserve"> бюджет принимается отдельно по каждому юридическому лицу, индивидуальному предпринимателю или физическому лицу на основании документов, подтверждающих обстоятельства, предусмотренные </w:t>
      </w:r>
      <w:hyperlink w:anchor="P48">
        <w:r w:rsidRPr="00413DBC">
          <w:rPr>
            <w:rFonts w:ascii="Times New Roman" w:hAnsi="Times New Roman" w:cs="Times New Roman"/>
            <w:sz w:val="28"/>
            <w:szCs w:val="28"/>
          </w:rPr>
          <w:t>пунктом 2</w:t>
        </w:r>
      </w:hyperlink>
      <w:r w:rsidRPr="00413DBC">
        <w:rPr>
          <w:rFonts w:ascii="Times New Roman" w:hAnsi="Times New Roman" w:cs="Times New Roman"/>
          <w:sz w:val="28"/>
          <w:szCs w:val="28"/>
        </w:rPr>
        <w:t xml:space="preserve"> настоящего Порядка.</w:t>
      </w:r>
    </w:p>
    <w:p w:rsidR="00413DBC" w:rsidRPr="00413DBC" w:rsidRDefault="00413DBC" w:rsidP="00413DBC">
      <w:pPr>
        <w:pStyle w:val="ConsPlusNormal"/>
        <w:spacing w:line="276" w:lineRule="auto"/>
        <w:ind w:firstLine="540"/>
        <w:jc w:val="both"/>
        <w:rPr>
          <w:rFonts w:ascii="Times New Roman" w:hAnsi="Times New Roman" w:cs="Times New Roman"/>
          <w:sz w:val="28"/>
          <w:szCs w:val="28"/>
        </w:rPr>
      </w:pPr>
      <w:r w:rsidRPr="00413DBC">
        <w:rPr>
          <w:rFonts w:ascii="Times New Roman" w:hAnsi="Times New Roman" w:cs="Times New Roman"/>
          <w:sz w:val="28"/>
          <w:szCs w:val="28"/>
        </w:rPr>
        <w:t xml:space="preserve">7. Отражение фактов движения задолженности в бюджетном учете осуществляется в соответствии с приказами Министерства финансов Российской Федерации от 1 декабря 2010 года </w:t>
      </w:r>
      <w:hyperlink r:id="rId13">
        <w:r w:rsidRPr="00413DBC">
          <w:rPr>
            <w:rFonts w:ascii="Times New Roman" w:hAnsi="Times New Roman" w:cs="Times New Roman"/>
            <w:sz w:val="28"/>
            <w:szCs w:val="28"/>
          </w:rPr>
          <w:t>№ 157н</w:t>
        </w:r>
      </w:hyperlink>
      <w:r>
        <w:rPr>
          <w:rFonts w:ascii="Times New Roman" w:hAnsi="Times New Roman" w:cs="Times New Roman"/>
          <w:sz w:val="28"/>
          <w:szCs w:val="28"/>
        </w:rPr>
        <w:t xml:space="preserve"> «</w:t>
      </w:r>
      <w:r w:rsidRPr="00413DBC">
        <w:rPr>
          <w:rFonts w:ascii="Times New Roman" w:hAnsi="Times New Roman" w:cs="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8"/>
          <w:szCs w:val="28"/>
        </w:rPr>
        <w:t>»</w:t>
      </w:r>
      <w:r w:rsidRPr="00413DBC">
        <w:rPr>
          <w:rFonts w:ascii="Times New Roman" w:hAnsi="Times New Roman" w:cs="Times New Roman"/>
          <w:sz w:val="28"/>
          <w:szCs w:val="28"/>
        </w:rPr>
        <w:t xml:space="preserve"> и от 6 декабря 2010 года </w:t>
      </w:r>
      <w:r>
        <w:rPr>
          <w:rFonts w:ascii="Times New Roman" w:hAnsi="Times New Roman" w:cs="Times New Roman"/>
          <w:sz w:val="28"/>
          <w:szCs w:val="28"/>
        </w:rPr>
        <w:t>№ 162н «</w:t>
      </w:r>
      <w:r w:rsidRPr="00413DBC">
        <w:rPr>
          <w:rFonts w:ascii="Times New Roman" w:hAnsi="Times New Roman" w:cs="Times New Roman"/>
          <w:sz w:val="28"/>
          <w:szCs w:val="28"/>
        </w:rPr>
        <w:t>Об утверждении Плана счетов бюджетного учета и Инструкции по его применению</w:t>
      </w:r>
      <w:r>
        <w:rPr>
          <w:rFonts w:ascii="Times New Roman" w:hAnsi="Times New Roman" w:cs="Times New Roman"/>
          <w:sz w:val="28"/>
          <w:szCs w:val="28"/>
        </w:rPr>
        <w:t>»</w:t>
      </w:r>
      <w:r w:rsidRPr="00413DBC">
        <w:rPr>
          <w:rFonts w:ascii="Times New Roman" w:hAnsi="Times New Roman" w:cs="Times New Roman"/>
          <w:sz w:val="28"/>
          <w:szCs w:val="28"/>
        </w:rPr>
        <w:t>.</w:t>
      </w:r>
    </w:p>
    <w:p w:rsidR="00413DBC" w:rsidRDefault="00413DBC" w:rsidP="00413DBC">
      <w:pPr>
        <w:pStyle w:val="ConsPlusNormal"/>
        <w:jc w:val="both"/>
      </w:pPr>
    </w:p>
    <w:p w:rsidR="00413DBC" w:rsidRDefault="00413DBC" w:rsidP="00413DBC">
      <w:pPr>
        <w:pStyle w:val="ConsPlusTitle"/>
        <w:jc w:val="center"/>
        <w:outlineLvl w:val="1"/>
      </w:pPr>
      <w:r>
        <w:t>II. Перечень документов, подтверждающих</w:t>
      </w:r>
    </w:p>
    <w:p w:rsidR="00413DBC" w:rsidRDefault="00413DBC" w:rsidP="00413DBC">
      <w:pPr>
        <w:pStyle w:val="ConsPlusTitle"/>
        <w:jc w:val="center"/>
      </w:pPr>
      <w:r>
        <w:t>наличие оснований для принятия решений о признании</w:t>
      </w:r>
    </w:p>
    <w:p w:rsidR="00413DBC" w:rsidRDefault="00413DBC" w:rsidP="00413DBC">
      <w:pPr>
        <w:pStyle w:val="ConsPlusTitle"/>
        <w:jc w:val="center"/>
      </w:pPr>
      <w:r>
        <w:t>безнадежной к взысканию задолженности по платежам</w:t>
      </w:r>
    </w:p>
    <w:p w:rsidR="00413DBC" w:rsidRDefault="00413DBC" w:rsidP="00413DBC">
      <w:pPr>
        <w:pStyle w:val="ConsPlusTitle"/>
        <w:jc w:val="center"/>
      </w:pPr>
      <w:r>
        <w:t>в местный бюджет</w:t>
      </w:r>
    </w:p>
    <w:p w:rsidR="00413DBC" w:rsidRDefault="00413DBC" w:rsidP="00525BE0">
      <w:pPr>
        <w:pStyle w:val="ConsPlusNormal"/>
        <w:spacing w:line="276" w:lineRule="auto"/>
        <w:ind w:firstLine="709"/>
        <w:jc w:val="both"/>
        <w:rPr>
          <w:rFonts w:ascii="Times New Roman" w:hAnsi="Times New Roman"/>
          <w:sz w:val="28"/>
          <w:szCs w:val="28"/>
        </w:rPr>
      </w:pPr>
    </w:p>
    <w:p w:rsidR="00525BE0" w:rsidRPr="00921210" w:rsidRDefault="00413DBC" w:rsidP="00525BE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8</w:t>
      </w:r>
      <w:r w:rsidR="00525BE0">
        <w:rPr>
          <w:rFonts w:ascii="Times New Roman" w:hAnsi="Times New Roman"/>
          <w:sz w:val="28"/>
          <w:szCs w:val="28"/>
        </w:rPr>
        <w:t>.</w:t>
      </w:r>
      <w:r w:rsidR="00525BE0">
        <w:rPr>
          <w:rFonts w:ascii="Times New Roman" w:hAnsi="Times New Roman"/>
          <w:sz w:val="28"/>
          <w:szCs w:val="28"/>
        </w:rPr>
        <w:t> </w:t>
      </w:r>
      <w:r>
        <w:rPr>
          <w:rFonts w:ascii="Times New Roman" w:hAnsi="Times New Roman"/>
          <w:sz w:val="28"/>
          <w:szCs w:val="28"/>
        </w:rPr>
        <w:t>Д</w:t>
      </w:r>
      <w:r w:rsidR="00525BE0" w:rsidRPr="00921210">
        <w:rPr>
          <w:rFonts w:ascii="Times New Roman" w:hAnsi="Times New Roman"/>
          <w:sz w:val="28"/>
          <w:szCs w:val="28"/>
        </w:rPr>
        <w:t>окументами</w:t>
      </w:r>
      <w:r>
        <w:rPr>
          <w:rFonts w:ascii="Times New Roman" w:hAnsi="Times New Roman"/>
          <w:sz w:val="28"/>
          <w:szCs w:val="28"/>
        </w:rPr>
        <w:t>, подтверждающими наличие оснований</w:t>
      </w:r>
      <w:r w:rsidR="00525BE0" w:rsidRPr="00921210">
        <w:rPr>
          <w:rFonts w:ascii="Times New Roman" w:hAnsi="Times New Roman"/>
          <w:sz w:val="28"/>
          <w:szCs w:val="28"/>
        </w:rPr>
        <w:t xml:space="preserve"> для </w:t>
      </w:r>
      <w:r>
        <w:rPr>
          <w:rFonts w:ascii="Times New Roman" w:hAnsi="Times New Roman"/>
          <w:sz w:val="28"/>
          <w:szCs w:val="28"/>
        </w:rPr>
        <w:t xml:space="preserve">принятия решений о </w:t>
      </w:r>
      <w:r w:rsidR="00525BE0" w:rsidRPr="00921210">
        <w:rPr>
          <w:rFonts w:ascii="Times New Roman" w:hAnsi="Times New Roman"/>
          <w:sz w:val="28"/>
          <w:szCs w:val="28"/>
        </w:rPr>
        <w:t>признани</w:t>
      </w:r>
      <w:r>
        <w:rPr>
          <w:rFonts w:ascii="Times New Roman" w:hAnsi="Times New Roman"/>
          <w:sz w:val="28"/>
          <w:szCs w:val="28"/>
        </w:rPr>
        <w:t>и</w:t>
      </w:r>
      <w:r w:rsidR="00525BE0" w:rsidRPr="00921210">
        <w:rPr>
          <w:rFonts w:ascii="Times New Roman" w:hAnsi="Times New Roman"/>
          <w:sz w:val="28"/>
          <w:szCs w:val="28"/>
        </w:rPr>
        <w:t xml:space="preserve"> безнадежной к взысканию задолженности</w:t>
      </w:r>
      <w:r>
        <w:rPr>
          <w:rFonts w:ascii="Times New Roman" w:hAnsi="Times New Roman"/>
          <w:sz w:val="28"/>
          <w:szCs w:val="28"/>
        </w:rPr>
        <w:t>,</w:t>
      </w:r>
      <w:r w:rsidR="00525BE0" w:rsidRPr="00921210">
        <w:rPr>
          <w:rFonts w:ascii="Times New Roman" w:hAnsi="Times New Roman"/>
          <w:sz w:val="28"/>
          <w:szCs w:val="28"/>
        </w:rPr>
        <w:t xml:space="preserve"> являются:</w:t>
      </w:r>
    </w:p>
    <w:p w:rsidR="00525BE0" w:rsidRPr="001B7FF8" w:rsidRDefault="002204D0" w:rsidP="002204D0">
      <w:pPr>
        <w:widowControl w:val="0"/>
        <w:tabs>
          <w:tab w:val="left" w:pos="887"/>
        </w:tabs>
        <w:ind w:right="106" w:firstLine="709"/>
        <w:jc w:val="both"/>
        <w:rPr>
          <w:sz w:val="28"/>
        </w:rPr>
      </w:pPr>
      <w:r>
        <w:rPr>
          <w:sz w:val="28"/>
          <w:szCs w:val="28"/>
        </w:rPr>
        <w:t>1)</w:t>
      </w:r>
      <w:r w:rsidR="00525BE0">
        <w:rPr>
          <w:sz w:val="28"/>
          <w:szCs w:val="28"/>
        </w:rPr>
        <w:t> </w:t>
      </w:r>
      <w:r>
        <w:rPr>
          <w:sz w:val="28"/>
          <w:szCs w:val="28"/>
        </w:rPr>
        <w:t>п</w:t>
      </w:r>
      <w:r w:rsidR="00525BE0" w:rsidRPr="001B7FF8">
        <w:rPr>
          <w:sz w:val="28"/>
          <w:szCs w:val="28"/>
        </w:rPr>
        <w:t xml:space="preserve">о основанию, указанному в </w:t>
      </w:r>
      <w:r>
        <w:rPr>
          <w:sz w:val="28"/>
          <w:szCs w:val="28"/>
        </w:rPr>
        <w:t xml:space="preserve">подпункте 1 </w:t>
      </w:r>
      <w:r w:rsidR="00525BE0" w:rsidRPr="001B7FF8">
        <w:rPr>
          <w:sz w:val="28"/>
          <w:szCs w:val="28"/>
        </w:rPr>
        <w:t>пункт</w:t>
      </w:r>
      <w:r>
        <w:rPr>
          <w:sz w:val="28"/>
          <w:szCs w:val="28"/>
        </w:rPr>
        <w:t>а</w:t>
      </w:r>
      <w:r w:rsidR="00525BE0" w:rsidRPr="001B7FF8">
        <w:rPr>
          <w:sz w:val="28"/>
          <w:szCs w:val="28"/>
        </w:rPr>
        <w:t xml:space="preserve"> </w:t>
      </w:r>
      <w:r>
        <w:rPr>
          <w:sz w:val="28"/>
          <w:szCs w:val="28"/>
        </w:rPr>
        <w:t>2</w:t>
      </w:r>
      <w:r w:rsidR="00525BE0" w:rsidRPr="001B7FF8">
        <w:rPr>
          <w:sz w:val="28"/>
          <w:szCs w:val="28"/>
        </w:rPr>
        <w:t xml:space="preserve"> настоящего Порядка:</w:t>
      </w:r>
    </w:p>
    <w:p w:rsidR="00525BE0" w:rsidRPr="001B7FF8" w:rsidRDefault="00525BE0" w:rsidP="00493296">
      <w:pPr>
        <w:widowControl w:val="0"/>
        <w:tabs>
          <w:tab w:val="left" w:pos="887"/>
        </w:tabs>
        <w:spacing w:line="276" w:lineRule="auto"/>
        <w:ind w:right="106" w:firstLine="709"/>
        <w:jc w:val="both"/>
        <w:rPr>
          <w:sz w:val="28"/>
        </w:rPr>
      </w:pPr>
      <w:r>
        <w:rPr>
          <w:sz w:val="28"/>
        </w:rPr>
        <w:t>-</w:t>
      </w:r>
      <w:r>
        <w:rPr>
          <w:sz w:val="28"/>
        </w:rPr>
        <w:t> </w:t>
      </w:r>
      <w:r>
        <w:rPr>
          <w:sz w:val="28"/>
          <w:szCs w:val="28"/>
        </w:rPr>
        <w:t>справка</w:t>
      </w:r>
      <w:r>
        <w:rPr>
          <w:sz w:val="28"/>
        </w:rPr>
        <w:t xml:space="preserve"> </w:t>
      </w:r>
      <w:r w:rsidR="002204D0">
        <w:rPr>
          <w:sz w:val="28"/>
        </w:rPr>
        <w:t xml:space="preserve">финансового </w:t>
      </w:r>
      <w:r>
        <w:rPr>
          <w:sz w:val="28"/>
        </w:rPr>
        <w:t xml:space="preserve">Управления </w:t>
      </w:r>
      <w:r w:rsidRPr="001B7FF8">
        <w:rPr>
          <w:sz w:val="28"/>
        </w:rPr>
        <w:t xml:space="preserve">об учитываемых суммах задолженности по уплате платежей в </w:t>
      </w:r>
      <w:r w:rsidR="002204D0">
        <w:rPr>
          <w:sz w:val="28"/>
        </w:rPr>
        <w:t xml:space="preserve">местный </w:t>
      </w:r>
      <w:r w:rsidRPr="001B7FF8">
        <w:rPr>
          <w:sz w:val="28"/>
        </w:rPr>
        <w:t>бюджет;</w:t>
      </w:r>
    </w:p>
    <w:p w:rsidR="00525BE0" w:rsidRPr="001B7FF8" w:rsidRDefault="00525BE0" w:rsidP="00493296">
      <w:pPr>
        <w:widowControl w:val="0"/>
        <w:tabs>
          <w:tab w:val="left" w:pos="887"/>
        </w:tabs>
        <w:spacing w:line="276" w:lineRule="auto"/>
        <w:ind w:right="106" w:firstLine="709"/>
        <w:jc w:val="both"/>
        <w:rPr>
          <w:sz w:val="28"/>
          <w:szCs w:val="28"/>
        </w:rPr>
      </w:pPr>
      <w:r>
        <w:rPr>
          <w:sz w:val="28"/>
          <w:szCs w:val="28"/>
        </w:rPr>
        <w:t>-</w:t>
      </w:r>
      <w:r>
        <w:rPr>
          <w:sz w:val="28"/>
          <w:szCs w:val="28"/>
        </w:rPr>
        <w:t> </w:t>
      </w:r>
      <w:r w:rsidRPr="001B7FF8">
        <w:rPr>
          <w:sz w:val="28"/>
          <w:szCs w:val="28"/>
        </w:rPr>
        <w:t xml:space="preserve">справка </w:t>
      </w:r>
      <w:r w:rsidR="002204D0">
        <w:rPr>
          <w:sz w:val="28"/>
        </w:rPr>
        <w:t xml:space="preserve">финансового Управления </w:t>
      </w:r>
      <w:r w:rsidRPr="001B7FF8">
        <w:rPr>
          <w:sz w:val="28"/>
          <w:szCs w:val="28"/>
        </w:rPr>
        <w:t xml:space="preserve">о принятых мерах по обеспечению взыскания задолженности по платежам в  </w:t>
      </w:r>
      <w:r w:rsidR="002204D0">
        <w:rPr>
          <w:sz w:val="28"/>
          <w:szCs w:val="28"/>
        </w:rPr>
        <w:t xml:space="preserve">местный </w:t>
      </w:r>
      <w:r w:rsidRPr="001B7FF8">
        <w:rPr>
          <w:sz w:val="28"/>
          <w:szCs w:val="28"/>
        </w:rPr>
        <w:t>бюджет</w:t>
      </w:r>
      <w:r>
        <w:rPr>
          <w:sz w:val="28"/>
          <w:szCs w:val="28"/>
        </w:rPr>
        <w:t xml:space="preserve">, </w:t>
      </w:r>
      <w:r w:rsidRPr="009B1952">
        <w:rPr>
          <w:sz w:val="28"/>
          <w:szCs w:val="28"/>
        </w:rPr>
        <w:t xml:space="preserve">предусмотренных регламентом реализации </w:t>
      </w:r>
      <w:r w:rsidR="002204D0">
        <w:rPr>
          <w:sz w:val="28"/>
        </w:rPr>
        <w:t>финансового Управления</w:t>
      </w:r>
      <w:r w:rsidR="002204D0">
        <w:rPr>
          <w:sz w:val="28"/>
          <w:szCs w:val="28"/>
        </w:rPr>
        <w:t xml:space="preserve"> </w:t>
      </w:r>
      <w:r w:rsidRPr="009B1952">
        <w:rPr>
          <w:sz w:val="28"/>
          <w:szCs w:val="28"/>
        </w:rPr>
        <w:t xml:space="preserve">полномочий администратора доходов бюджета </w:t>
      </w:r>
      <w:r w:rsidR="002204D0">
        <w:rPr>
          <w:sz w:val="28"/>
          <w:szCs w:val="28"/>
        </w:rPr>
        <w:t xml:space="preserve">Красноборского </w:t>
      </w:r>
      <w:r>
        <w:rPr>
          <w:sz w:val="28"/>
          <w:szCs w:val="28"/>
        </w:rPr>
        <w:t xml:space="preserve">муниципального округа </w:t>
      </w:r>
      <w:r w:rsidRPr="009B1952">
        <w:rPr>
          <w:sz w:val="28"/>
          <w:szCs w:val="28"/>
        </w:rPr>
        <w:t>по взысканию дебиторской задолженности по платежам в бюджет, пеням и штрафам по ним</w:t>
      </w:r>
      <w:r w:rsidRPr="001B7FF8">
        <w:rPr>
          <w:sz w:val="28"/>
          <w:szCs w:val="28"/>
        </w:rPr>
        <w:t>;</w:t>
      </w:r>
      <w:r w:rsidR="002204D0">
        <w:rPr>
          <w:sz w:val="28"/>
          <w:szCs w:val="28"/>
        </w:rPr>
        <w:t xml:space="preserve"> </w:t>
      </w:r>
    </w:p>
    <w:p w:rsidR="00525BE0" w:rsidRDefault="00525BE0" w:rsidP="00493296">
      <w:pPr>
        <w:widowControl w:val="0"/>
        <w:tabs>
          <w:tab w:val="left" w:pos="887"/>
        </w:tabs>
        <w:spacing w:line="276" w:lineRule="auto"/>
        <w:ind w:right="106" w:firstLine="709"/>
        <w:jc w:val="both"/>
        <w:rPr>
          <w:sz w:val="28"/>
          <w:szCs w:val="28"/>
        </w:rPr>
      </w:pPr>
      <w:r>
        <w:rPr>
          <w:sz w:val="28"/>
          <w:szCs w:val="28"/>
        </w:rPr>
        <w:t>-</w:t>
      </w:r>
      <w:r>
        <w:rPr>
          <w:sz w:val="28"/>
          <w:szCs w:val="28"/>
        </w:rPr>
        <w:t> </w:t>
      </w:r>
      <w:r w:rsidRPr="001B7FF8">
        <w:rPr>
          <w:sz w:val="28"/>
          <w:szCs w:val="28"/>
        </w:rPr>
        <w:t>документ, свидетельствующий о смерти физического лица - плательщика платежей в бюджет или подтверждающий факт объявления его умерши</w:t>
      </w:r>
      <w:r>
        <w:rPr>
          <w:sz w:val="28"/>
          <w:szCs w:val="28"/>
        </w:rPr>
        <w:t>м;</w:t>
      </w:r>
    </w:p>
    <w:p w:rsidR="00525BE0" w:rsidRPr="001B7FF8" w:rsidRDefault="00525BE0" w:rsidP="00493296">
      <w:pPr>
        <w:widowControl w:val="0"/>
        <w:tabs>
          <w:tab w:val="left" w:pos="887"/>
        </w:tabs>
        <w:spacing w:line="276" w:lineRule="auto"/>
        <w:ind w:right="106" w:firstLine="709"/>
        <w:jc w:val="both"/>
        <w:rPr>
          <w:sz w:val="28"/>
          <w:szCs w:val="28"/>
        </w:rPr>
      </w:pPr>
      <w:r>
        <w:rPr>
          <w:sz w:val="28"/>
          <w:szCs w:val="28"/>
        </w:rPr>
        <w:t>-определение суда о прекращении исполните</w:t>
      </w:r>
      <w:r w:rsidR="002204D0">
        <w:rPr>
          <w:sz w:val="28"/>
          <w:szCs w:val="28"/>
        </w:rPr>
        <w:t>ль</w:t>
      </w:r>
      <w:r>
        <w:rPr>
          <w:sz w:val="28"/>
          <w:szCs w:val="28"/>
        </w:rPr>
        <w:t>ного производства по основаниям, предусмотренным пунктом 1 части 1 статьи 43 Федерального закона «Об исполнительном производстве».</w:t>
      </w:r>
    </w:p>
    <w:p w:rsidR="00525BE0" w:rsidRPr="001B7FF8" w:rsidRDefault="00525BE0" w:rsidP="002204D0">
      <w:pPr>
        <w:widowControl w:val="0"/>
        <w:tabs>
          <w:tab w:val="left" w:pos="870"/>
        </w:tabs>
        <w:ind w:right="111" w:firstLine="709"/>
        <w:jc w:val="both"/>
        <w:rPr>
          <w:sz w:val="28"/>
        </w:rPr>
      </w:pPr>
      <w:r w:rsidRPr="001B7FF8">
        <w:rPr>
          <w:sz w:val="28"/>
        </w:rPr>
        <w:t>2</w:t>
      </w:r>
      <w:r w:rsidR="002204D0">
        <w:rPr>
          <w:sz w:val="28"/>
        </w:rPr>
        <w:t>)</w:t>
      </w:r>
      <w:r>
        <w:rPr>
          <w:sz w:val="28"/>
        </w:rPr>
        <w:t> </w:t>
      </w:r>
      <w:r w:rsidR="002204D0">
        <w:rPr>
          <w:sz w:val="28"/>
        </w:rPr>
        <w:t>п</w:t>
      </w:r>
      <w:r w:rsidRPr="001B7FF8">
        <w:rPr>
          <w:sz w:val="28"/>
        </w:rPr>
        <w:t xml:space="preserve">о </w:t>
      </w:r>
      <w:r w:rsidRPr="001B7FF8">
        <w:rPr>
          <w:sz w:val="28"/>
          <w:szCs w:val="28"/>
        </w:rPr>
        <w:t xml:space="preserve">основанию, указанному в </w:t>
      </w:r>
      <w:r w:rsidR="002204D0">
        <w:rPr>
          <w:sz w:val="28"/>
          <w:szCs w:val="28"/>
        </w:rPr>
        <w:t xml:space="preserve">подпункте 2 </w:t>
      </w:r>
      <w:r w:rsidRPr="001B7FF8">
        <w:rPr>
          <w:sz w:val="28"/>
          <w:szCs w:val="28"/>
        </w:rPr>
        <w:t>пункт</w:t>
      </w:r>
      <w:r w:rsidR="002204D0">
        <w:rPr>
          <w:sz w:val="28"/>
          <w:szCs w:val="28"/>
        </w:rPr>
        <w:t>а</w:t>
      </w:r>
      <w:r w:rsidRPr="001B7FF8">
        <w:rPr>
          <w:sz w:val="28"/>
          <w:szCs w:val="28"/>
        </w:rPr>
        <w:t xml:space="preserve"> 2 настоящего Порядка:</w:t>
      </w:r>
    </w:p>
    <w:p w:rsidR="002204D0" w:rsidRPr="001B7FF8" w:rsidRDefault="002204D0" w:rsidP="00493296">
      <w:pPr>
        <w:widowControl w:val="0"/>
        <w:tabs>
          <w:tab w:val="left" w:pos="887"/>
        </w:tabs>
        <w:spacing w:line="276" w:lineRule="auto"/>
        <w:ind w:right="106" w:firstLine="709"/>
        <w:jc w:val="both"/>
        <w:rPr>
          <w:sz w:val="28"/>
        </w:rPr>
      </w:pPr>
      <w:r>
        <w:rPr>
          <w:sz w:val="28"/>
        </w:rPr>
        <w:lastRenderedPageBreak/>
        <w:t>-</w:t>
      </w:r>
      <w:r>
        <w:rPr>
          <w:sz w:val="28"/>
        </w:rPr>
        <w:t> </w:t>
      </w:r>
      <w:r>
        <w:rPr>
          <w:sz w:val="28"/>
          <w:szCs w:val="28"/>
        </w:rPr>
        <w:t>справка</w:t>
      </w:r>
      <w:r>
        <w:rPr>
          <w:sz w:val="28"/>
        </w:rPr>
        <w:t xml:space="preserve"> финансового Управления </w:t>
      </w:r>
      <w:r w:rsidRPr="001B7FF8">
        <w:rPr>
          <w:sz w:val="28"/>
        </w:rPr>
        <w:t xml:space="preserve">об учитываемых суммах задолженности по уплате платежей в </w:t>
      </w:r>
      <w:r>
        <w:rPr>
          <w:sz w:val="28"/>
        </w:rPr>
        <w:t xml:space="preserve">местный </w:t>
      </w:r>
      <w:r w:rsidRPr="001B7FF8">
        <w:rPr>
          <w:sz w:val="28"/>
        </w:rPr>
        <w:t>бюджет;</w:t>
      </w:r>
    </w:p>
    <w:p w:rsidR="002204D0" w:rsidRPr="001B7FF8" w:rsidRDefault="002204D0" w:rsidP="00493296">
      <w:pPr>
        <w:widowControl w:val="0"/>
        <w:tabs>
          <w:tab w:val="left" w:pos="887"/>
        </w:tabs>
        <w:spacing w:line="276" w:lineRule="auto"/>
        <w:ind w:right="106" w:firstLine="709"/>
        <w:jc w:val="both"/>
        <w:rPr>
          <w:sz w:val="28"/>
          <w:szCs w:val="28"/>
        </w:rPr>
      </w:pPr>
      <w:r>
        <w:rPr>
          <w:sz w:val="28"/>
          <w:szCs w:val="28"/>
        </w:rPr>
        <w:t>-</w:t>
      </w:r>
      <w:r>
        <w:rPr>
          <w:sz w:val="28"/>
          <w:szCs w:val="28"/>
        </w:rPr>
        <w:t> </w:t>
      </w:r>
      <w:r w:rsidRPr="001B7FF8">
        <w:rPr>
          <w:sz w:val="28"/>
          <w:szCs w:val="28"/>
        </w:rPr>
        <w:t xml:space="preserve">справка </w:t>
      </w:r>
      <w:r>
        <w:rPr>
          <w:sz w:val="28"/>
        </w:rPr>
        <w:t xml:space="preserve">финансового Управления </w:t>
      </w:r>
      <w:r w:rsidRPr="001B7FF8">
        <w:rPr>
          <w:sz w:val="28"/>
          <w:szCs w:val="28"/>
        </w:rPr>
        <w:t xml:space="preserve">о принятых мерах по обеспечению взыскания задолженности по платежам в  </w:t>
      </w:r>
      <w:r>
        <w:rPr>
          <w:sz w:val="28"/>
          <w:szCs w:val="28"/>
        </w:rPr>
        <w:t xml:space="preserve">местный </w:t>
      </w:r>
      <w:r w:rsidRPr="001B7FF8">
        <w:rPr>
          <w:sz w:val="28"/>
          <w:szCs w:val="28"/>
        </w:rPr>
        <w:t>бюджет</w:t>
      </w:r>
      <w:r>
        <w:rPr>
          <w:sz w:val="28"/>
          <w:szCs w:val="28"/>
        </w:rPr>
        <w:t xml:space="preserve">, </w:t>
      </w:r>
      <w:r w:rsidRPr="009B1952">
        <w:rPr>
          <w:sz w:val="28"/>
          <w:szCs w:val="28"/>
        </w:rPr>
        <w:t xml:space="preserve">предусмотренных регламентом реализации </w:t>
      </w:r>
      <w:r>
        <w:rPr>
          <w:sz w:val="28"/>
        </w:rPr>
        <w:t>финансового Управления</w:t>
      </w:r>
      <w:r>
        <w:rPr>
          <w:sz w:val="28"/>
          <w:szCs w:val="28"/>
        </w:rPr>
        <w:t xml:space="preserve"> </w:t>
      </w:r>
      <w:r w:rsidRPr="009B1952">
        <w:rPr>
          <w:sz w:val="28"/>
          <w:szCs w:val="28"/>
        </w:rPr>
        <w:t xml:space="preserve">полномочий администратора доходов бюджета </w:t>
      </w:r>
      <w:r>
        <w:rPr>
          <w:sz w:val="28"/>
          <w:szCs w:val="28"/>
        </w:rPr>
        <w:t xml:space="preserve">Красноборского муниципального округа </w:t>
      </w:r>
      <w:r w:rsidRPr="009B1952">
        <w:rPr>
          <w:sz w:val="28"/>
          <w:szCs w:val="28"/>
        </w:rPr>
        <w:t>по взысканию дебиторской задолженности по платежам в бюджет, пеням и штрафам по ним</w:t>
      </w:r>
      <w:r w:rsidRPr="001B7FF8">
        <w:rPr>
          <w:sz w:val="28"/>
          <w:szCs w:val="28"/>
        </w:rPr>
        <w:t>;</w:t>
      </w:r>
      <w:r>
        <w:rPr>
          <w:sz w:val="28"/>
          <w:szCs w:val="28"/>
        </w:rPr>
        <w:t xml:space="preserve"> </w:t>
      </w:r>
    </w:p>
    <w:p w:rsidR="00525BE0" w:rsidRDefault="00525BE0" w:rsidP="00493296">
      <w:pPr>
        <w:widowControl w:val="0"/>
        <w:tabs>
          <w:tab w:val="left" w:pos="887"/>
        </w:tabs>
        <w:spacing w:line="276" w:lineRule="auto"/>
        <w:ind w:right="106" w:firstLine="709"/>
        <w:jc w:val="both"/>
        <w:rPr>
          <w:sz w:val="28"/>
          <w:szCs w:val="28"/>
        </w:rPr>
      </w:pPr>
      <w:r>
        <w:rPr>
          <w:sz w:val="28"/>
          <w:szCs w:val="28"/>
        </w:rPr>
        <w:t>-</w:t>
      </w:r>
      <w:r>
        <w:rPr>
          <w:sz w:val="28"/>
          <w:szCs w:val="28"/>
        </w:rPr>
        <w:t> </w:t>
      </w:r>
      <w:r>
        <w:rPr>
          <w:sz w:val="28"/>
          <w:szCs w:val="28"/>
        </w:rPr>
        <w:t>с</w:t>
      </w:r>
      <w:r w:rsidRPr="001B7FF8">
        <w:rPr>
          <w:sz w:val="28"/>
          <w:szCs w:val="28"/>
        </w:rPr>
        <w:t xml:space="preserve">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w:t>
      </w:r>
      <w:r>
        <w:rPr>
          <w:sz w:val="28"/>
          <w:szCs w:val="28"/>
        </w:rPr>
        <w:t>его несостоятельным (банкротом);</w:t>
      </w:r>
    </w:p>
    <w:p w:rsidR="00525BE0" w:rsidRDefault="00525BE0" w:rsidP="00493296">
      <w:pPr>
        <w:widowControl w:val="0"/>
        <w:tabs>
          <w:tab w:val="left" w:pos="887"/>
        </w:tabs>
        <w:spacing w:line="276" w:lineRule="auto"/>
        <w:ind w:right="106" w:firstLine="709"/>
        <w:jc w:val="both"/>
        <w:rPr>
          <w:sz w:val="28"/>
          <w:szCs w:val="28"/>
        </w:rPr>
      </w:pPr>
      <w:r>
        <w:rPr>
          <w:sz w:val="28"/>
          <w:szCs w:val="28"/>
        </w:rPr>
        <w:t>-</w:t>
      </w:r>
      <w:r>
        <w:rPr>
          <w:sz w:val="28"/>
          <w:szCs w:val="28"/>
        </w:rPr>
        <w:t> </w:t>
      </w:r>
      <w:r>
        <w:rPr>
          <w:sz w:val="28"/>
          <w:szCs w:val="28"/>
        </w:rPr>
        <w:t>постановление судебного пристава-исполнителя об окончании исполнительного производства, вынесенное на основании пункта 7 части 1 статьи 47 Федерального закона «Об исполнительном производстве»;</w:t>
      </w:r>
    </w:p>
    <w:p w:rsidR="002204D0" w:rsidRDefault="002204D0" w:rsidP="00493296">
      <w:pPr>
        <w:pStyle w:val="af"/>
        <w:spacing w:before="0" w:beforeAutospacing="0" w:after="0" w:afterAutospacing="0" w:line="276" w:lineRule="auto"/>
        <w:ind w:firstLine="709"/>
        <w:jc w:val="both"/>
        <w:rPr>
          <w:sz w:val="28"/>
          <w:szCs w:val="28"/>
        </w:rPr>
      </w:pPr>
      <w:r>
        <w:rPr>
          <w:sz w:val="28"/>
          <w:szCs w:val="28"/>
        </w:rPr>
        <w:t>- судебный акт о завершении конкурсного производства или завершении реализации имущества гражданина – плательщика платежей                  в бюджет;</w:t>
      </w:r>
    </w:p>
    <w:p w:rsidR="002204D0" w:rsidRDefault="002204D0" w:rsidP="00493296">
      <w:pPr>
        <w:widowControl w:val="0"/>
        <w:tabs>
          <w:tab w:val="left" w:pos="887"/>
        </w:tabs>
        <w:spacing w:line="276" w:lineRule="auto"/>
        <w:ind w:right="106" w:firstLine="709"/>
        <w:jc w:val="both"/>
        <w:rPr>
          <w:sz w:val="28"/>
          <w:szCs w:val="28"/>
        </w:rPr>
      </w:pPr>
      <w:r>
        <w:rPr>
          <w:sz w:val="28"/>
          <w:szCs w:val="28"/>
        </w:rPr>
        <w:t xml:space="preserve">- постановление судебного пристава-исполнителя об окончании исполнительного производства, вынесенное на основании </w:t>
      </w:r>
      <w:hyperlink r:id="rId14" w:history="1">
        <w:r w:rsidRPr="002204D0">
          <w:rPr>
            <w:rStyle w:val="ad"/>
            <w:color w:val="auto"/>
            <w:sz w:val="28"/>
            <w:szCs w:val="28"/>
            <w:u w:val="none"/>
          </w:rPr>
          <w:t>пункта 7                 части 1 статьи 47</w:t>
        </w:r>
      </w:hyperlink>
      <w:r w:rsidRPr="002204D0">
        <w:rPr>
          <w:sz w:val="28"/>
          <w:szCs w:val="28"/>
        </w:rPr>
        <w:t xml:space="preserve"> Федерального закона «Об исполнительном производ</w:t>
      </w:r>
      <w:r>
        <w:rPr>
          <w:sz w:val="28"/>
          <w:szCs w:val="28"/>
        </w:rPr>
        <w:t>стве»;</w:t>
      </w:r>
    </w:p>
    <w:p w:rsidR="00525BE0" w:rsidRPr="001B7FF8" w:rsidRDefault="00525BE0" w:rsidP="00493296">
      <w:pPr>
        <w:widowControl w:val="0"/>
        <w:tabs>
          <w:tab w:val="left" w:pos="887"/>
        </w:tabs>
        <w:spacing w:line="276" w:lineRule="auto"/>
        <w:ind w:right="106" w:firstLine="709"/>
        <w:jc w:val="both"/>
        <w:rPr>
          <w:sz w:val="28"/>
          <w:szCs w:val="28"/>
        </w:rPr>
      </w:pPr>
      <w:r>
        <w:rPr>
          <w:sz w:val="28"/>
          <w:szCs w:val="28"/>
        </w:rPr>
        <w:t xml:space="preserve">- </w:t>
      </w:r>
      <w:r w:rsidRPr="009A1A45">
        <w:rPr>
          <w:sz w:val="28"/>
          <w:szCs w:val="28"/>
        </w:rPr>
        <w:t xml:space="preserve">документ, содержащий сведения из Единого федерального реестра сведений о </w:t>
      </w:r>
      <w:r w:rsidR="002204D0" w:rsidRPr="009A1A45">
        <w:rPr>
          <w:sz w:val="28"/>
          <w:szCs w:val="28"/>
        </w:rPr>
        <w:t>банкротстве,</w:t>
      </w:r>
      <w:r w:rsidRPr="009A1A45">
        <w:rPr>
          <w:sz w:val="28"/>
          <w:szCs w:val="28"/>
        </w:rPr>
        <w:t xml:space="preserve"> о завершении процедуры внесу</w:t>
      </w:r>
      <w:r>
        <w:rPr>
          <w:sz w:val="28"/>
          <w:szCs w:val="28"/>
        </w:rPr>
        <w:t>дебного банкротства гражданина.</w:t>
      </w:r>
    </w:p>
    <w:p w:rsidR="00525BE0" w:rsidRPr="001B7FF8" w:rsidRDefault="002204D0" w:rsidP="00017287">
      <w:pPr>
        <w:widowControl w:val="0"/>
        <w:tabs>
          <w:tab w:val="left" w:pos="933"/>
        </w:tabs>
        <w:ind w:right="112" w:firstLine="709"/>
        <w:jc w:val="both"/>
        <w:rPr>
          <w:sz w:val="28"/>
          <w:szCs w:val="28"/>
        </w:rPr>
      </w:pPr>
      <w:r>
        <w:rPr>
          <w:sz w:val="28"/>
          <w:szCs w:val="28"/>
        </w:rPr>
        <w:t>3)</w:t>
      </w:r>
      <w:r w:rsidR="00525BE0" w:rsidRPr="001B7FF8">
        <w:rPr>
          <w:sz w:val="28"/>
          <w:szCs w:val="28"/>
        </w:rPr>
        <w:t xml:space="preserve"> </w:t>
      </w:r>
      <w:r>
        <w:rPr>
          <w:sz w:val="28"/>
          <w:szCs w:val="28"/>
        </w:rPr>
        <w:t>п</w:t>
      </w:r>
      <w:r w:rsidR="00525BE0" w:rsidRPr="001B7FF8">
        <w:rPr>
          <w:sz w:val="28"/>
          <w:szCs w:val="28"/>
        </w:rPr>
        <w:t xml:space="preserve">о основанию, указанному в </w:t>
      </w:r>
      <w:r w:rsidR="00017287">
        <w:rPr>
          <w:sz w:val="28"/>
          <w:szCs w:val="28"/>
        </w:rPr>
        <w:t xml:space="preserve">подпункте 3 </w:t>
      </w:r>
      <w:r w:rsidR="00525BE0" w:rsidRPr="001B7FF8">
        <w:rPr>
          <w:sz w:val="28"/>
          <w:szCs w:val="28"/>
        </w:rPr>
        <w:t>пункт</w:t>
      </w:r>
      <w:r w:rsidR="00017287">
        <w:rPr>
          <w:sz w:val="28"/>
          <w:szCs w:val="28"/>
        </w:rPr>
        <w:t>а 2</w:t>
      </w:r>
      <w:r w:rsidR="00525BE0" w:rsidRPr="001B7FF8">
        <w:rPr>
          <w:sz w:val="28"/>
          <w:szCs w:val="28"/>
        </w:rPr>
        <w:t xml:space="preserve"> настоящего Порядка:</w:t>
      </w:r>
    </w:p>
    <w:p w:rsidR="00017287" w:rsidRPr="001B7FF8" w:rsidRDefault="00017287" w:rsidP="00017287">
      <w:pPr>
        <w:widowControl w:val="0"/>
        <w:tabs>
          <w:tab w:val="left" w:pos="887"/>
        </w:tabs>
        <w:spacing w:line="276" w:lineRule="auto"/>
        <w:ind w:right="106" w:firstLine="709"/>
        <w:jc w:val="both"/>
        <w:rPr>
          <w:sz w:val="28"/>
        </w:rPr>
      </w:pPr>
      <w:r>
        <w:rPr>
          <w:sz w:val="28"/>
        </w:rPr>
        <w:t>-</w:t>
      </w:r>
      <w:r>
        <w:rPr>
          <w:sz w:val="28"/>
        </w:rPr>
        <w:t> </w:t>
      </w:r>
      <w:r>
        <w:rPr>
          <w:sz w:val="28"/>
          <w:szCs w:val="28"/>
        </w:rPr>
        <w:t>справка</w:t>
      </w:r>
      <w:r>
        <w:rPr>
          <w:sz w:val="28"/>
        </w:rPr>
        <w:t xml:space="preserve"> финансового Управления </w:t>
      </w:r>
      <w:r w:rsidRPr="001B7FF8">
        <w:rPr>
          <w:sz w:val="28"/>
        </w:rPr>
        <w:t xml:space="preserve">об учитываемых суммах задолженности по уплате платежей в </w:t>
      </w:r>
      <w:r>
        <w:rPr>
          <w:sz w:val="28"/>
        </w:rPr>
        <w:t xml:space="preserve">местный </w:t>
      </w:r>
      <w:r w:rsidRPr="001B7FF8">
        <w:rPr>
          <w:sz w:val="28"/>
        </w:rPr>
        <w:t>бюджет;</w:t>
      </w:r>
    </w:p>
    <w:p w:rsidR="00017287" w:rsidRPr="001B7FF8" w:rsidRDefault="00017287" w:rsidP="00017287">
      <w:pPr>
        <w:widowControl w:val="0"/>
        <w:tabs>
          <w:tab w:val="left" w:pos="887"/>
        </w:tabs>
        <w:spacing w:line="276" w:lineRule="auto"/>
        <w:ind w:right="106" w:firstLine="709"/>
        <w:jc w:val="both"/>
        <w:rPr>
          <w:sz w:val="28"/>
          <w:szCs w:val="28"/>
        </w:rPr>
      </w:pPr>
      <w:r>
        <w:rPr>
          <w:sz w:val="28"/>
          <w:szCs w:val="28"/>
        </w:rPr>
        <w:t>-</w:t>
      </w:r>
      <w:r>
        <w:rPr>
          <w:sz w:val="28"/>
          <w:szCs w:val="28"/>
        </w:rPr>
        <w:t> </w:t>
      </w:r>
      <w:r w:rsidRPr="001B7FF8">
        <w:rPr>
          <w:sz w:val="28"/>
          <w:szCs w:val="28"/>
        </w:rPr>
        <w:t xml:space="preserve">справка </w:t>
      </w:r>
      <w:r>
        <w:rPr>
          <w:sz w:val="28"/>
        </w:rPr>
        <w:t xml:space="preserve">финансового Управления </w:t>
      </w:r>
      <w:r w:rsidRPr="001B7FF8">
        <w:rPr>
          <w:sz w:val="28"/>
          <w:szCs w:val="28"/>
        </w:rPr>
        <w:t xml:space="preserve">о принятых мерах по обеспечению взыскания задолженности по платежам в  </w:t>
      </w:r>
      <w:r>
        <w:rPr>
          <w:sz w:val="28"/>
          <w:szCs w:val="28"/>
        </w:rPr>
        <w:t xml:space="preserve">местный </w:t>
      </w:r>
      <w:r w:rsidRPr="001B7FF8">
        <w:rPr>
          <w:sz w:val="28"/>
          <w:szCs w:val="28"/>
        </w:rPr>
        <w:t>бюджет</w:t>
      </w:r>
      <w:r>
        <w:rPr>
          <w:sz w:val="28"/>
          <w:szCs w:val="28"/>
        </w:rPr>
        <w:t xml:space="preserve">, </w:t>
      </w:r>
      <w:r w:rsidRPr="009B1952">
        <w:rPr>
          <w:sz w:val="28"/>
          <w:szCs w:val="28"/>
        </w:rPr>
        <w:t xml:space="preserve">предусмотренных регламентом реализации </w:t>
      </w:r>
      <w:r>
        <w:rPr>
          <w:sz w:val="28"/>
        </w:rPr>
        <w:t>финансового Управления</w:t>
      </w:r>
      <w:r>
        <w:rPr>
          <w:sz w:val="28"/>
          <w:szCs w:val="28"/>
        </w:rPr>
        <w:t xml:space="preserve"> </w:t>
      </w:r>
      <w:r w:rsidRPr="009B1952">
        <w:rPr>
          <w:sz w:val="28"/>
          <w:szCs w:val="28"/>
        </w:rPr>
        <w:t xml:space="preserve">полномочий администратора доходов бюджета </w:t>
      </w:r>
      <w:r>
        <w:rPr>
          <w:sz w:val="28"/>
          <w:szCs w:val="28"/>
        </w:rPr>
        <w:t xml:space="preserve">Красноборского муниципального округа </w:t>
      </w:r>
      <w:r w:rsidRPr="009B1952">
        <w:rPr>
          <w:sz w:val="28"/>
          <w:szCs w:val="28"/>
        </w:rPr>
        <w:t>по взысканию дебиторской задолженности по платежам в бюджет, пеням и штрафам по ним</w:t>
      </w:r>
      <w:r w:rsidRPr="001B7FF8">
        <w:rPr>
          <w:sz w:val="28"/>
          <w:szCs w:val="28"/>
        </w:rPr>
        <w:t>;</w:t>
      </w:r>
      <w:r>
        <w:rPr>
          <w:sz w:val="28"/>
          <w:szCs w:val="28"/>
        </w:rPr>
        <w:t xml:space="preserve"> </w:t>
      </w:r>
    </w:p>
    <w:p w:rsidR="00525BE0" w:rsidRDefault="00525BE0" w:rsidP="00017287">
      <w:pPr>
        <w:widowControl w:val="0"/>
        <w:tabs>
          <w:tab w:val="left" w:pos="887"/>
        </w:tabs>
        <w:spacing w:line="276" w:lineRule="auto"/>
        <w:ind w:right="106" w:firstLine="709"/>
        <w:jc w:val="both"/>
        <w:rPr>
          <w:sz w:val="28"/>
          <w:szCs w:val="28"/>
        </w:rPr>
      </w:pPr>
      <w:r>
        <w:rPr>
          <w:sz w:val="28"/>
          <w:szCs w:val="28"/>
        </w:rPr>
        <w:t>-</w:t>
      </w:r>
      <w:r>
        <w:rPr>
          <w:sz w:val="28"/>
          <w:szCs w:val="28"/>
        </w:rPr>
        <w:t> </w:t>
      </w:r>
      <w:r w:rsidRPr="001B7FF8">
        <w:rPr>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w:t>
      </w:r>
      <w:r>
        <w:rPr>
          <w:sz w:val="28"/>
          <w:szCs w:val="28"/>
        </w:rPr>
        <w:t>а платежей в бюджет;</w:t>
      </w:r>
    </w:p>
    <w:p w:rsidR="00525BE0" w:rsidRDefault="00525BE0" w:rsidP="00017287">
      <w:pPr>
        <w:widowControl w:val="0"/>
        <w:tabs>
          <w:tab w:val="left" w:pos="887"/>
        </w:tabs>
        <w:spacing w:line="276" w:lineRule="auto"/>
        <w:ind w:right="106" w:firstLine="709"/>
        <w:jc w:val="both"/>
        <w:rPr>
          <w:sz w:val="28"/>
          <w:szCs w:val="28"/>
        </w:rPr>
      </w:pPr>
      <w:r>
        <w:rPr>
          <w:sz w:val="28"/>
          <w:szCs w:val="28"/>
        </w:rPr>
        <w:lastRenderedPageBreak/>
        <w:t>- копия решения суда о ликвидации юридического лица или определения суда о завершении конкурсного производства, заверенная гербовой печатью соответствующего суда, или решение учредителей (участников) либо органа юридического, уполномоченного на то учредительными документами, о ликвидации юридического лица, принятое по основаниям, указанным в пункте 2 статьи 61 Гражданского кодекса Российской Федерации;</w:t>
      </w:r>
    </w:p>
    <w:p w:rsidR="00525BE0" w:rsidRPr="001B7FF8" w:rsidRDefault="00525BE0" w:rsidP="00017287">
      <w:pPr>
        <w:widowControl w:val="0"/>
        <w:tabs>
          <w:tab w:val="left" w:pos="887"/>
        </w:tabs>
        <w:spacing w:line="276" w:lineRule="auto"/>
        <w:ind w:right="106" w:firstLine="709"/>
        <w:jc w:val="both"/>
        <w:rPr>
          <w:sz w:val="28"/>
          <w:szCs w:val="28"/>
        </w:rPr>
      </w:pPr>
      <w:r w:rsidRPr="001B7FF8">
        <w:rPr>
          <w:sz w:val="28"/>
          <w:szCs w:val="28"/>
        </w:rPr>
        <w:t xml:space="preserve"> </w:t>
      </w:r>
      <w:r>
        <w:rPr>
          <w:sz w:val="28"/>
          <w:szCs w:val="28"/>
        </w:rPr>
        <w:t>-</w:t>
      </w:r>
      <w:r>
        <w:rPr>
          <w:sz w:val="28"/>
          <w:szCs w:val="28"/>
        </w:rPr>
        <w:t> </w:t>
      </w:r>
      <w:r>
        <w:rPr>
          <w:sz w:val="28"/>
          <w:szCs w:val="28"/>
        </w:rPr>
        <w:t>постановление судебного пристава-исполнителя об окончании исполнительного производства, вынесенное на основании пункта 6 или пункта 7 части 1 статьи 47 Федерального закона «Об исполнительном производстве».</w:t>
      </w:r>
    </w:p>
    <w:p w:rsidR="00525BE0" w:rsidRPr="001B7FF8" w:rsidRDefault="00017287" w:rsidP="00EE3F70">
      <w:pPr>
        <w:widowControl w:val="0"/>
        <w:tabs>
          <w:tab w:val="left" w:pos="923"/>
        </w:tabs>
        <w:spacing w:line="276" w:lineRule="auto"/>
        <w:ind w:right="113" w:firstLine="709"/>
        <w:jc w:val="both"/>
        <w:rPr>
          <w:sz w:val="28"/>
        </w:rPr>
      </w:pPr>
      <w:r>
        <w:rPr>
          <w:sz w:val="28"/>
        </w:rPr>
        <w:t>4)</w:t>
      </w:r>
      <w:r w:rsidR="00525BE0">
        <w:rPr>
          <w:sz w:val="28"/>
        </w:rPr>
        <w:t> </w:t>
      </w:r>
      <w:r w:rsidR="00493296">
        <w:rPr>
          <w:sz w:val="28"/>
        </w:rPr>
        <w:t>п</w:t>
      </w:r>
      <w:r w:rsidR="00525BE0" w:rsidRPr="001B7FF8">
        <w:rPr>
          <w:sz w:val="28"/>
        </w:rPr>
        <w:t xml:space="preserve">о основанию, указанному в </w:t>
      </w:r>
      <w:r w:rsidR="00493296">
        <w:rPr>
          <w:sz w:val="28"/>
        </w:rPr>
        <w:t xml:space="preserve">подпункте 4 </w:t>
      </w:r>
      <w:r w:rsidR="00525BE0" w:rsidRPr="001B7FF8">
        <w:rPr>
          <w:sz w:val="28"/>
        </w:rPr>
        <w:t>пункт</w:t>
      </w:r>
      <w:r w:rsidR="00493296">
        <w:rPr>
          <w:sz w:val="28"/>
        </w:rPr>
        <w:t>а</w:t>
      </w:r>
      <w:r w:rsidR="00525BE0" w:rsidRPr="001B7FF8">
        <w:rPr>
          <w:sz w:val="28"/>
        </w:rPr>
        <w:t xml:space="preserve"> </w:t>
      </w:r>
      <w:r w:rsidR="00493296">
        <w:rPr>
          <w:sz w:val="28"/>
        </w:rPr>
        <w:t>2</w:t>
      </w:r>
      <w:r w:rsidR="00525BE0" w:rsidRPr="001B7FF8">
        <w:rPr>
          <w:sz w:val="28"/>
        </w:rPr>
        <w:t xml:space="preserve"> настоящего Порядка:</w:t>
      </w:r>
    </w:p>
    <w:p w:rsidR="00EE3F70" w:rsidRPr="001B7FF8" w:rsidRDefault="00EE3F70" w:rsidP="00EE3F70">
      <w:pPr>
        <w:widowControl w:val="0"/>
        <w:tabs>
          <w:tab w:val="left" w:pos="887"/>
        </w:tabs>
        <w:spacing w:line="276" w:lineRule="auto"/>
        <w:ind w:right="106" w:firstLine="709"/>
        <w:jc w:val="both"/>
        <w:rPr>
          <w:sz w:val="28"/>
        </w:rPr>
      </w:pPr>
      <w:r>
        <w:rPr>
          <w:sz w:val="28"/>
        </w:rPr>
        <w:t>-</w:t>
      </w:r>
      <w:r>
        <w:rPr>
          <w:sz w:val="28"/>
        </w:rPr>
        <w:t> </w:t>
      </w:r>
      <w:r>
        <w:rPr>
          <w:sz w:val="28"/>
          <w:szCs w:val="28"/>
        </w:rPr>
        <w:t>справка</w:t>
      </w:r>
      <w:r>
        <w:rPr>
          <w:sz w:val="28"/>
        </w:rPr>
        <w:t xml:space="preserve"> финансового Управления </w:t>
      </w:r>
      <w:r w:rsidRPr="001B7FF8">
        <w:rPr>
          <w:sz w:val="28"/>
        </w:rPr>
        <w:t xml:space="preserve">об учитываемых суммах задолженности по уплате платежей в </w:t>
      </w:r>
      <w:r>
        <w:rPr>
          <w:sz w:val="28"/>
        </w:rPr>
        <w:t xml:space="preserve">местный </w:t>
      </w:r>
      <w:r w:rsidRPr="001B7FF8">
        <w:rPr>
          <w:sz w:val="28"/>
        </w:rPr>
        <w:t>бюджет;</w:t>
      </w:r>
    </w:p>
    <w:p w:rsidR="00EE3F70" w:rsidRPr="001B7FF8" w:rsidRDefault="00EE3F70" w:rsidP="00EE3F70">
      <w:pPr>
        <w:widowControl w:val="0"/>
        <w:tabs>
          <w:tab w:val="left" w:pos="887"/>
        </w:tabs>
        <w:spacing w:line="276" w:lineRule="auto"/>
        <w:ind w:right="106" w:firstLine="709"/>
        <w:jc w:val="both"/>
        <w:rPr>
          <w:sz w:val="28"/>
          <w:szCs w:val="28"/>
        </w:rPr>
      </w:pPr>
      <w:r>
        <w:rPr>
          <w:sz w:val="28"/>
          <w:szCs w:val="28"/>
        </w:rPr>
        <w:t>-</w:t>
      </w:r>
      <w:r>
        <w:rPr>
          <w:sz w:val="28"/>
          <w:szCs w:val="28"/>
        </w:rPr>
        <w:t> </w:t>
      </w:r>
      <w:r w:rsidRPr="001B7FF8">
        <w:rPr>
          <w:sz w:val="28"/>
          <w:szCs w:val="28"/>
        </w:rPr>
        <w:t xml:space="preserve">справка </w:t>
      </w:r>
      <w:r>
        <w:rPr>
          <w:sz w:val="28"/>
        </w:rPr>
        <w:t xml:space="preserve">финансового Управления </w:t>
      </w:r>
      <w:r w:rsidRPr="001B7FF8">
        <w:rPr>
          <w:sz w:val="28"/>
          <w:szCs w:val="28"/>
        </w:rPr>
        <w:t xml:space="preserve">о принятых мерах по обеспечению взыскания задолженности по платежам в  </w:t>
      </w:r>
      <w:r>
        <w:rPr>
          <w:sz w:val="28"/>
          <w:szCs w:val="28"/>
        </w:rPr>
        <w:t xml:space="preserve">местный </w:t>
      </w:r>
      <w:r w:rsidRPr="001B7FF8">
        <w:rPr>
          <w:sz w:val="28"/>
          <w:szCs w:val="28"/>
        </w:rPr>
        <w:t>бюджет</w:t>
      </w:r>
      <w:r>
        <w:rPr>
          <w:sz w:val="28"/>
          <w:szCs w:val="28"/>
        </w:rPr>
        <w:t xml:space="preserve">, </w:t>
      </w:r>
      <w:r w:rsidRPr="009B1952">
        <w:rPr>
          <w:sz w:val="28"/>
          <w:szCs w:val="28"/>
        </w:rPr>
        <w:t xml:space="preserve">предусмотренных регламентом реализации </w:t>
      </w:r>
      <w:r>
        <w:rPr>
          <w:sz w:val="28"/>
        </w:rPr>
        <w:t>финансового Управления</w:t>
      </w:r>
      <w:r>
        <w:rPr>
          <w:sz w:val="28"/>
          <w:szCs w:val="28"/>
        </w:rPr>
        <w:t xml:space="preserve"> </w:t>
      </w:r>
      <w:r w:rsidRPr="009B1952">
        <w:rPr>
          <w:sz w:val="28"/>
          <w:szCs w:val="28"/>
        </w:rPr>
        <w:t xml:space="preserve">полномочий администратора доходов бюджета </w:t>
      </w:r>
      <w:r>
        <w:rPr>
          <w:sz w:val="28"/>
          <w:szCs w:val="28"/>
        </w:rPr>
        <w:t xml:space="preserve">Красноборского муниципального округа </w:t>
      </w:r>
      <w:r w:rsidRPr="009B1952">
        <w:rPr>
          <w:sz w:val="28"/>
          <w:szCs w:val="28"/>
        </w:rPr>
        <w:t>по взысканию дебиторской задолженности по платежам в бюджет, пеням и штрафам по ним</w:t>
      </w:r>
      <w:r w:rsidRPr="001B7FF8">
        <w:rPr>
          <w:sz w:val="28"/>
          <w:szCs w:val="28"/>
        </w:rPr>
        <w:t>;</w:t>
      </w:r>
      <w:r>
        <w:rPr>
          <w:sz w:val="28"/>
          <w:szCs w:val="28"/>
        </w:rPr>
        <w:t xml:space="preserve"> </w:t>
      </w:r>
    </w:p>
    <w:p w:rsidR="00525BE0" w:rsidRPr="001B7FF8" w:rsidRDefault="00525BE0" w:rsidP="00EE3F70">
      <w:pPr>
        <w:pStyle w:val="ConsPlusNormal"/>
        <w:spacing w:line="276"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w:t>
      </w:r>
      <w:r w:rsidRPr="00194671">
        <w:rPr>
          <w:rFonts w:ascii="Times New Roman" w:hAnsi="Times New Roman"/>
          <w:sz w:val="28"/>
          <w:szCs w:val="28"/>
        </w:rPr>
        <w:t xml:space="preserve">акт об амнистии или акт помилования в отношении осужденных к наказанию в виде штрафа или судебный акт, в соответствии с которым администратор доходов </w:t>
      </w:r>
      <w:r w:rsidR="00493296">
        <w:rPr>
          <w:rFonts w:ascii="Times New Roman" w:hAnsi="Times New Roman"/>
          <w:sz w:val="28"/>
          <w:szCs w:val="28"/>
        </w:rPr>
        <w:t xml:space="preserve">местного </w:t>
      </w:r>
      <w:r w:rsidRPr="00194671">
        <w:rPr>
          <w:rFonts w:ascii="Times New Roman" w:hAnsi="Times New Roman"/>
          <w:sz w:val="28"/>
          <w:szCs w:val="28"/>
        </w:rPr>
        <w:t xml:space="preserve">бюджета утрачивает возможность взыскания задолженности по платежам в </w:t>
      </w:r>
      <w:r w:rsidR="00493296">
        <w:rPr>
          <w:rFonts w:ascii="Times New Roman" w:hAnsi="Times New Roman"/>
          <w:sz w:val="28"/>
          <w:szCs w:val="28"/>
        </w:rPr>
        <w:t xml:space="preserve">местный </w:t>
      </w:r>
      <w:r w:rsidRPr="00194671">
        <w:rPr>
          <w:rFonts w:ascii="Times New Roman" w:hAnsi="Times New Roman"/>
          <w:sz w:val="28"/>
          <w:szCs w:val="28"/>
        </w:rPr>
        <w:t>бюджет, в том числе в связи с истечением установленного срока ее взыскания</w:t>
      </w:r>
      <w:r w:rsidRPr="001B7FF8">
        <w:rPr>
          <w:rFonts w:ascii="Times New Roman" w:hAnsi="Times New Roman"/>
          <w:sz w:val="28"/>
          <w:szCs w:val="28"/>
        </w:rPr>
        <w:t>.</w:t>
      </w:r>
    </w:p>
    <w:p w:rsidR="00525BE0" w:rsidRPr="001B7FF8" w:rsidRDefault="00493296" w:rsidP="00493296">
      <w:pPr>
        <w:widowControl w:val="0"/>
        <w:tabs>
          <w:tab w:val="left" w:pos="923"/>
        </w:tabs>
        <w:ind w:right="113" w:firstLine="709"/>
        <w:jc w:val="both"/>
        <w:rPr>
          <w:sz w:val="28"/>
        </w:rPr>
      </w:pPr>
      <w:r>
        <w:rPr>
          <w:sz w:val="28"/>
        </w:rPr>
        <w:t>5)</w:t>
      </w:r>
      <w:r w:rsidR="00525BE0">
        <w:rPr>
          <w:sz w:val="28"/>
        </w:rPr>
        <w:t> </w:t>
      </w:r>
      <w:r>
        <w:rPr>
          <w:sz w:val="28"/>
        </w:rPr>
        <w:t>п</w:t>
      </w:r>
      <w:r w:rsidR="00525BE0" w:rsidRPr="001B7FF8">
        <w:rPr>
          <w:sz w:val="28"/>
        </w:rPr>
        <w:t xml:space="preserve">о основанию, указанному в </w:t>
      </w:r>
      <w:r>
        <w:rPr>
          <w:sz w:val="28"/>
        </w:rPr>
        <w:t xml:space="preserve">подпункте 5 </w:t>
      </w:r>
      <w:r w:rsidR="00525BE0" w:rsidRPr="001B7FF8">
        <w:rPr>
          <w:sz w:val="28"/>
        </w:rPr>
        <w:t>пункт</w:t>
      </w:r>
      <w:r>
        <w:rPr>
          <w:sz w:val="28"/>
        </w:rPr>
        <w:t>а</w:t>
      </w:r>
      <w:r w:rsidR="00525BE0" w:rsidRPr="001B7FF8">
        <w:rPr>
          <w:sz w:val="28"/>
        </w:rPr>
        <w:t xml:space="preserve"> </w:t>
      </w:r>
      <w:r>
        <w:rPr>
          <w:sz w:val="28"/>
        </w:rPr>
        <w:t>2</w:t>
      </w:r>
      <w:r w:rsidR="00525BE0" w:rsidRPr="001B7FF8">
        <w:rPr>
          <w:sz w:val="28"/>
        </w:rPr>
        <w:t xml:space="preserve"> настоящего Порядка:</w:t>
      </w:r>
    </w:p>
    <w:p w:rsidR="00EE3F70" w:rsidRPr="001B7FF8" w:rsidRDefault="00EE3F70" w:rsidP="00493296">
      <w:pPr>
        <w:widowControl w:val="0"/>
        <w:tabs>
          <w:tab w:val="left" w:pos="887"/>
        </w:tabs>
        <w:spacing w:line="276" w:lineRule="auto"/>
        <w:ind w:right="106" w:firstLine="709"/>
        <w:jc w:val="both"/>
        <w:rPr>
          <w:sz w:val="28"/>
        </w:rPr>
      </w:pPr>
      <w:r>
        <w:rPr>
          <w:sz w:val="28"/>
        </w:rPr>
        <w:t>-</w:t>
      </w:r>
      <w:r>
        <w:rPr>
          <w:sz w:val="28"/>
        </w:rPr>
        <w:t> </w:t>
      </w:r>
      <w:r>
        <w:rPr>
          <w:sz w:val="28"/>
          <w:szCs w:val="28"/>
        </w:rPr>
        <w:t>справка</w:t>
      </w:r>
      <w:r>
        <w:rPr>
          <w:sz w:val="28"/>
        </w:rPr>
        <w:t xml:space="preserve"> финансового Управления </w:t>
      </w:r>
      <w:r w:rsidRPr="001B7FF8">
        <w:rPr>
          <w:sz w:val="28"/>
        </w:rPr>
        <w:t xml:space="preserve">об учитываемых суммах задолженности по уплате платежей в </w:t>
      </w:r>
      <w:r>
        <w:rPr>
          <w:sz w:val="28"/>
        </w:rPr>
        <w:t xml:space="preserve">местный </w:t>
      </w:r>
      <w:r w:rsidRPr="001B7FF8">
        <w:rPr>
          <w:sz w:val="28"/>
        </w:rPr>
        <w:t>бюджет;</w:t>
      </w:r>
    </w:p>
    <w:p w:rsidR="00EE3F70" w:rsidRPr="001B7FF8" w:rsidRDefault="00EE3F70" w:rsidP="00493296">
      <w:pPr>
        <w:widowControl w:val="0"/>
        <w:tabs>
          <w:tab w:val="left" w:pos="887"/>
        </w:tabs>
        <w:spacing w:line="276" w:lineRule="auto"/>
        <w:ind w:right="106" w:firstLine="709"/>
        <w:jc w:val="both"/>
        <w:rPr>
          <w:sz w:val="28"/>
          <w:szCs w:val="28"/>
        </w:rPr>
      </w:pPr>
      <w:r>
        <w:rPr>
          <w:sz w:val="28"/>
          <w:szCs w:val="28"/>
        </w:rPr>
        <w:t>-</w:t>
      </w:r>
      <w:r>
        <w:rPr>
          <w:sz w:val="28"/>
          <w:szCs w:val="28"/>
        </w:rPr>
        <w:t> </w:t>
      </w:r>
      <w:r w:rsidRPr="001B7FF8">
        <w:rPr>
          <w:sz w:val="28"/>
          <w:szCs w:val="28"/>
        </w:rPr>
        <w:t xml:space="preserve">справка </w:t>
      </w:r>
      <w:r>
        <w:rPr>
          <w:sz w:val="28"/>
        </w:rPr>
        <w:t xml:space="preserve">финансового Управления </w:t>
      </w:r>
      <w:r w:rsidRPr="001B7FF8">
        <w:rPr>
          <w:sz w:val="28"/>
          <w:szCs w:val="28"/>
        </w:rPr>
        <w:t xml:space="preserve">о принятых мерах по обеспечению взыскания задолженности по платежам в  </w:t>
      </w:r>
      <w:r>
        <w:rPr>
          <w:sz w:val="28"/>
          <w:szCs w:val="28"/>
        </w:rPr>
        <w:t xml:space="preserve">местный </w:t>
      </w:r>
      <w:r w:rsidRPr="001B7FF8">
        <w:rPr>
          <w:sz w:val="28"/>
          <w:szCs w:val="28"/>
        </w:rPr>
        <w:t>бюджет</w:t>
      </w:r>
      <w:r>
        <w:rPr>
          <w:sz w:val="28"/>
          <w:szCs w:val="28"/>
        </w:rPr>
        <w:t xml:space="preserve">, </w:t>
      </w:r>
      <w:r w:rsidRPr="009B1952">
        <w:rPr>
          <w:sz w:val="28"/>
          <w:szCs w:val="28"/>
        </w:rPr>
        <w:t xml:space="preserve">предусмотренных регламентом реализации </w:t>
      </w:r>
      <w:r>
        <w:rPr>
          <w:sz w:val="28"/>
        </w:rPr>
        <w:t>финансового Управления</w:t>
      </w:r>
      <w:r>
        <w:rPr>
          <w:sz w:val="28"/>
          <w:szCs w:val="28"/>
        </w:rPr>
        <w:t xml:space="preserve"> </w:t>
      </w:r>
      <w:r w:rsidRPr="009B1952">
        <w:rPr>
          <w:sz w:val="28"/>
          <w:szCs w:val="28"/>
        </w:rPr>
        <w:t xml:space="preserve">полномочий администратора доходов бюджета </w:t>
      </w:r>
      <w:r>
        <w:rPr>
          <w:sz w:val="28"/>
          <w:szCs w:val="28"/>
        </w:rPr>
        <w:t xml:space="preserve">Красноборского муниципального округа </w:t>
      </w:r>
      <w:r w:rsidRPr="009B1952">
        <w:rPr>
          <w:sz w:val="28"/>
          <w:szCs w:val="28"/>
        </w:rPr>
        <w:t>по взысканию дебиторской задолженности по платежам в бюджет, пеням и штрафам по ним</w:t>
      </w:r>
      <w:r w:rsidRPr="001B7FF8">
        <w:rPr>
          <w:sz w:val="28"/>
          <w:szCs w:val="28"/>
        </w:rPr>
        <w:t>;</w:t>
      </w:r>
      <w:r>
        <w:rPr>
          <w:sz w:val="28"/>
          <w:szCs w:val="28"/>
        </w:rPr>
        <w:t xml:space="preserve"> </w:t>
      </w:r>
    </w:p>
    <w:p w:rsidR="00525BE0" w:rsidRDefault="00525BE0" w:rsidP="00493296">
      <w:pPr>
        <w:pStyle w:val="ConsPlusNormal"/>
        <w:spacing w:line="276"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w:t>
      </w:r>
      <w:r w:rsidRPr="001B7FF8">
        <w:rPr>
          <w:rFonts w:ascii="Times New Roman" w:hAnsi="Times New Roman"/>
          <w:sz w:val="28"/>
          <w:szCs w:val="28"/>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5" w:history="1">
        <w:r w:rsidRPr="001B7FF8">
          <w:rPr>
            <w:rFonts w:ascii="Times New Roman" w:hAnsi="Times New Roman"/>
            <w:sz w:val="28"/>
            <w:szCs w:val="28"/>
          </w:rPr>
          <w:t>пунктом 3</w:t>
        </w:r>
      </w:hyperlink>
      <w:r w:rsidRPr="001B7FF8">
        <w:rPr>
          <w:rFonts w:ascii="Times New Roman" w:hAnsi="Times New Roman"/>
          <w:sz w:val="28"/>
          <w:szCs w:val="28"/>
        </w:rPr>
        <w:t xml:space="preserve"> или </w:t>
      </w:r>
      <w:hyperlink r:id="rId16" w:history="1">
        <w:r w:rsidRPr="001B7FF8">
          <w:rPr>
            <w:rFonts w:ascii="Times New Roman" w:hAnsi="Times New Roman"/>
            <w:sz w:val="28"/>
            <w:szCs w:val="28"/>
          </w:rPr>
          <w:t>4 части 1 статьи 46</w:t>
        </w:r>
      </w:hyperlink>
      <w:r>
        <w:rPr>
          <w:rFonts w:ascii="Times New Roman" w:hAnsi="Times New Roman"/>
          <w:sz w:val="28"/>
          <w:szCs w:val="28"/>
        </w:rPr>
        <w:t xml:space="preserve"> Федерального закона «Об исполнительном производстве»;</w:t>
      </w:r>
    </w:p>
    <w:p w:rsidR="00525BE0" w:rsidRPr="001B7FF8" w:rsidRDefault="00525BE0" w:rsidP="00525BE0">
      <w:pPr>
        <w:pStyle w:val="ConsPlusNormal"/>
        <w:spacing w:line="276" w:lineRule="auto"/>
        <w:ind w:firstLine="709"/>
        <w:jc w:val="both"/>
        <w:rPr>
          <w:rFonts w:ascii="Times New Roman" w:hAnsi="Times New Roman"/>
          <w:sz w:val="28"/>
          <w:szCs w:val="28"/>
        </w:rPr>
      </w:pPr>
      <w:r>
        <w:rPr>
          <w:rFonts w:ascii="Times New Roman" w:hAnsi="Times New Roman"/>
          <w:sz w:val="28"/>
          <w:szCs w:val="28"/>
        </w:rPr>
        <w:lastRenderedPageBreak/>
        <w:t>-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25BE0" w:rsidRPr="001B7FF8" w:rsidRDefault="00493296" w:rsidP="00493296">
      <w:pPr>
        <w:widowControl w:val="0"/>
        <w:tabs>
          <w:tab w:val="left" w:pos="813"/>
        </w:tabs>
        <w:spacing w:before="47"/>
        <w:ind w:right="114" w:firstLine="709"/>
        <w:jc w:val="both"/>
        <w:rPr>
          <w:sz w:val="28"/>
        </w:rPr>
      </w:pPr>
      <w:r>
        <w:rPr>
          <w:sz w:val="28"/>
        </w:rPr>
        <w:t>6)</w:t>
      </w:r>
      <w:r w:rsidR="00525BE0">
        <w:rPr>
          <w:sz w:val="28"/>
        </w:rPr>
        <w:t> </w:t>
      </w:r>
      <w:r>
        <w:rPr>
          <w:sz w:val="28"/>
        </w:rPr>
        <w:t>п</w:t>
      </w:r>
      <w:r w:rsidR="00525BE0" w:rsidRPr="001B7FF8">
        <w:rPr>
          <w:sz w:val="28"/>
        </w:rPr>
        <w:t xml:space="preserve">о основанию, указанному в </w:t>
      </w:r>
      <w:r>
        <w:rPr>
          <w:sz w:val="28"/>
        </w:rPr>
        <w:t xml:space="preserve">подпункте 6 </w:t>
      </w:r>
      <w:r w:rsidR="00525BE0" w:rsidRPr="001B7FF8">
        <w:rPr>
          <w:sz w:val="28"/>
        </w:rPr>
        <w:t>пункт</w:t>
      </w:r>
      <w:r>
        <w:rPr>
          <w:sz w:val="28"/>
        </w:rPr>
        <w:t>а</w:t>
      </w:r>
      <w:r w:rsidR="00525BE0" w:rsidRPr="001B7FF8">
        <w:rPr>
          <w:sz w:val="28"/>
        </w:rPr>
        <w:t xml:space="preserve"> </w:t>
      </w:r>
      <w:r>
        <w:rPr>
          <w:sz w:val="28"/>
        </w:rPr>
        <w:t>2</w:t>
      </w:r>
      <w:r w:rsidR="00525BE0" w:rsidRPr="001B7FF8">
        <w:rPr>
          <w:sz w:val="28"/>
        </w:rPr>
        <w:t xml:space="preserve"> настоящего Порядка:</w:t>
      </w:r>
    </w:p>
    <w:p w:rsidR="00EE3F70" w:rsidRPr="001B7FF8" w:rsidRDefault="00EE3F70" w:rsidP="00493296">
      <w:pPr>
        <w:widowControl w:val="0"/>
        <w:tabs>
          <w:tab w:val="left" w:pos="887"/>
        </w:tabs>
        <w:spacing w:line="276" w:lineRule="auto"/>
        <w:ind w:right="106" w:firstLine="709"/>
        <w:jc w:val="both"/>
        <w:rPr>
          <w:sz w:val="28"/>
        </w:rPr>
      </w:pPr>
      <w:r>
        <w:rPr>
          <w:sz w:val="28"/>
        </w:rPr>
        <w:t>-</w:t>
      </w:r>
      <w:r>
        <w:rPr>
          <w:sz w:val="28"/>
        </w:rPr>
        <w:t> </w:t>
      </w:r>
      <w:r>
        <w:rPr>
          <w:sz w:val="28"/>
          <w:szCs w:val="28"/>
        </w:rPr>
        <w:t>справка</w:t>
      </w:r>
      <w:r>
        <w:rPr>
          <w:sz w:val="28"/>
        </w:rPr>
        <w:t xml:space="preserve"> финансового Управления </w:t>
      </w:r>
      <w:r w:rsidRPr="001B7FF8">
        <w:rPr>
          <w:sz w:val="28"/>
        </w:rPr>
        <w:t xml:space="preserve">об учитываемых суммах задолженности по уплате платежей в </w:t>
      </w:r>
      <w:r>
        <w:rPr>
          <w:sz w:val="28"/>
        </w:rPr>
        <w:t xml:space="preserve">местный </w:t>
      </w:r>
      <w:r w:rsidRPr="001B7FF8">
        <w:rPr>
          <w:sz w:val="28"/>
        </w:rPr>
        <w:t>бюджет;</w:t>
      </w:r>
    </w:p>
    <w:p w:rsidR="00EE3F70" w:rsidRPr="001B7FF8" w:rsidRDefault="00EE3F70" w:rsidP="00493296">
      <w:pPr>
        <w:widowControl w:val="0"/>
        <w:tabs>
          <w:tab w:val="left" w:pos="887"/>
        </w:tabs>
        <w:spacing w:line="276" w:lineRule="auto"/>
        <w:ind w:right="106" w:firstLine="709"/>
        <w:jc w:val="both"/>
        <w:rPr>
          <w:sz w:val="28"/>
          <w:szCs w:val="28"/>
        </w:rPr>
      </w:pPr>
      <w:r>
        <w:rPr>
          <w:sz w:val="28"/>
          <w:szCs w:val="28"/>
        </w:rPr>
        <w:t>-</w:t>
      </w:r>
      <w:r>
        <w:rPr>
          <w:sz w:val="28"/>
          <w:szCs w:val="28"/>
        </w:rPr>
        <w:t> </w:t>
      </w:r>
      <w:r w:rsidRPr="001B7FF8">
        <w:rPr>
          <w:sz w:val="28"/>
          <w:szCs w:val="28"/>
        </w:rPr>
        <w:t xml:space="preserve">справка </w:t>
      </w:r>
      <w:r>
        <w:rPr>
          <w:sz w:val="28"/>
        </w:rPr>
        <w:t xml:space="preserve">финансового Управления </w:t>
      </w:r>
      <w:r w:rsidRPr="001B7FF8">
        <w:rPr>
          <w:sz w:val="28"/>
          <w:szCs w:val="28"/>
        </w:rPr>
        <w:t xml:space="preserve">о принятых мерах по обеспечению взыскания задолженности по платежам в </w:t>
      </w:r>
      <w:r>
        <w:rPr>
          <w:sz w:val="28"/>
          <w:szCs w:val="28"/>
        </w:rPr>
        <w:t xml:space="preserve">местный </w:t>
      </w:r>
      <w:r w:rsidRPr="001B7FF8">
        <w:rPr>
          <w:sz w:val="28"/>
          <w:szCs w:val="28"/>
        </w:rPr>
        <w:t>бюджет</w:t>
      </w:r>
      <w:r>
        <w:rPr>
          <w:sz w:val="28"/>
          <w:szCs w:val="28"/>
        </w:rPr>
        <w:t xml:space="preserve">, </w:t>
      </w:r>
      <w:r w:rsidRPr="009B1952">
        <w:rPr>
          <w:sz w:val="28"/>
          <w:szCs w:val="28"/>
        </w:rPr>
        <w:t xml:space="preserve">предусмотренных регламентом реализации </w:t>
      </w:r>
      <w:r>
        <w:rPr>
          <w:sz w:val="28"/>
        </w:rPr>
        <w:t>финансового Управления</w:t>
      </w:r>
      <w:r>
        <w:rPr>
          <w:sz w:val="28"/>
          <w:szCs w:val="28"/>
        </w:rPr>
        <w:t xml:space="preserve"> </w:t>
      </w:r>
      <w:r w:rsidRPr="009B1952">
        <w:rPr>
          <w:sz w:val="28"/>
          <w:szCs w:val="28"/>
        </w:rPr>
        <w:t xml:space="preserve">полномочий администратора доходов бюджета </w:t>
      </w:r>
      <w:r>
        <w:rPr>
          <w:sz w:val="28"/>
          <w:szCs w:val="28"/>
        </w:rPr>
        <w:t xml:space="preserve">Красноборского муниципального округа </w:t>
      </w:r>
      <w:r w:rsidRPr="009B1952">
        <w:rPr>
          <w:sz w:val="28"/>
          <w:szCs w:val="28"/>
        </w:rPr>
        <w:t>по взысканию дебиторской задолженности по платежам в бюджет, пеням и штрафам по ним</w:t>
      </w:r>
      <w:r w:rsidRPr="001B7FF8">
        <w:rPr>
          <w:sz w:val="28"/>
          <w:szCs w:val="28"/>
        </w:rPr>
        <w:t>;</w:t>
      </w:r>
      <w:r>
        <w:rPr>
          <w:sz w:val="28"/>
          <w:szCs w:val="28"/>
        </w:rPr>
        <w:t xml:space="preserve"> </w:t>
      </w:r>
    </w:p>
    <w:p w:rsidR="00525BE0" w:rsidRPr="001B7FF8" w:rsidRDefault="00525BE0" w:rsidP="00493296">
      <w:pPr>
        <w:widowControl w:val="0"/>
        <w:tabs>
          <w:tab w:val="left" w:pos="887"/>
        </w:tabs>
        <w:spacing w:line="276" w:lineRule="auto"/>
        <w:ind w:right="106" w:firstLine="709"/>
        <w:jc w:val="both"/>
        <w:rPr>
          <w:sz w:val="28"/>
          <w:szCs w:val="28"/>
        </w:rPr>
      </w:pPr>
      <w:r>
        <w:rPr>
          <w:sz w:val="28"/>
          <w:szCs w:val="28"/>
        </w:rPr>
        <w:t>-</w:t>
      </w:r>
      <w:r>
        <w:rPr>
          <w:sz w:val="28"/>
          <w:szCs w:val="28"/>
        </w:rPr>
        <w:t> </w:t>
      </w:r>
      <w:r w:rsidRPr="001B7FF8">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93296" w:rsidRPr="001B7FF8" w:rsidRDefault="00493296" w:rsidP="00493296">
      <w:pPr>
        <w:widowControl w:val="0"/>
        <w:tabs>
          <w:tab w:val="left" w:pos="813"/>
        </w:tabs>
        <w:spacing w:before="47"/>
        <w:ind w:right="114" w:firstLine="709"/>
        <w:jc w:val="both"/>
        <w:rPr>
          <w:sz w:val="28"/>
        </w:rPr>
      </w:pPr>
      <w:r>
        <w:rPr>
          <w:sz w:val="28"/>
          <w:szCs w:val="28"/>
        </w:rPr>
        <w:t>7)</w:t>
      </w:r>
      <w:r w:rsidR="00525BE0">
        <w:rPr>
          <w:sz w:val="28"/>
          <w:szCs w:val="28"/>
        </w:rPr>
        <w:t> </w:t>
      </w:r>
      <w:r>
        <w:rPr>
          <w:sz w:val="28"/>
          <w:szCs w:val="28"/>
        </w:rPr>
        <w:t>п</w:t>
      </w:r>
      <w:r w:rsidR="00525BE0" w:rsidRPr="001B7FF8">
        <w:rPr>
          <w:sz w:val="28"/>
          <w:szCs w:val="28"/>
        </w:rPr>
        <w:t xml:space="preserve">о основанию </w:t>
      </w:r>
      <w:r w:rsidRPr="001B7FF8">
        <w:rPr>
          <w:sz w:val="28"/>
        </w:rPr>
        <w:t xml:space="preserve">указанному в </w:t>
      </w:r>
      <w:r>
        <w:rPr>
          <w:sz w:val="28"/>
        </w:rPr>
        <w:t>3</w:t>
      </w:r>
      <w:r w:rsidRPr="001B7FF8">
        <w:rPr>
          <w:sz w:val="28"/>
        </w:rPr>
        <w:t xml:space="preserve"> настоящего Порядка:</w:t>
      </w:r>
    </w:p>
    <w:p w:rsidR="00EE3F70" w:rsidRPr="00493296" w:rsidRDefault="00EE3F70" w:rsidP="00493296">
      <w:pPr>
        <w:pStyle w:val="ConsPlusNormal"/>
        <w:spacing w:line="276" w:lineRule="auto"/>
        <w:ind w:firstLine="709"/>
        <w:jc w:val="both"/>
        <w:rPr>
          <w:rFonts w:ascii="Times New Roman" w:hAnsi="Times New Roman" w:cs="Times New Roman"/>
          <w:sz w:val="28"/>
        </w:rPr>
      </w:pPr>
      <w:r w:rsidRPr="00493296">
        <w:rPr>
          <w:rFonts w:ascii="Times New Roman" w:hAnsi="Times New Roman" w:cs="Times New Roman"/>
          <w:sz w:val="28"/>
        </w:rPr>
        <w:t>-</w:t>
      </w:r>
      <w:r w:rsidRPr="00493296">
        <w:rPr>
          <w:rFonts w:ascii="Times New Roman" w:hAnsi="Times New Roman" w:cs="Times New Roman"/>
          <w:sz w:val="28"/>
        </w:rPr>
        <w:t> </w:t>
      </w:r>
      <w:r w:rsidRPr="00493296">
        <w:rPr>
          <w:rFonts w:ascii="Times New Roman" w:hAnsi="Times New Roman" w:cs="Times New Roman"/>
          <w:sz w:val="28"/>
          <w:szCs w:val="28"/>
        </w:rPr>
        <w:t>справка</w:t>
      </w:r>
      <w:r w:rsidRPr="00493296">
        <w:rPr>
          <w:rFonts w:ascii="Times New Roman" w:hAnsi="Times New Roman" w:cs="Times New Roman"/>
          <w:sz w:val="28"/>
        </w:rPr>
        <w:t xml:space="preserve"> финансового Управления об учитываемых суммах задолженности по уплате платежей в местный бюджет;</w:t>
      </w:r>
    </w:p>
    <w:p w:rsidR="00EE3F70" w:rsidRPr="00493296" w:rsidRDefault="00EE3F70" w:rsidP="00493296">
      <w:pPr>
        <w:widowControl w:val="0"/>
        <w:tabs>
          <w:tab w:val="left" w:pos="887"/>
        </w:tabs>
        <w:spacing w:line="276" w:lineRule="auto"/>
        <w:ind w:right="106" w:firstLine="709"/>
        <w:jc w:val="both"/>
        <w:rPr>
          <w:sz w:val="28"/>
          <w:szCs w:val="28"/>
        </w:rPr>
      </w:pPr>
      <w:r w:rsidRPr="00493296">
        <w:rPr>
          <w:sz w:val="28"/>
          <w:szCs w:val="28"/>
        </w:rPr>
        <w:t>-</w:t>
      </w:r>
      <w:r w:rsidRPr="00493296">
        <w:rPr>
          <w:sz w:val="28"/>
          <w:szCs w:val="28"/>
        </w:rPr>
        <w:t> </w:t>
      </w:r>
      <w:r w:rsidRPr="00493296">
        <w:rPr>
          <w:sz w:val="28"/>
          <w:szCs w:val="28"/>
        </w:rPr>
        <w:t xml:space="preserve">справка </w:t>
      </w:r>
      <w:r w:rsidRPr="00493296">
        <w:rPr>
          <w:sz w:val="28"/>
        </w:rPr>
        <w:t xml:space="preserve">финансового Управления </w:t>
      </w:r>
      <w:r w:rsidRPr="00493296">
        <w:rPr>
          <w:sz w:val="28"/>
          <w:szCs w:val="28"/>
        </w:rPr>
        <w:t xml:space="preserve">о принятых мерах по обеспечению взыскания задолженности по платежам в местный бюджет, предусмотренных регламентом реализации </w:t>
      </w:r>
      <w:r w:rsidRPr="00493296">
        <w:rPr>
          <w:sz w:val="28"/>
        </w:rPr>
        <w:t>финансового Управления</w:t>
      </w:r>
      <w:r w:rsidRPr="00493296">
        <w:rPr>
          <w:sz w:val="28"/>
          <w:szCs w:val="28"/>
        </w:rPr>
        <w:t xml:space="preserve"> полномочий администратора доходов бюджета Красноборского муниципального округа по взысканию дебиторской задолженности по платежам в бюджет, пеням и штрафам по ним; </w:t>
      </w:r>
    </w:p>
    <w:p w:rsidR="00525BE0" w:rsidRPr="00493296" w:rsidRDefault="00525BE0" w:rsidP="00493296">
      <w:pPr>
        <w:pStyle w:val="ae"/>
        <w:widowControl w:val="0"/>
        <w:tabs>
          <w:tab w:val="left" w:pos="1134"/>
        </w:tabs>
        <w:ind w:left="0" w:right="109" w:firstLine="709"/>
        <w:rPr>
          <w:rFonts w:ascii="Times New Roman" w:hAnsi="Times New Roman"/>
          <w:sz w:val="28"/>
          <w:szCs w:val="28"/>
        </w:rPr>
      </w:pPr>
      <w:r w:rsidRPr="00493296">
        <w:rPr>
          <w:rFonts w:ascii="Times New Roman" w:hAnsi="Times New Roman"/>
          <w:sz w:val="28"/>
          <w:szCs w:val="28"/>
        </w:rPr>
        <w:t>-</w:t>
      </w:r>
      <w:r w:rsidRPr="00493296">
        <w:rPr>
          <w:rFonts w:ascii="Times New Roman" w:hAnsi="Times New Roman"/>
          <w:sz w:val="28"/>
          <w:szCs w:val="28"/>
        </w:rPr>
        <w:t> </w:t>
      </w:r>
      <w:r w:rsidRPr="00493296">
        <w:rPr>
          <w:rFonts w:ascii="Times New Roman" w:hAnsi="Times New Roman"/>
          <w:sz w:val="28"/>
          <w:szCs w:val="28"/>
        </w:rPr>
        <w:t>постановление о прекращении исполнения постановления о назначении административного наказания;</w:t>
      </w:r>
    </w:p>
    <w:p w:rsidR="00525BE0" w:rsidRDefault="00525BE0" w:rsidP="00493296">
      <w:pPr>
        <w:widowControl w:val="0"/>
        <w:tabs>
          <w:tab w:val="left" w:pos="887"/>
        </w:tabs>
        <w:spacing w:line="276" w:lineRule="auto"/>
        <w:ind w:right="106" w:firstLine="709"/>
        <w:jc w:val="both"/>
        <w:rPr>
          <w:sz w:val="28"/>
          <w:szCs w:val="28"/>
        </w:rPr>
      </w:pPr>
      <w:r>
        <w:rPr>
          <w:sz w:val="28"/>
          <w:szCs w:val="28"/>
        </w:rPr>
        <w:t>-</w:t>
      </w:r>
      <w:r>
        <w:rPr>
          <w:sz w:val="28"/>
          <w:szCs w:val="28"/>
        </w:rPr>
        <w:t> </w:t>
      </w:r>
      <w:r>
        <w:rPr>
          <w:sz w:val="28"/>
          <w:szCs w:val="28"/>
        </w:rPr>
        <w:t>постановление судебного пристава-исполнителя об окончании исполнительного производства, вынесенное на основании пункта 9 части 1 статьи 47 Федерального закона «Об исполнительном производстве».</w:t>
      </w:r>
    </w:p>
    <w:p w:rsidR="00EE3F70" w:rsidRDefault="00EE3F70" w:rsidP="00525BE0">
      <w:pPr>
        <w:widowControl w:val="0"/>
        <w:tabs>
          <w:tab w:val="left" w:pos="887"/>
        </w:tabs>
        <w:ind w:right="106" w:firstLine="709"/>
        <w:rPr>
          <w:sz w:val="28"/>
          <w:szCs w:val="28"/>
        </w:rPr>
      </w:pPr>
    </w:p>
    <w:p w:rsidR="00493296" w:rsidRDefault="00493296" w:rsidP="00493296">
      <w:pPr>
        <w:pStyle w:val="ConsPlusTitle"/>
        <w:jc w:val="center"/>
        <w:outlineLvl w:val="1"/>
      </w:pPr>
      <w:r>
        <w:t>III. Порядок действий Комиссии по поступлению</w:t>
      </w:r>
    </w:p>
    <w:p w:rsidR="00EE3F70" w:rsidRDefault="00493296" w:rsidP="00DE42EB">
      <w:pPr>
        <w:pStyle w:val="ConsPlusTitle"/>
        <w:jc w:val="center"/>
      </w:pPr>
      <w:r>
        <w:t>и выбытию активов</w:t>
      </w:r>
    </w:p>
    <w:p w:rsidR="00EE3F70" w:rsidRPr="001B7FF8" w:rsidRDefault="00EE3F70" w:rsidP="00525BE0">
      <w:pPr>
        <w:widowControl w:val="0"/>
        <w:tabs>
          <w:tab w:val="left" w:pos="887"/>
        </w:tabs>
        <w:ind w:right="106" w:firstLine="709"/>
        <w:rPr>
          <w:sz w:val="28"/>
          <w:szCs w:val="28"/>
        </w:rPr>
      </w:pPr>
    </w:p>
    <w:p w:rsidR="00DE42EB" w:rsidRDefault="00DF62C0" w:rsidP="00DE42EB">
      <w:pPr>
        <w:pStyle w:val="ConsPlusNormal"/>
        <w:spacing w:line="276" w:lineRule="auto"/>
        <w:ind w:firstLine="540"/>
        <w:jc w:val="both"/>
        <w:rPr>
          <w:rFonts w:ascii="Times New Roman" w:hAnsi="Times New Roman" w:cs="Times New Roman"/>
          <w:sz w:val="28"/>
          <w:szCs w:val="28"/>
        </w:rPr>
      </w:pPr>
      <w:r w:rsidRPr="00DE42EB">
        <w:rPr>
          <w:rFonts w:ascii="Times New Roman" w:hAnsi="Times New Roman" w:cs="Times New Roman"/>
          <w:sz w:val="28"/>
          <w:szCs w:val="28"/>
        </w:rPr>
        <w:t>9</w:t>
      </w:r>
      <w:r w:rsidR="00525BE0" w:rsidRPr="00DE42EB">
        <w:rPr>
          <w:rFonts w:ascii="Times New Roman" w:hAnsi="Times New Roman" w:cs="Times New Roman"/>
          <w:sz w:val="28"/>
          <w:szCs w:val="28"/>
        </w:rPr>
        <w:t>.</w:t>
      </w:r>
      <w:r w:rsidR="00525BE0" w:rsidRPr="00DE42EB">
        <w:rPr>
          <w:rFonts w:ascii="Times New Roman" w:hAnsi="Times New Roman" w:cs="Times New Roman"/>
          <w:sz w:val="28"/>
          <w:szCs w:val="28"/>
        </w:rPr>
        <w:t> </w:t>
      </w:r>
      <w:r w:rsidR="00DE42EB" w:rsidRPr="00DE42EB">
        <w:rPr>
          <w:rFonts w:ascii="Times New Roman" w:hAnsi="Times New Roman" w:cs="Times New Roman"/>
          <w:sz w:val="28"/>
          <w:szCs w:val="28"/>
        </w:rPr>
        <w:t xml:space="preserve">Комиссия в ходе проведения инвентаризации дебиторской задолженности по доходам, проверяет задолженность по платежам в </w:t>
      </w:r>
      <w:r w:rsidR="00DE42EB">
        <w:rPr>
          <w:rFonts w:ascii="Times New Roman" w:hAnsi="Times New Roman" w:cs="Times New Roman"/>
          <w:sz w:val="28"/>
          <w:szCs w:val="28"/>
        </w:rPr>
        <w:t>местный</w:t>
      </w:r>
      <w:r w:rsidR="00DE42EB" w:rsidRPr="00DE42EB">
        <w:rPr>
          <w:rFonts w:ascii="Times New Roman" w:hAnsi="Times New Roman" w:cs="Times New Roman"/>
          <w:sz w:val="28"/>
          <w:szCs w:val="28"/>
        </w:rPr>
        <w:t xml:space="preserve"> бюджет на наличие признаков безнадежной к взысканию задолженности.</w:t>
      </w:r>
    </w:p>
    <w:p w:rsidR="00DE42EB" w:rsidRDefault="00DE42EB" w:rsidP="00DE42EB">
      <w:pPr>
        <w:pStyle w:val="ConsPlusNormal"/>
        <w:spacing w:line="276" w:lineRule="auto"/>
        <w:ind w:firstLine="540"/>
        <w:jc w:val="both"/>
        <w:rPr>
          <w:rFonts w:ascii="Times New Roman" w:hAnsi="Times New Roman" w:cs="Times New Roman"/>
          <w:sz w:val="28"/>
          <w:szCs w:val="28"/>
        </w:rPr>
      </w:pPr>
      <w:r w:rsidRPr="00DE42EB">
        <w:rPr>
          <w:rFonts w:ascii="Times New Roman" w:hAnsi="Times New Roman" w:cs="Times New Roman"/>
          <w:sz w:val="28"/>
          <w:szCs w:val="28"/>
        </w:rPr>
        <w:t xml:space="preserve">В случае выявления задолженности по платежам в </w:t>
      </w:r>
      <w:r>
        <w:rPr>
          <w:rFonts w:ascii="Times New Roman" w:hAnsi="Times New Roman" w:cs="Times New Roman"/>
          <w:sz w:val="28"/>
          <w:szCs w:val="28"/>
        </w:rPr>
        <w:t>местный</w:t>
      </w:r>
      <w:r w:rsidRPr="00DE42EB">
        <w:rPr>
          <w:rFonts w:ascii="Times New Roman" w:hAnsi="Times New Roman" w:cs="Times New Roman"/>
          <w:sz w:val="28"/>
          <w:szCs w:val="28"/>
        </w:rPr>
        <w:t xml:space="preserve"> бюджет, </w:t>
      </w:r>
      <w:r w:rsidRPr="00DE42EB">
        <w:rPr>
          <w:rFonts w:ascii="Times New Roman" w:hAnsi="Times New Roman" w:cs="Times New Roman"/>
          <w:sz w:val="28"/>
          <w:szCs w:val="28"/>
        </w:rPr>
        <w:lastRenderedPageBreak/>
        <w:t>имеющей признаки безнадежной к взысканию задолженности, председатель комиссии запрашивает в отделе б</w:t>
      </w:r>
      <w:r>
        <w:rPr>
          <w:rFonts w:ascii="Times New Roman" w:hAnsi="Times New Roman" w:cs="Times New Roman"/>
          <w:sz w:val="28"/>
          <w:szCs w:val="28"/>
        </w:rPr>
        <w:t>юджетного</w:t>
      </w:r>
      <w:r w:rsidRPr="00DE42EB">
        <w:rPr>
          <w:rFonts w:ascii="Times New Roman" w:hAnsi="Times New Roman" w:cs="Times New Roman"/>
          <w:sz w:val="28"/>
          <w:szCs w:val="28"/>
        </w:rPr>
        <w:t xml:space="preserve"> учета и отчетности </w:t>
      </w:r>
      <w:r>
        <w:rPr>
          <w:rFonts w:ascii="Times New Roman" w:hAnsi="Times New Roman" w:cs="Times New Roman"/>
          <w:sz w:val="28"/>
          <w:szCs w:val="28"/>
        </w:rPr>
        <w:t>финансового Управления</w:t>
      </w:r>
      <w:r w:rsidRPr="00DE42EB">
        <w:rPr>
          <w:rFonts w:ascii="Times New Roman" w:hAnsi="Times New Roman" w:cs="Times New Roman"/>
          <w:sz w:val="28"/>
          <w:szCs w:val="28"/>
        </w:rPr>
        <w:t xml:space="preserve"> (далее - отдел </w:t>
      </w:r>
      <w:r>
        <w:rPr>
          <w:rFonts w:ascii="Times New Roman" w:hAnsi="Times New Roman" w:cs="Times New Roman"/>
          <w:sz w:val="28"/>
          <w:szCs w:val="28"/>
        </w:rPr>
        <w:t>бюджетного</w:t>
      </w:r>
      <w:r w:rsidRPr="00DE42EB">
        <w:rPr>
          <w:rFonts w:ascii="Times New Roman" w:hAnsi="Times New Roman" w:cs="Times New Roman"/>
          <w:sz w:val="28"/>
          <w:szCs w:val="28"/>
        </w:rPr>
        <w:t xml:space="preserve"> учета и отчетности) документы, предусмотренные </w:t>
      </w:r>
      <w:hyperlink w:anchor="P76">
        <w:r w:rsidRPr="00DE42EB">
          <w:rPr>
            <w:rFonts w:ascii="Times New Roman" w:hAnsi="Times New Roman" w:cs="Times New Roman"/>
            <w:sz w:val="28"/>
            <w:szCs w:val="28"/>
          </w:rPr>
          <w:t>пунктом 8</w:t>
        </w:r>
      </w:hyperlink>
      <w:r w:rsidRPr="00DE42EB">
        <w:rPr>
          <w:rFonts w:ascii="Times New Roman" w:hAnsi="Times New Roman" w:cs="Times New Roman"/>
          <w:sz w:val="28"/>
          <w:szCs w:val="28"/>
        </w:rPr>
        <w:t xml:space="preserve"> настоящего Порядка.</w:t>
      </w:r>
    </w:p>
    <w:p w:rsidR="00EA3C61" w:rsidRDefault="00DE42EB" w:rsidP="00EA3C61">
      <w:pPr>
        <w:pStyle w:val="ConsPlusNormal"/>
        <w:spacing w:line="276" w:lineRule="auto"/>
        <w:ind w:firstLine="709"/>
        <w:jc w:val="both"/>
        <w:rPr>
          <w:rFonts w:ascii="Times New Roman" w:hAnsi="Times New Roman" w:cs="Times New Roman"/>
          <w:sz w:val="28"/>
          <w:szCs w:val="28"/>
        </w:rPr>
      </w:pPr>
      <w:r w:rsidRPr="00DE42EB">
        <w:rPr>
          <w:rFonts w:ascii="Times New Roman" w:hAnsi="Times New Roman" w:cs="Times New Roman"/>
          <w:sz w:val="28"/>
          <w:szCs w:val="28"/>
        </w:rPr>
        <w:t xml:space="preserve">10. Отдел </w:t>
      </w:r>
      <w:r>
        <w:rPr>
          <w:rFonts w:ascii="Times New Roman" w:hAnsi="Times New Roman" w:cs="Times New Roman"/>
          <w:sz w:val="28"/>
          <w:szCs w:val="28"/>
        </w:rPr>
        <w:t>бюджетного</w:t>
      </w:r>
      <w:r w:rsidRPr="00DE42EB">
        <w:rPr>
          <w:rFonts w:ascii="Times New Roman" w:hAnsi="Times New Roman" w:cs="Times New Roman"/>
          <w:sz w:val="28"/>
          <w:szCs w:val="28"/>
        </w:rPr>
        <w:t xml:space="preserve"> учета и отчетности в течение пяти рабочих дней со дня запроса документов готовит справк</w:t>
      </w:r>
      <w:r>
        <w:rPr>
          <w:rFonts w:ascii="Times New Roman" w:hAnsi="Times New Roman" w:cs="Times New Roman"/>
          <w:sz w:val="28"/>
          <w:szCs w:val="28"/>
        </w:rPr>
        <w:t xml:space="preserve">и </w:t>
      </w:r>
      <w:r w:rsidRPr="00493296">
        <w:rPr>
          <w:rFonts w:ascii="Times New Roman" w:hAnsi="Times New Roman" w:cs="Times New Roman"/>
          <w:sz w:val="28"/>
        </w:rPr>
        <w:t>об учитываемых суммах задолженности по уплате платежей в местный бюджет</w:t>
      </w:r>
      <w:r w:rsidR="00EA3C61">
        <w:rPr>
          <w:rFonts w:ascii="Times New Roman" w:hAnsi="Times New Roman" w:cs="Times New Roman"/>
          <w:sz w:val="28"/>
        </w:rPr>
        <w:t xml:space="preserve"> и </w:t>
      </w:r>
      <w:r w:rsidRPr="00493296">
        <w:rPr>
          <w:rFonts w:ascii="Times New Roman" w:hAnsi="Times New Roman" w:cs="Times New Roman"/>
          <w:sz w:val="28"/>
          <w:szCs w:val="28"/>
        </w:rPr>
        <w:t>о принятых мерах по обеспечению взыскания задолженности по платежам в местный бюджет</w:t>
      </w:r>
      <w:r w:rsidRPr="00DE42EB">
        <w:rPr>
          <w:rFonts w:ascii="Times New Roman" w:hAnsi="Times New Roman" w:cs="Times New Roman"/>
          <w:sz w:val="28"/>
          <w:szCs w:val="28"/>
        </w:rPr>
        <w:t xml:space="preserve"> с приложением документов, предусмотренных </w:t>
      </w:r>
      <w:hyperlink w:anchor="P76">
        <w:r w:rsidRPr="00DE42EB">
          <w:rPr>
            <w:rFonts w:ascii="Times New Roman" w:hAnsi="Times New Roman" w:cs="Times New Roman"/>
            <w:sz w:val="28"/>
            <w:szCs w:val="28"/>
          </w:rPr>
          <w:t>пунктом 8</w:t>
        </w:r>
      </w:hyperlink>
      <w:r w:rsidRPr="00DE42EB">
        <w:rPr>
          <w:rFonts w:ascii="Times New Roman" w:hAnsi="Times New Roman" w:cs="Times New Roman"/>
          <w:sz w:val="28"/>
          <w:szCs w:val="28"/>
        </w:rPr>
        <w:t xml:space="preserve"> настоящего Порядка, и передает ее на рассмотрение Комиссии.</w:t>
      </w:r>
    </w:p>
    <w:p w:rsidR="00EA3C61" w:rsidRDefault="00DE42EB" w:rsidP="00EA3C61">
      <w:pPr>
        <w:pStyle w:val="ConsPlusNormal"/>
        <w:spacing w:line="276" w:lineRule="auto"/>
        <w:ind w:firstLine="709"/>
        <w:jc w:val="both"/>
        <w:rPr>
          <w:rFonts w:ascii="Times New Roman" w:hAnsi="Times New Roman" w:cs="Times New Roman"/>
          <w:sz w:val="28"/>
          <w:szCs w:val="28"/>
        </w:rPr>
      </w:pPr>
      <w:hyperlink r:id="rId17">
        <w:r w:rsidRPr="00EA3C61">
          <w:rPr>
            <w:rFonts w:ascii="Times New Roman" w:hAnsi="Times New Roman" w:cs="Times New Roman"/>
            <w:sz w:val="28"/>
            <w:szCs w:val="28"/>
          </w:rPr>
          <w:t>11</w:t>
        </w:r>
      </w:hyperlink>
      <w:r w:rsidRPr="00EA3C61">
        <w:rPr>
          <w:rFonts w:ascii="Times New Roman" w:hAnsi="Times New Roman" w:cs="Times New Roman"/>
          <w:sz w:val="28"/>
          <w:szCs w:val="28"/>
        </w:rPr>
        <w:t xml:space="preserve">. Комиссия в течение 14 календарных дней с даты получения документов, указанных в </w:t>
      </w:r>
      <w:hyperlink w:anchor="P123">
        <w:r w:rsidRPr="00EA3C61">
          <w:rPr>
            <w:rFonts w:ascii="Times New Roman" w:hAnsi="Times New Roman" w:cs="Times New Roman"/>
            <w:sz w:val="28"/>
            <w:szCs w:val="28"/>
          </w:rPr>
          <w:t>пункте 10</w:t>
        </w:r>
      </w:hyperlink>
      <w:r w:rsidRPr="00EA3C61">
        <w:rPr>
          <w:rFonts w:ascii="Times New Roman" w:hAnsi="Times New Roman" w:cs="Times New Roman"/>
          <w:sz w:val="28"/>
          <w:szCs w:val="28"/>
        </w:rPr>
        <w:t xml:space="preserve"> настоящего Порядка, проводит заседание Комиссии, на котором рассматривает по</w:t>
      </w:r>
      <w:r w:rsidRPr="00DE42EB">
        <w:rPr>
          <w:rFonts w:ascii="Times New Roman" w:hAnsi="Times New Roman" w:cs="Times New Roman"/>
          <w:sz w:val="28"/>
          <w:szCs w:val="28"/>
        </w:rPr>
        <w:t>лученные документы и осуществляет проверку своевременности и полноты мер, принятых к взысканию задолженности.</w:t>
      </w:r>
    </w:p>
    <w:p w:rsidR="00EA3C61" w:rsidRDefault="00DE42EB" w:rsidP="00EA3C61">
      <w:pPr>
        <w:pStyle w:val="ConsPlusNormal"/>
        <w:spacing w:line="276" w:lineRule="auto"/>
        <w:ind w:firstLine="709"/>
        <w:jc w:val="both"/>
        <w:rPr>
          <w:rFonts w:ascii="Times New Roman" w:hAnsi="Times New Roman" w:cs="Times New Roman"/>
          <w:sz w:val="28"/>
          <w:szCs w:val="28"/>
        </w:rPr>
      </w:pPr>
      <w:r w:rsidRPr="00DE42EB">
        <w:rPr>
          <w:rFonts w:ascii="Times New Roman" w:hAnsi="Times New Roman" w:cs="Times New Roman"/>
          <w:sz w:val="28"/>
          <w:szCs w:val="28"/>
        </w:rPr>
        <w:t>Дату, время и место проведения заседания Комиссии определяет ее председатель либо лицо, исполняющее его обязанности.</w:t>
      </w:r>
    </w:p>
    <w:p w:rsidR="00EA3C61" w:rsidRDefault="00DE42EB" w:rsidP="00EA3C61">
      <w:pPr>
        <w:pStyle w:val="ConsPlusNormal"/>
        <w:spacing w:line="276" w:lineRule="auto"/>
        <w:ind w:firstLine="709"/>
        <w:jc w:val="both"/>
        <w:rPr>
          <w:rFonts w:ascii="Times New Roman" w:hAnsi="Times New Roman" w:cs="Times New Roman"/>
          <w:sz w:val="28"/>
          <w:szCs w:val="28"/>
        </w:rPr>
      </w:pPr>
      <w:hyperlink r:id="rId18">
        <w:r w:rsidRPr="00EA3C61">
          <w:rPr>
            <w:rFonts w:ascii="Times New Roman" w:hAnsi="Times New Roman" w:cs="Times New Roman"/>
            <w:sz w:val="28"/>
            <w:szCs w:val="28"/>
          </w:rPr>
          <w:t>12</w:t>
        </w:r>
      </w:hyperlink>
      <w:r w:rsidRPr="00EA3C61">
        <w:rPr>
          <w:rFonts w:ascii="Times New Roman" w:hAnsi="Times New Roman" w:cs="Times New Roman"/>
          <w:sz w:val="28"/>
          <w:szCs w:val="28"/>
        </w:rPr>
        <w:t>.</w:t>
      </w:r>
      <w:r w:rsidRPr="00DE42EB">
        <w:rPr>
          <w:rFonts w:ascii="Times New Roman" w:hAnsi="Times New Roman" w:cs="Times New Roman"/>
          <w:sz w:val="28"/>
          <w:szCs w:val="28"/>
        </w:rPr>
        <w:t xml:space="preserve"> Комиссия для реализации своих полномочий вправе:</w:t>
      </w:r>
    </w:p>
    <w:p w:rsidR="00EA3C61" w:rsidRDefault="00DE42EB" w:rsidP="00EA3C61">
      <w:pPr>
        <w:pStyle w:val="ConsPlusNormal"/>
        <w:spacing w:line="276" w:lineRule="auto"/>
        <w:ind w:firstLine="709"/>
        <w:jc w:val="both"/>
        <w:rPr>
          <w:rFonts w:ascii="Times New Roman" w:hAnsi="Times New Roman" w:cs="Times New Roman"/>
          <w:sz w:val="28"/>
          <w:szCs w:val="28"/>
        </w:rPr>
      </w:pPr>
      <w:r w:rsidRPr="00DE42EB">
        <w:rPr>
          <w:rFonts w:ascii="Times New Roman" w:hAnsi="Times New Roman" w:cs="Times New Roman"/>
          <w:sz w:val="28"/>
          <w:szCs w:val="28"/>
        </w:rPr>
        <w:t>1) запрашивать информацию по вопросам, относящимся к компетенции Комиссии;</w:t>
      </w:r>
    </w:p>
    <w:p w:rsidR="00EA3C61" w:rsidRDefault="00DE42EB" w:rsidP="00EA3C61">
      <w:pPr>
        <w:pStyle w:val="ConsPlusNormal"/>
        <w:spacing w:line="276" w:lineRule="auto"/>
        <w:ind w:firstLine="709"/>
        <w:jc w:val="both"/>
        <w:rPr>
          <w:rFonts w:ascii="Times New Roman" w:hAnsi="Times New Roman" w:cs="Times New Roman"/>
          <w:sz w:val="28"/>
          <w:szCs w:val="28"/>
        </w:rPr>
      </w:pPr>
      <w:r w:rsidRPr="00DE42EB">
        <w:rPr>
          <w:rFonts w:ascii="Times New Roman" w:hAnsi="Times New Roman" w:cs="Times New Roman"/>
          <w:sz w:val="28"/>
          <w:szCs w:val="28"/>
        </w:rPr>
        <w:t>2) заслушивать представителей плательщиков по вопросам, относящимся к компетенции Комиссии;</w:t>
      </w:r>
    </w:p>
    <w:p w:rsidR="00EA3C61" w:rsidRDefault="00DE42EB" w:rsidP="00EA3C61">
      <w:pPr>
        <w:pStyle w:val="ConsPlusNormal"/>
        <w:spacing w:line="276" w:lineRule="auto"/>
        <w:ind w:firstLine="709"/>
        <w:jc w:val="both"/>
        <w:rPr>
          <w:rFonts w:ascii="Times New Roman" w:hAnsi="Times New Roman" w:cs="Times New Roman"/>
          <w:sz w:val="28"/>
          <w:szCs w:val="28"/>
        </w:rPr>
      </w:pPr>
      <w:r w:rsidRPr="00DE42EB">
        <w:rPr>
          <w:rFonts w:ascii="Times New Roman" w:hAnsi="Times New Roman" w:cs="Times New Roman"/>
          <w:sz w:val="28"/>
          <w:szCs w:val="28"/>
        </w:rPr>
        <w:t>3) предпринимать иные действия, необходимые для решения возложенных на комиссию задач.</w:t>
      </w:r>
    </w:p>
    <w:p w:rsidR="00EA3C61" w:rsidRDefault="00DE42EB" w:rsidP="00EA3C61">
      <w:pPr>
        <w:pStyle w:val="ConsPlusNormal"/>
        <w:spacing w:line="276" w:lineRule="auto"/>
        <w:ind w:firstLine="709"/>
        <w:jc w:val="both"/>
        <w:rPr>
          <w:rFonts w:ascii="Times New Roman" w:hAnsi="Times New Roman" w:cs="Times New Roman"/>
          <w:sz w:val="28"/>
          <w:szCs w:val="28"/>
        </w:rPr>
      </w:pPr>
      <w:hyperlink r:id="rId19">
        <w:r w:rsidRPr="00EA3C61">
          <w:rPr>
            <w:rFonts w:ascii="Times New Roman" w:hAnsi="Times New Roman" w:cs="Times New Roman"/>
            <w:sz w:val="28"/>
            <w:szCs w:val="28"/>
          </w:rPr>
          <w:t>13</w:t>
        </w:r>
      </w:hyperlink>
      <w:r w:rsidRPr="00EA3C61">
        <w:rPr>
          <w:rFonts w:ascii="Times New Roman" w:hAnsi="Times New Roman" w:cs="Times New Roman"/>
          <w:sz w:val="28"/>
          <w:szCs w:val="28"/>
        </w:rPr>
        <w:t>.</w:t>
      </w:r>
      <w:r w:rsidRPr="00DE42EB">
        <w:rPr>
          <w:rFonts w:ascii="Times New Roman" w:hAnsi="Times New Roman" w:cs="Times New Roman"/>
          <w:sz w:val="28"/>
          <w:szCs w:val="28"/>
        </w:rPr>
        <w:t xml:space="preserve"> Заседание Комиссии является правомочным, если на нем присутствует не менее половины от общего числа ее членов.</w:t>
      </w:r>
    </w:p>
    <w:p w:rsidR="00EA3C61" w:rsidRDefault="00DE42EB" w:rsidP="00EA3C61">
      <w:pPr>
        <w:pStyle w:val="ConsPlusNormal"/>
        <w:spacing w:line="276" w:lineRule="auto"/>
        <w:ind w:firstLine="709"/>
        <w:jc w:val="both"/>
        <w:rPr>
          <w:rFonts w:ascii="Times New Roman" w:hAnsi="Times New Roman" w:cs="Times New Roman"/>
          <w:sz w:val="28"/>
          <w:szCs w:val="28"/>
        </w:rPr>
      </w:pPr>
      <w:r w:rsidRPr="00DE42EB">
        <w:rPr>
          <w:rFonts w:ascii="Times New Roman" w:hAnsi="Times New Roman" w:cs="Times New Roman"/>
          <w:sz w:val="28"/>
          <w:szCs w:val="28"/>
        </w:rPr>
        <w:t>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 Принятие Комиссией решения путем проведения заочного голосования, а также делегирование членами комиссии своих полномочий иным лицам не допускается.</w:t>
      </w:r>
    </w:p>
    <w:p w:rsidR="00EA3C61" w:rsidRDefault="00DE42EB" w:rsidP="00EA3C61">
      <w:pPr>
        <w:pStyle w:val="ConsPlusNormal"/>
        <w:spacing w:line="276" w:lineRule="auto"/>
        <w:ind w:firstLine="709"/>
        <w:jc w:val="both"/>
        <w:rPr>
          <w:rFonts w:ascii="Times New Roman" w:hAnsi="Times New Roman" w:cs="Times New Roman"/>
          <w:sz w:val="28"/>
          <w:szCs w:val="28"/>
        </w:rPr>
      </w:pPr>
      <w:hyperlink r:id="rId20">
        <w:r w:rsidRPr="00EA3C61">
          <w:rPr>
            <w:rFonts w:ascii="Times New Roman" w:hAnsi="Times New Roman" w:cs="Times New Roman"/>
            <w:sz w:val="28"/>
            <w:szCs w:val="28"/>
          </w:rPr>
          <w:t>14</w:t>
        </w:r>
      </w:hyperlink>
      <w:r w:rsidRPr="00EA3C61">
        <w:rPr>
          <w:rFonts w:ascii="Times New Roman" w:hAnsi="Times New Roman" w:cs="Times New Roman"/>
          <w:sz w:val="28"/>
          <w:szCs w:val="28"/>
        </w:rPr>
        <w:t xml:space="preserve">. </w:t>
      </w:r>
      <w:r w:rsidRPr="00DE42EB">
        <w:rPr>
          <w:rFonts w:ascii="Times New Roman" w:hAnsi="Times New Roman" w:cs="Times New Roman"/>
          <w:sz w:val="28"/>
          <w:szCs w:val="28"/>
        </w:rPr>
        <w:t>По результатам рассмотрения вопроса о признании задолженности безнадежной к взысканию Комиссия принимает одно из следующих решений:</w:t>
      </w:r>
    </w:p>
    <w:p w:rsidR="00EA3C61" w:rsidRDefault="00DE42EB" w:rsidP="00EA3C61">
      <w:pPr>
        <w:pStyle w:val="ConsPlusNormal"/>
        <w:spacing w:line="276" w:lineRule="auto"/>
        <w:ind w:firstLine="709"/>
        <w:jc w:val="both"/>
        <w:rPr>
          <w:rFonts w:ascii="Times New Roman" w:hAnsi="Times New Roman" w:cs="Times New Roman"/>
          <w:sz w:val="28"/>
          <w:szCs w:val="28"/>
        </w:rPr>
      </w:pPr>
      <w:r w:rsidRPr="00DE42EB">
        <w:rPr>
          <w:rFonts w:ascii="Times New Roman" w:hAnsi="Times New Roman" w:cs="Times New Roman"/>
          <w:sz w:val="28"/>
          <w:szCs w:val="28"/>
        </w:rPr>
        <w:t>1) о признании задолженности безнадежной к взысканию;</w:t>
      </w:r>
    </w:p>
    <w:p w:rsidR="00EA3C61" w:rsidRDefault="00DE42EB" w:rsidP="00EA3C61">
      <w:pPr>
        <w:pStyle w:val="ConsPlusNormal"/>
        <w:spacing w:line="276" w:lineRule="auto"/>
        <w:ind w:firstLine="709"/>
        <w:jc w:val="both"/>
        <w:rPr>
          <w:rFonts w:ascii="Times New Roman" w:hAnsi="Times New Roman" w:cs="Times New Roman"/>
          <w:sz w:val="28"/>
          <w:szCs w:val="28"/>
        </w:rPr>
      </w:pPr>
      <w:r w:rsidRPr="00DE42EB">
        <w:rPr>
          <w:rFonts w:ascii="Times New Roman" w:hAnsi="Times New Roman" w:cs="Times New Roman"/>
          <w:sz w:val="28"/>
          <w:szCs w:val="28"/>
        </w:rPr>
        <w:t>2) об отказе в признании задолженности безнадежной к взысканию (с указанием причин отказа).</w:t>
      </w:r>
    </w:p>
    <w:p w:rsidR="00EA3C61" w:rsidRDefault="00DE42EB" w:rsidP="00EA3C61">
      <w:pPr>
        <w:pStyle w:val="ConsPlusNormal"/>
        <w:spacing w:line="276" w:lineRule="auto"/>
        <w:ind w:firstLine="709"/>
        <w:jc w:val="both"/>
        <w:rPr>
          <w:rFonts w:ascii="Times New Roman" w:hAnsi="Times New Roman" w:cs="Times New Roman"/>
          <w:sz w:val="28"/>
          <w:szCs w:val="28"/>
        </w:rPr>
      </w:pPr>
      <w:hyperlink r:id="rId21">
        <w:r w:rsidRPr="00EA3C61">
          <w:rPr>
            <w:rFonts w:ascii="Times New Roman" w:hAnsi="Times New Roman" w:cs="Times New Roman"/>
            <w:sz w:val="28"/>
            <w:szCs w:val="28"/>
          </w:rPr>
          <w:t>15</w:t>
        </w:r>
      </w:hyperlink>
      <w:r w:rsidRPr="00EA3C61">
        <w:rPr>
          <w:rFonts w:ascii="Times New Roman" w:hAnsi="Times New Roman" w:cs="Times New Roman"/>
          <w:sz w:val="28"/>
          <w:szCs w:val="28"/>
        </w:rPr>
        <w:t xml:space="preserve">. </w:t>
      </w:r>
      <w:r w:rsidRPr="00DE42EB">
        <w:rPr>
          <w:rFonts w:ascii="Times New Roman" w:hAnsi="Times New Roman" w:cs="Times New Roman"/>
          <w:sz w:val="28"/>
          <w:szCs w:val="28"/>
        </w:rPr>
        <w:t xml:space="preserve">Решение о признании безнадежной к взысканию задолженности по платежам в </w:t>
      </w:r>
      <w:r w:rsidR="00EA3C61">
        <w:rPr>
          <w:rFonts w:ascii="Times New Roman" w:hAnsi="Times New Roman" w:cs="Times New Roman"/>
          <w:sz w:val="28"/>
          <w:szCs w:val="28"/>
        </w:rPr>
        <w:t>местный</w:t>
      </w:r>
      <w:r w:rsidRPr="00DE42EB">
        <w:rPr>
          <w:rFonts w:ascii="Times New Roman" w:hAnsi="Times New Roman" w:cs="Times New Roman"/>
          <w:sz w:val="28"/>
          <w:szCs w:val="28"/>
        </w:rPr>
        <w:t xml:space="preserve"> бюджет оформляется Комиссией по форме 0510436 </w:t>
      </w:r>
      <w:r w:rsidR="00EA3C61">
        <w:rPr>
          <w:rFonts w:ascii="Times New Roman" w:hAnsi="Times New Roman" w:cs="Times New Roman"/>
          <w:sz w:val="28"/>
          <w:szCs w:val="28"/>
        </w:rPr>
        <w:t>«</w:t>
      </w:r>
      <w:r w:rsidRPr="00DE42EB">
        <w:rPr>
          <w:rFonts w:ascii="Times New Roman" w:hAnsi="Times New Roman" w:cs="Times New Roman"/>
          <w:sz w:val="28"/>
          <w:szCs w:val="28"/>
        </w:rPr>
        <w:t>Акт о признании безнадежной к взысканию задолженности по доходам</w:t>
      </w:r>
      <w:r w:rsidR="00EA3C61">
        <w:rPr>
          <w:rFonts w:ascii="Times New Roman" w:hAnsi="Times New Roman" w:cs="Times New Roman"/>
          <w:sz w:val="28"/>
          <w:szCs w:val="28"/>
        </w:rPr>
        <w:t>»</w:t>
      </w:r>
      <w:r w:rsidRPr="00DE42EB">
        <w:rPr>
          <w:rFonts w:ascii="Times New Roman" w:hAnsi="Times New Roman" w:cs="Times New Roman"/>
          <w:sz w:val="28"/>
          <w:szCs w:val="28"/>
        </w:rPr>
        <w:t xml:space="preserve">, </w:t>
      </w:r>
      <w:r w:rsidRPr="00DE42EB">
        <w:rPr>
          <w:rFonts w:ascii="Times New Roman" w:hAnsi="Times New Roman" w:cs="Times New Roman"/>
          <w:sz w:val="28"/>
          <w:szCs w:val="28"/>
        </w:rPr>
        <w:lastRenderedPageBreak/>
        <w:t xml:space="preserve">утвержденной приказом Министерства финансов Российской Федерации от 15 апреля 2021 года </w:t>
      </w:r>
      <w:r w:rsidR="00EA3C61">
        <w:rPr>
          <w:rFonts w:ascii="Times New Roman" w:hAnsi="Times New Roman" w:cs="Times New Roman"/>
          <w:sz w:val="28"/>
          <w:szCs w:val="28"/>
        </w:rPr>
        <w:t>№</w:t>
      </w:r>
      <w:r w:rsidRPr="00DE42EB">
        <w:rPr>
          <w:rFonts w:ascii="Times New Roman" w:hAnsi="Times New Roman" w:cs="Times New Roman"/>
          <w:sz w:val="28"/>
          <w:szCs w:val="28"/>
        </w:rPr>
        <w:t xml:space="preserve">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EA3C61">
        <w:rPr>
          <w:rFonts w:ascii="Times New Roman" w:hAnsi="Times New Roman" w:cs="Times New Roman"/>
          <w:sz w:val="28"/>
          <w:szCs w:val="28"/>
        </w:rPr>
        <w:t>»</w:t>
      </w:r>
      <w:r w:rsidRPr="00DE42EB">
        <w:rPr>
          <w:rFonts w:ascii="Times New Roman" w:hAnsi="Times New Roman" w:cs="Times New Roman"/>
          <w:sz w:val="28"/>
          <w:szCs w:val="28"/>
        </w:rPr>
        <w:t>.</w:t>
      </w:r>
    </w:p>
    <w:p w:rsidR="00EA3C61" w:rsidRDefault="00DE42EB" w:rsidP="00EA3C61">
      <w:pPr>
        <w:pStyle w:val="ConsPlusNormal"/>
        <w:spacing w:line="276" w:lineRule="auto"/>
        <w:ind w:firstLine="709"/>
        <w:jc w:val="both"/>
        <w:rPr>
          <w:rFonts w:ascii="Times New Roman" w:hAnsi="Times New Roman" w:cs="Times New Roman"/>
          <w:sz w:val="28"/>
          <w:szCs w:val="28"/>
        </w:rPr>
      </w:pPr>
      <w:hyperlink r:id="rId22">
        <w:r w:rsidRPr="00EA3C61">
          <w:rPr>
            <w:rFonts w:ascii="Times New Roman" w:hAnsi="Times New Roman" w:cs="Times New Roman"/>
            <w:sz w:val="28"/>
            <w:szCs w:val="28"/>
          </w:rPr>
          <w:t>16</w:t>
        </w:r>
      </w:hyperlink>
      <w:r w:rsidRPr="00EA3C61">
        <w:rPr>
          <w:rFonts w:ascii="Times New Roman" w:hAnsi="Times New Roman" w:cs="Times New Roman"/>
          <w:sz w:val="28"/>
          <w:szCs w:val="28"/>
        </w:rPr>
        <w:t>.</w:t>
      </w:r>
      <w:r w:rsidRPr="00DE42EB">
        <w:rPr>
          <w:rFonts w:ascii="Times New Roman" w:hAnsi="Times New Roman" w:cs="Times New Roman"/>
          <w:sz w:val="28"/>
          <w:szCs w:val="28"/>
        </w:rPr>
        <w:t xml:space="preserve"> Принятие решения об отказе в признании задолженности безнадежной к взысканию не препятствует повторному рассмотрению вопроса о возможности признания задолженности безнадежной к взысканию.</w:t>
      </w:r>
    </w:p>
    <w:p w:rsidR="00DE42EB" w:rsidRPr="00DE42EB" w:rsidRDefault="00DE42EB" w:rsidP="00EA3C61">
      <w:pPr>
        <w:pStyle w:val="ConsPlusNormal"/>
        <w:spacing w:line="276" w:lineRule="auto"/>
        <w:ind w:firstLine="709"/>
        <w:jc w:val="both"/>
        <w:rPr>
          <w:rFonts w:ascii="Times New Roman" w:hAnsi="Times New Roman" w:cs="Times New Roman"/>
          <w:sz w:val="28"/>
          <w:szCs w:val="28"/>
        </w:rPr>
      </w:pPr>
      <w:hyperlink r:id="rId23">
        <w:r w:rsidRPr="00EA3C61">
          <w:rPr>
            <w:rFonts w:ascii="Times New Roman" w:hAnsi="Times New Roman" w:cs="Times New Roman"/>
            <w:sz w:val="28"/>
            <w:szCs w:val="28"/>
          </w:rPr>
          <w:t>17</w:t>
        </w:r>
      </w:hyperlink>
      <w:r w:rsidRPr="00EA3C61">
        <w:rPr>
          <w:rFonts w:ascii="Times New Roman" w:hAnsi="Times New Roman" w:cs="Times New Roman"/>
          <w:sz w:val="28"/>
          <w:szCs w:val="28"/>
        </w:rPr>
        <w:t>.</w:t>
      </w:r>
      <w:r w:rsidRPr="00DE42EB">
        <w:rPr>
          <w:rFonts w:ascii="Times New Roman" w:hAnsi="Times New Roman" w:cs="Times New Roman"/>
          <w:sz w:val="28"/>
          <w:szCs w:val="28"/>
        </w:rPr>
        <w:t xml:space="preserve"> Оформленный Комиссией акт о признании безнадежной к взысканию задолженности по платежам в </w:t>
      </w:r>
      <w:r w:rsidR="00EA3C61">
        <w:rPr>
          <w:rFonts w:ascii="Times New Roman" w:hAnsi="Times New Roman" w:cs="Times New Roman"/>
          <w:sz w:val="28"/>
          <w:szCs w:val="28"/>
        </w:rPr>
        <w:t>местный</w:t>
      </w:r>
      <w:r w:rsidRPr="00DE42EB">
        <w:rPr>
          <w:rFonts w:ascii="Times New Roman" w:hAnsi="Times New Roman" w:cs="Times New Roman"/>
          <w:sz w:val="28"/>
          <w:szCs w:val="28"/>
        </w:rPr>
        <w:t xml:space="preserve"> бюджет утверждается </w:t>
      </w:r>
      <w:r w:rsidR="00EA3C61">
        <w:rPr>
          <w:rFonts w:ascii="Times New Roman" w:hAnsi="Times New Roman" w:cs="Times New Roman"/>
          <w:sz w:val="28"/>
          <w:szCs w:val="28"/>
        </w:rPr>
        <w:t xml:space="preserve">начальником </w:t>
      </w:r>
      <w:r w:rsidRPr="00DE42EB">
        <w:rPr>
          <w:rFonts w:ascii="Times New Roman" w:hAnsi="Times New Roman" w:cs="Times New Roman"/>
          <w:sz w:val="28"/>
          <w:szCs w:val="28"/>
        </w:rPr>
        <w:t>финансов</w:t>
      </w:r>
      <w:r w:rsidR="00EA3C61">
        <w:rPr>
          <w:rFonts w:ascii="Times New Roman" w:hAnsi="Times New Roman" w:cs="Times New Roman"/>
          <w:sz w:val="28"/>
          <w:szCs w:val="28"/>
        </w:rPr>
        <w:t>ого Управления</w:t>
      </w:r>
      <w:r w:rsidRPr="00DE42EB">
        <w:rPr>
          <w:rFonts w:ascii="Times New Roman" w:hAnsi="Times New Roman" w:cs="Times New Roman"/>
          <w:sz w:val="28"/>
          <w:szCs w:val="28"/>
        </w:rPr>
        <w:t xml:space="preserve"> в течение 5 рабочий дней со дня заседания Комиссии.</w:t>
      </w: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Default="00525BE0" w:rsidP="00525BE0">
      <w:pPr>
        <w:autoSpaceDN w:val="0"/>
        <w:adjustRightInd w:val="0"/>
        <w:outlineLvl w:val="1"/>
        <w:rPr>
          <w:sz w:val="28"/>
          <w:szCs w:val="28"/>
        </w:rPr>
      </w:pPr>
    </w:p>
    <w:p w:rsidR="00525BE0" w:rsidRPr="006B2FF5" w:rsidRDefault="00525BE0" w:rsidP="00EA3C61">
      <w:pPr>
        <w:autoSpaceDN w:val="0"/>
        <w:adjustRightInd w:val="0"/>
        <w:outlineLvl w:val="1"/>
        <w:rPr>
          <w:sz w:val="28"/>
          <w:szCs w:val="28"/>
        </w:rPr>
      </w:pPr>
    </w:p>
    <w:p w:rsidR="00525BE0" w:rsidRPr="006B2FF5" w:rsidRDefault="00525BE0" w:rsidP="00525BE0">
      <w:pPr>
        <w:autoSpaceDN w:val="0"/>
        <w:adjustRightInd w:val="0"/>
        <w:jc w:val="right"/>
        <w:outlineLvl w:val="1"/>
        <w:rPr>
          <w:sz w:val="28"/>
          <w:szCs w:val="28"/>
        </w:rPr>
      </w:pPr>
    </w:p>
    <w:p w:rsidR="00525BE0" w:rsidRPr="006B2FF5" w:rsidRDefault="00525BE0" w:rsidP="00525BE0">
      <w:pPr>
        <w:autoSpaceDN w:val="0"/>
        <w:adjustRightInd w:val="0"/>
        <w:jc w:val="right"/>
        <w:outlineLvl w:val="1"/>
        <w:rPr>
          <w:sz w:val="28"/>
          <w:szCs w:val="28"/>
        </w:rPr>
      </w:pPr>
    </w:p>
    <w:p w:rsidR="00F828C3" w:rsidRPr="00EA3C61" w:rsidRDefault="00F828C3" w:rsidP="00EA3C61">
      <w:pPr>
        <w:pStyle w:val="ConsPlusNonformat"/>
        <w:widowControl/>
        <w:spacing w:line="276" w:lineRule="auto"/>
        <w:rPr>
          <w:rFonts w:ascii="Times New Roman" w:hAnsi="Times New Roman" w:cs="Times New Roman"/>
          <w:sz w:val="22"/>
          <w:szCs w:val="22"/>
        </w:rPr>
      </w:pPr>
    </w:p>
    <w:sectPr w:rsidR="00F828C3" w:rsidRPr="00EA3C61" w:rsidSect="00A93A5A">
      <w:headerReference w:type="even" r:id="rId24"/>
      <w:headerReference w:type="first" r:id="rId25"/>
      <w:pgSz w:w="11905" w:h="16838"/>
      <w:pgMar w:top="567" w:right="851" w:bottom="1134" w:left="1701"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0F2" w:rsidRDefault="007240F2">
      <w:r>
        <w:separator/>
      </w:r>
    </w:p>
  </w:endnote>
  <w:endnote w:type="continuationSeparator" w:id="1">
    <w:p w:rsidR="007240F2" w:rsidRDefault="00724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0F2" w:rsidRDefault="007240F2">
      <w:r>
        <w:separator/>
      </w:r>
    </w:p>
  </w:footnote>
  <w:footnote w:type="continuationSeparator" w:id="1">
    <w:p w:rsidR="007240F2" w:rsidRDefault="00724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8F9" w:rsidRDefault="00771990" w:rsidP="003302C8">
    <w:pPr>
      <w:pStyle w:val="a4"/>
      <w:framePr w:wrap="around" w:vAnchor="text" w:hAnchor="margin" w:xAlign="center" w:y="1"/>
      <w:rPr>
        <w:rStyle w:val="a6"/>
      </w:rPr>
    </w:pPr>
    <w:r>
      <w:rPr>
        <w:rStyle w:val="a6"/>
      </w:rPr>
      <w:fldChar w:fldCharType="begin"/>
    </w:r>
    <w:r w:rsidR="00A618F9">
      <w:rPr>
        <w:rStyle w:val="a6"/>
      </w:rPr>
      <w:instrText xml:space="preserve">PAGE  </w:instrText>
    </w:r>
    <w:r>
      <w:rPr>
        <w:rStyle w:val="a6"/>
      </w:rPr>
      <w:fldChar w:fldCharType="end"/>
    </w:r>
  </w:p>
  <w:p w:rsidR="00A618F9" w:rsidRDefault="00A618F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37" w:rsidRDefault="008A1937">
    <w:pPr>
      <w:pStyle w:val="a4"/>
      <w:jc w:val="center"/>
    </w:pPr>
  </w:p>
  <w:p w:rsidR="008A1937" w:rsidRDefault="008A193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02C8"/>
    <w:rsid w:val="00012FB9"/>
    <w:rsid w:val="00016BCE"/>
    <w:rsid w:val="00017287"/>
    <w:rsid w:val="00024A3C"/>
    <w:rsid w:val="00026306"/>
    <w:rsid w:val="00030C9A"/>
    <w:rsid w:val="000364AE"/>
    <w:rsid w:val="00061AEE"/>
    <w:rsid w:val="00063680"/>
    <w:rsid w:val="000777E6"/>
    <w:rsid w:val="000815D3"/>
    <w:rsid w:val="00092D5B"/>
    <w:rsid w:val="000A0CEF"/>
    <w:rsid w:val="000B7E4F"/>
    <w:rsid w:val="000C42B5"/>
    <w:rsid w:val="000D5793"/>
    <w:rsid w:val="000E49F1"/>
    <w:rsid w:val="000F64C7"/>
    <w:rsid w:val="001010AD"/>
    <w:rsid w:val="001125FC"/>
    <w:rsid w:val="00127DC9"/>
    <w:rsid w:val="00144335"/>
    <w:rsid w:val="001572D7"/>
    <w:rsid w:val="001578AE"/>
    <w:rsid w:val="00177CFA"/>
    <w:rsid w:val="00182125"/>
    <w:rsid w:val="001829B8"/>
    <w:rsid w:val="00183E42"/>
    <w:rsid w:val="00185AD6"/>
    <w:rsid w:val="001922D3"/>
    <w:rsid w:val="0019316F"/>
    <w:rsid w:val="001A204F"/>
    <w:rsid w:val="001A6BDF"/>
    <w:rsid w:val="001B1ECD"/>
    <w:rsid w:val="001B588E"/>
    <w:rsid w:val="001C17EF"/>
    <w:rsid w:val="001D74F7"/>
    <w:rsid w:val="001E0D79"/>
    <w:rsid w:val="001E4BAA"/>
    <w:rsid w:val="001E61A4"/>
    <w:rsid w:val="001F04DD"/>
    <w:rsid w:val="001F273A"/>
    <w:rsid w:val="001F3CEA"/>
    <w:rsid w:val="001F6133"/>
    <w:rsid w:val="001F643C"/>
    <w:rsid w:val="00205B35"/>
    <w:rsid w:val="00206C87"/>
    <w:rsid w:val="00210843"/>
    <w:rsid w:val="002204D0"/>
    <w:rsid w:val="00221B73"/>
    <w:rsid w:val="0023558E"/>
    <w:rsid w:val="002430B5"/>
    <w:rsid w:val="002432AF"/>
    <w:rsid w:val="0025119B"/>
    <w:rsid w:val="00251A64"/>
    <w:rsid w:val="00286396"/>
    <w:rsid w:val="0029745F"/>
    <w:rsid w:val="002B5A3D"/>
    <w:rsid w:val="002B5A97"/>
    <w:rsid w:val="002B5DB3"/>
    <w:rsid w:val="002B76BA"/>
    <w:rsid w:val="002D4CBB"/>
    <w:rsid w:val="002E546B"/>
    <w:rsid w:val="00317B6C"/>
    <w:rsid w:val="003228D0"/>
    <w:rsid w:val="003302C8"/>
    <w:rsid w:val="00333045"/>
    <w:rsid w:val="00345E2D"/>
    <w:rsid w:val="003749DE"/>
    <w:rsid w:val="0037784C"/>
    <w:rsid w:val="00382817"/>
    <w:rsid w:val="0038355D"/>
    <w:rsid w:val="00384A94"/>
    <w:rsid w:val="00387FDA"/>
    <w:rsid w:val="00394B2F"/>
    <w:rsid w:val="003954AC"/>
    <w:rsid w:val="003A5A84"/>
    <w:rsid w:val="003B5AF1"/>
    <w:rsid w:val="003C6658"/>
    <w:rsid w:val="003D139B"/>
    <w:rsid w:val="003D2A8F"/>
    <w:rsid w:val="003D3D2A"/>
    <w:rsid w:val="003D3ED0"/>
    <w:rsid w:val="003D460A"/>
    <w:rsid w:val="003D6EA1"/>
    <w:rsid w:val="003F0808"/>
    <w:rsid w:val="003F220F"/>
    <w:rsid w:val="003F3C30"/>
    <w:rsid w:val="003F5C41"/>
    <w:rsid w:val="00401B70"/>
    <w:rsid w:val="0040342A"/>
    <w:rsid w:val="00403B71"/>
    <w:rsid w:val="00410C3E"/>
    <w:rsid w:val="0041241C"/>
    <w:rsid w:val="004131C1"/>
    <w:rsid w:val="00413DBC"/>
    <w:rsid w:val="00417F89"/>
    <w:rsid w:val="00422DAC"/>
    <w:rsid w:val="0042371F"/>
    <w:rsid w:val="00433EF5"/>
    <w:rsid w:val="00434CAD"/>
    <w:rsid w:val="00443BF4"/>
    <w:rsid w:val="00451D59"/>
    <w:rsid w:val="004571C6"/>
    <w:rsid w:val="00466734"/>
    <w:rsid w:val="00467233"/>
    <w:rsid w:val="0047137A"/>
    <w:rsid w:val="0047213B"/>
    <w:rsid w:val="004768F2"/>
    <w:rsid w:val="0048059C"/>
    <w:rsid w:val="00481D4F"/>
    <w:rsid w:val="00483DE6"/>
    <w:rsid w:val="00493296"/>
    <w:rsid w:val="00496984"/>
    <w:rsid w:val="004A0AE4"/>
    <w:rsid w:val="004A70EC"/>
    <w:rsid w:val="004B14B5"/>
    <w:rsid w:val="004C2854"/>
    <w:rsid w:val="004C3CE0"/>
    <w:rsid w:val="004C7CD8"/>
    <w:rsid w:val="004D2D96"/>
    <w:rsid w:val="004D33D6"/>
    <w:rsid w:val="004D7753"/>
    <w:rsid w:val="004F243C"/>
    <w:rsid w:val="004F4E96"/>
    <w:rsid w:val="00501AB1"/>
    <w:rsid w:val="005020A4"/>
    <w:rsid w:val="00505360"/>
    <w:rsid w:val="00513236"/>
    <w:rsid w:val="0051377F"/>
    <w:rsid w:val="00525BE0"/>
    <w:rsid w:val="00533421"/>
    <w:rsid w:val="005362F9"/>
    <w:rsid w:val="00542050"/>
    <w:rsid w:val="00542729"/>
    <w:rsid w:val="00545192"/>
    <w:rsid w:val="00550955"/>
    <w:rsid w:val="0055183F"/>
    <w:rsid w:val="005522BF"/>
    <w:rsid w:val="00556FF2"/>
    <w:rsid w:val="0056251F"/>
    <w:rsid w:val="005627ED"/>
    <w:rsid w:val="00563660"/>
    <w:rsid w:val="00565331"/>
    <w:rsid w:val="0056609F"/>
    <w:rsid w:val="00570C74"/>
    <w:rsid w:val="0057618D"/>
    <w:rsid w:val="005835E0"/>
    <w:rsid w:val="00584ACA"/>
    <w:rsid w:val="00597D96"/>
    <w:rsid w:val="005A4AD6"/>
    <w:rsid w:val="005B1E90"/>
    <w:rsid w:val="005C0240"/>
    <w:rsid w:val="005C18A6"/>
    <w:rsid w:val="005D4362"/>
    <w:rsid w:val="005E23DE"/>
    <w:rsid w:val="005E2E2C"/>
    <w:rsid w:val="005F0020"/>
    <w:rsid w:val="005F75C5"/>
    <w:rsid w:val="00611B7B"/>
    <w:rsid w:val="0061212C"/>
    <w:rsid w:val="00614EB4"/>
    <w:rsid w:val="00615DE4"/>
    <w:rsid w:val="00621945"/>
    <w:rsid w:val="00643AB2"/>
    <w:rsid w:val="00652CDE"/>
    <w:rsid w:val="00654579"/>
    <w:rsid w:val="00660577"/>
    <w:rsid w:val="006655A9"/>
    <w:rsid w:val="00671974"/>
    <w:rsid w:val="00682913"/>
    <w:rsid w:val="00692616"/>
    <w:rsid w:val="006A238E"/>
    <w:rsid w:val="006B6643"/>
    <w:rsid w:val="006B7A4A"/>
    <w:rsid w:val="006C05B3"/>
    <w:rsid w:val="006C3529"/>
    <w:rsid w:val="006D1521"/>
    <w:rsid w:val="006D1DB7"/>
    <w:rsid w:val="006D5812"/>
    <w:rsid w:val="006D5F03"/>
    <w:rsid w:val="006D6639"/>
    <w:rsid w:val="006E17E4"/>
    <w:rsid w:val="006E4D5C"/>
    <w:rsid w:val="006E5845"/>
    <w:rsid w:val="00701E79"/>
    <w:rsid w:val="00705E50"/>
    <w:rsid w:val="0070768A"/>
    <w:rsid w:val="00715F90"/>
    <w:rsid w:val="007240F2"/>
    <w:rsid w:val="00733D3A"/>
    <w:rsid w:val="00734B5B"/>
    <w:rsid w:val="00746D64"/>
    <w:rsid w:val="00756C60"/>
    <w:rsid w:val="00771046"/>
    <w:rsid w:val="00771990"/>
    <w:rsid w:val="00784879"/>
    <w:rsid w:val="007A38E2"/>
    <w:rsid w:val="007A48D9"/>
    <w:rsid w:val="007B073A"/>
    <w:rsid w:val="007B1410"/>
    <w:rsid w:val="007C7E55"/>
    <w:rsid w:val="007D4FBF"/>
    <w:rsid w:val="007D5049"/>
    <w:rsid w:val="007D50A3"/>
    <w:rsid w:val="007E0679"/>
    <w:rsid w:val="007E4224"/>
    <w:rsid w:val="007E4295"/>
    <w:rsid w:val="007E739F"/>
    <w:rsid w:val="007F46FA"/>
    <w:rsid w:val="007F4A3A"/>
    <w:rsid w:val="007F5879"/>
    <w:rsid w:val="00802954"/>
    <w:rsid w:val="0080643E"/>
    <w:rsid w:val="0081235D"/>
    <w:rsid w:val="008158FB"/>
    <w:rsid w:val="0082465A"/>
    <w:rsid w:val="0082676E"/>
    <w:rsid w:val="008354E0"/>
    <w:rsid w:val="0084329F"/>
    <w:rsid w:val="0086075A"/>
    <w:rsid w:val="00860A88"/>
    <w:rsid w:val="008615B6"/>
    <w:rsid w:val="008635F9"/>
    <w:rsid w:val="00870B17"/>
    <w:rsid w:val="0087330C"/>
    <w:rsid w:val="00874BA0"/>
    <w:rsid w:val="008868A9"/>
    <w:rsid w:val="00886D7F"/>
    <w:rsid w:val="00886F5E"/>
    <w:rsid w:val="00887A78"/>
    <w:rsid w:val="00894322"/>
    <w:rsid w:val="0089449F"/>
    <w:rsid w:val="008A1937"/>
    <w:rsid w:val="008A2D96"/>
    <w:rsid w:val="008A5502"/>
    <w:rsid w:val="008B0FA9"/>
    <w:rsid w:val="008B2025"/>
    <w:rsid w:val="008C2826"/>
    <w:rsid w:val="008C288A"/>
    <w:rsid w:val="008E21E3"/>
    <w:rsid w:val="008E3548"/>
    <w:rsid w:val="008E4CAC"/>
    <w:rsid w:val="008F2C94"/>
    <w:rsid w:val="008F32C0"/>
    <w:rsid w:val="008F626B"/>
    <w:rsid w:val="008F7919"/>
    <w:rsid w:val="00903C73"/>
    <w:rsid w:val="00924763"/>
    <w:rsid w:val="00942E1F"/>
    <w:rsid w:val="009434CA"/>
    <w:rsid w:val="0095088F"/>
    <w:rsid w:val="00951465"/>
    <w:rsid w:val="00956C61"/>
    <w:rsid w:val="00957479"/>
    <w:rsid w:val="00960C35"/>
    <w:rsid w:val="0097277C"/>
    <w:rsid w:val="009776F0"/>
    <w:rsid w:val="00987C94"/>
    <w:rsid w:val="00992569"/>
    <w:rsid w:val="00993191"/>
    <w:rsid w:val="00993512"/>
    <w:rsid w:val="009A3122"/>
    <w:rsid w:val="009A34D3"/>
    <w:rsid w:val="009A5092"/>
    <w:rsid w:val="009A5EED"/>
    <w:rsid w:val="009A7ECD"/>
    <w:rsid w:val="009B1316"/>
    <w:rsid w:val="009B3522"/>
    <w:rsid w:val="009B3845"/>
    <w:rsid w:val="009B3CFB"/>
    <w:rsid w:val="009C0106"/>
    <w:rsid w:val="009C38A6"/>
    <w:rsid w:val="009C3C9B"/>
    <w:rsid w:val="009D4584"/>
    <w:rsid w:val="009D724A"/>
    <w:rsid w:val="009F1BA2"/>
    <w:rsid w:val="009F4C19"/>
    <w:rsid w:val="00A02026"/>
    <w:rsid w:val="00A0465D"/>
    <w:rsid w:val="00A0524C"/>
    <w:rsid w:val="00A054FC"/>
    <w:rsid w:val="00A1459E"/>
    <w:rsid w:val="00A172B1"/>
    <w:rsid w:val="00A253E3"/>
    <w:rsid w:val="00A30731"/>
    <w:rsid w:val="00A35FA6"/>
    <w:rsid w:val="00A46E0A"/>
    <w:rsid w:val="00A618F9"/>
    <w:rsid w:val="00A624D7"/>
    <w:rsid w:val="00A6728C"/>
    <w:rsid w:val="00A67B45"/>
    <w:rsid w:val="00A82C9E"/>
    <w:rsid w:val="00A832BE"/>
    <w:rsid w:val="00A93A5A"/>
    <w:rsid w:val="00A93A5C"/>
    <w:rsid w:val="00A9479A"/>
    <w:rsid w:val="00A956D9"/>
    <w:rsid w:val="00A96391"/>
    <w:rsid w:val="00A97DD6"/>
    <w:rsid w:val="00AA38EC"/>
    <w:rsid w:val="00AB0B6F"/>
    <w:rsid w:val="00AB7421"/>
    <w:rsid w:val="00AC03BF"/>
    <w:rsid w:val="00AC471E"/>
    <w:rsid w:val="00AD116E"/>
    <w:rsid w:val="00AD2389"/>
    <w:rsid w:val="00AD46AC"/>
    <w:rsid w:val="00AD752F"/>
    <w:rsid w:val="00AF7BE2"/>
    <w:rsid w:val="00AF7CB9"/>
    <w:rsid w:val="00B0141C"/>
    <w:rsid w:val="00B16BE1"/>
    <w:rsid w:val="00B278CE"/>
    <w:rsid w:val="00B34639"/>
    <w:rsid w:val="00B35710"/>
    <w:rsid w:val="00B4052A"/>
    <w:rsid w:val="00B4419B"/>
    <w:rsid w:val="00B52DCB"/>
    <w:rsid w:val="00B54A3B"/>
    <w:rsid w:val="00B63C21"/>
    <w:rsid w:val="00B96E33"/>
    <w:rsid w:val="00BB3B83"/>
    <w:rsid w:val="00BC4C76"/>
    <w:rsid w:val="00BC5E2C"/>
    <w:rsid w:val="00BC6DC6"/>
    <w:rsid w:val="00BF242B"/>
    <w:rsid w:val="00BF7877"/>
    <w:rsid w:val="00C00A59"/>
    <w:rsid w:val="00C03204"/>
    <w:rsid w:val="00C036BC"/>
    <w:rsid w:val="00C07D95"/>
    <w:rsid w:val="00C11A41"/>
    <w:rsid w:val="00C1727A"/>
    <w:rsid w:val="00C2355C"/>
    <w:rsid w:val="00C24212"/>
    <w:rsid w:val="00C25AE9"/>
    <w:rsid w:val="00C33A80"/>
    <w:rsid w:val="00C3559A"/>
    <w:rsid w:val="00C45F47"/>
    <w:rsid w:val="00C5022D"/>
    <w:rsid w:val="00C52580"/>
    <w:rsid w:val="00C55D67"/>
    <w:rsid w:val="00C60A8B"/>
    <w:rsid w:val="00C643A7"/>
    <w:rsid w:val="00C65E1A"/>
    <w:rsid w:val="00C6714D"/>
    <w:rsid w:val="00C74C79"/>
    <w:rsid w:val="00C87EED"/>
    <w:rsid w:val="00CA2E37"/>
    <w:rsid w:val="00CB1EF4"/>
    <w:rsid w:val="00CB2722"/>
    <w:rsid w:val="00CB427D"/>
    <w:rsid w:val="00CB6890"/>
    <w:rsid w:val="00CB79AB"/>
    <w:rsid w:val="00CE37B0"/>
    <w:rsid w:val="00CF4E9F"/>
    <w:rsid w:val="00CF5A7B"/>
    <w:rsid w:val="00D07B34"/>
    <w:rsid w:val="00D12EA2"/>
    <w:rsid w:val="00D1453F"/>
    <w:rsid w:val="00D17AB1"/>
    <w:rsid w:val="00D33C87"/>
    <w:rsid w:val="00D4076E"/>
    <w:rsid w:val="00D51F83"/>
    <w:rsid w:val="00D52512"/>
    <w:rsid w:val="00D564BD"/>
    <w:rsid w:val="00D61C94"/>
    <w:rsid w:val="00D64AA3"/>
    <w:rsid w:val="00D73CD9"/>
    <w:rsid w:val="00D75614"/>
    <w:rsid w:val="00D766E2"/>
    <w:rsid w:val="00D7670A"/>
    <w:rsid w:val="00D84AB3"/>
    <w:rsid w:val="00D84E4B"/>
    <w:rsid w:val="00D8581A"/>
    <w:rsid w:val="00D86051"/>
    <w:rsid w:val="00D86D38"/>
    <w:rsid w:val="00D96FD0"/>
    <w:rsid w:val="00DA25A7"/>
    <w:rsid w:val="00DA5A8D"/>
    <w:rsid w:val="00DA6862"/>
    <w:rsid w:val="00DC13D3"/>
    <w:rsid w:val="00DD450D"/>
    <w:rsid w:val="00DD4AF4"/>
    <w:rsid w:val="00DD69E5"/>
    <w:rsid w:val="00DE42EB"/>
    <w:rsid w:val="00DE5AD9"/>
    <w:rsid w:val="00DF62C0"/>
    <w:rsid w:val="00DF6E25"/>
    <w:rsid w:val="00E02211"/>
    <w:rsid w:val="00E03374"/>
    <w:rsid w:val="00E11A39"/>
    <w:rsid w:val="00E14020"/>
    <w:rsid w:val="00E37933"/>
    <w:rsid w:val="00E429EA"/>
    <w:rsid w:val="00E46127"/>
    <w:rsid w:val="00E463C0"/>
    <w:rsid w:val="00E54018"/>
    <w:rsid w:val="00E60049"/>
    <w:rsid w:val="00E65B69"/>
    <w:rsid w:val="00E674A3"/>
    <w:rsid w:val="00E7224D"/>
    <w:rsid w:val="00E74205"/>
    <w:rsid w:val="00E83D94"/>
    <w:rsid w:val="00E84009"/>
    <w:rsid w:val="00E86CEC"/>
    <w:rsid w:val="00EA3C61"/>
    <w:rsid w:val="00EC3507"/>
    <w:rsid w:val="00ED5884"/>
    <w:rsid w:val="00EE3A8C"/>
    <w:rsid w:val="00EE3F70"/>
    <w:rsid w:val="00EE57A5"/>
    <w:rsid w:val="00EF1252"/>
    <w:rsid w:val="00EF2BCE"/>
    <w:rsid w:val="00EF5D96"/>
    <w:rsid w:val="00F00E33"/>
    <w:rsid w:val="00F0457A"/>
    <w:rsid w:val="00F10065"/>
    <w:rsid w:val="00F31B5A"/>
    <w:rsid w:val="00F41868"/>
    <w:rsid w:val="00F54B58"/>
    <w:rsid w:val="00F5541C"/>
    <w:rsid w:val="00F579CE"/>
    <w:rsid w:val="00F57A8C"/>
    <w:rsid w:val="00F64ED6"/>
    <w:rsid w:val="00F82074"/>
    <w:rsid w:val="00F828C3"/>
    <w:rsid w:val="00F84EE0"/>
    <w:rsid w:val="00F87D30"/>
    <w:rsid w:val="00F87D4C"/>
    <w:rsid w:val="00FA0960"/>
    <w:rsid w:val="00FA5476"/>
    <w:rsid w:val="00FA745D"/>
    <w:rsid w:val="00FB4D1D"/>
    <w:rsid w:val="00FC2EF8"/>
    <w:rsid w:val="00FC7032"/>
    <w:rsid w:val="00FD190D"/>
    <w:rsid w:val="00FD2588"/>
    <w:rsid w:val="00FD31DE"/>
    <w:rsid w:val="00FD7BE0"/>
    <w:rsid w:val="00FD7FAD"/>
    <w:rsid w:val="00FE575E"/>
    <w:rsid w:val="00FF0647"/>
    <w:rsid w:val="00FF11A3"/>
    <w:rsid w:val="00FF5CC7"/>
    <w:rsid w:val="00FF6320"/>
    <w:rsid w:val="00FF74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2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302C8"/>
    <w:pPr>
      <w:autoSpaceDE w:val="0"/>
      <w:autoSpaceDN w:val="0"/>
      <w:adjustRightInd w:val="0"/>
    </w:pPr>
    <w:rPr>
      <w:b/>
      <w:bCs/>
      <w:sz w:val="28"/>
      <w:szCs w:val="28"/>
    </w:rPr>
  </w:style>
  <w:style w:type="paragraph" w:customStyle="1" w:styleId="ConsTitle">
    <w:name w:val="ConsTitle"/>
    <w:rsid w:val="003302C8"/>
    <w:pPr>
      <w:widowControl w:val="0"/>
      <w:autoSpaceDE w:val="0"/>
      <w:autoSpaceDN w:val="0"/>
      <w:adjustRightInd w:val="0"/>
      <w:ind w:right="19772"/>
    </w:pPr>
    <w:rPr>
      <w:rFonts w:ascii="Arial" w:hAnsi="Arial" w:cs="Arial"/>
      <w:b/>
      <w:bCs/>
    </w:rPr>
  </w:style>
  <w:style w:type="table" w:styleId="a3">
    <w:name w:val="Table Grid"/>
    <w:basedOn w:val="a1"/>
    <w:rsid w:val="00330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302C8"/>
    <w:pPr>
      <w:tabs>
        <w:tab w:val="center" w:pos="4677"/>
        <w:tab w:val="right" w:pos="9355"/>
      </w:tabs>
    </w:pPr>
  </w:style>
  <w:style w:type="character" w:customStyle="1" w:styleId="a5">
    <w:name w:val="Верхний колонтитул Знак"/>
    <w:basedOn w:val="a0"/>
    <w:link w:val="a4"/>
    <w:uiPriority w:val="99"/>
    <w:rsid w:val="00784879"/>
    <w:rPr>
      <w:sz w:val="24"/>
      <w:szCs w:val="24"/>
    </w:rPr>
  </w:style>
  <w:style w:type="character" w:styleId="a6">
    <w:name w:val="page number"/>
    <w:basedOn w:val="a0"/>
    <w:rsid w:val="003302C8"/>
  </w:style>
  <w:style w:type="paragraph" w:customStyle="1" w:styleId="1">
    <w:name w:val="Знак Знак1 Знак Знак Знак Знак"/>
    <w:basedOn w:val="a"/>
    <w:rsid w:val="00A832BE"/>
    <w:pPr>
      <w:spacing w:after="160" w:line="240" w:lineRule="exact"/>
    </w:pPr>
    <w:rPr>
      <w:rFonts w:ascii="Verdana" w:hAnsi="Verdana"/>
      <w:sz w:val="20"/>
      <w:szCs w:val="20"/>
      <w:lang w:val="en-US" w:eastAsia="en-US"/>
    </w:rPr>
  </w:style>
  <w:style w:type="paragraph" w:styleId="a7">
    <w:name w:val="Balloon Text"/>
    <w:basedOn w:val="a"/>
    <w:link w:val="a8"/>
    <w:uiPriority w:val="99"/>
    <w:semiHidden/>
    <w:rsid w:val="00144335"/>
    <w:rPr>
      <w:rFonts w:ascii="Tahoma" w:hAnsi="Tahoma" w:cs="Tahoma"/>
      <w:sz w:val="16"/>
      <w:szCs w:val="16"/>
    </w:rPr>
  </w:style>
  <w:style w:type="character" w:customStyle="1" w:styleId="a8">
    <w:name w:val="Текст выноски Знак"/>
    <w:basedOn w:val="a0"/>
    <w:link w:val="a7"/>
    <w:uiPriority w:val="99"/>
    <w:semiHidden/>
    <w:rsid w:val="00784879"/>
    <w:rPr>
      <w:rFonts w:ascii="Tahoma" w:hAnsi="Tahoma" w:cs="Tahoma"/>
      <w:sz w:val="16"/>
      <w:szCs w:val="16"/>
    </w:rPr>
  </w:style>
  <w:style w:type="paragraph" w:customStyle="1" w:styleId="ConsPlusNormal">
    <w:name w:val="ConsPlusNormal"/>
    <w:link w:val="ConsPlusNormal0"/>
    <w:uiPriority w:val="99"/>
    <w:rsid w:val="005C0240"/>
    <w:pPr>
      <w:widowControl w:val="0"/>
      <w:autoSpaceDE w:val="0"/>
      <w:autoSpaceDN w:val="0"/>
      <w:adjustRightInd w:val="0"/>
      <w:ind w:firstLine="720"/>
    </w:pPr>
    <w:rPr>
      <w:rFonts w:ascii="Arial" w:hAnsi="Arial" w:cs="Arial"/>
    </w:rPr>
  </w:style>
  <w:style w:type="paragraph" w:customStyle="1" w:styleId="CharChar">
    <w:name w:val="Char Char"/>
    <w:basedOn w:val="a"/>
    <w:autoRedefine/>
    <w:rsid w:val="00A30731"/>
    <w:pPr>
      <w:spacing w:after="160" w:line="240" w:lineRule="exact"/>
    </w:pPr>
    <w:rPr>
      <w:sz w:val="28"/>
      <w:szCs w:val="20"/>
      <w:lang w:val="en-US" w:eastAsia="en-US"/>
    </w:rPr>
  </w:style>
  <w:style w:type="paragraph" w:customStyle="1" w:styleId="CharCharCharChar">
    <w:name w:val="Char Char Char Char"/>
    <w:basedOn w:val="a"/>
    <w:next w:val="a"/>
    <w:semiHidden/>
    <w:rsid w:val="00671974"/>
    <w:pPr>
      <w:spacing w:after="160" w:line="240" w:lineRule="exact"/>
    </w:pPr>
    <w:rPr>
      <w:rFonts w:ascii="Arial" w:hAnsi="Arial" w:cs="Arial"/>
      <w:sz w:val="20"/>
      <w:szCs w:val="20"/>
      <w:lang w:val="en-US" w:eastAsia="en-US"/>
    </w:rPr>
  </w:style>
  <w:style w:type="paragraph" w:customStyle="1" w:styleId="CharChar0">
    <w:name w:val="Char Char"/>
    <w:basedOn w:val="a"/>
    <w:autoRedefine/>
    <w:rsid w:val="003D6EA1"/>
    <w:pPr>
      <w:spacing w:after="160" w:line="240" w:lineRule="exact"/>
    </w:pPr>
    <w:rPr>
      <w:sz w:val="28"/>
      <w:szCs w:val="20"/>
      <w:lang w:val="en-US" w:eastAsia="en-US"/>
    </w:rPr>
  </w:style>
  <w:style w:type="paragraph" w:customStyle="1" w:styleId="a9">
    <w:name w:val="Заголовок_пост"/>
    <w:basedOn w:val="a"/>
    <w:rsid w:val="005D4362"/>
    <w:pPr>
      <w:tabs>
        <w:tab w:val="left" w:pos="10440"/>
      </w:tabs>
      <w:ind w:left="720" w:right="4627"/>
    </w:pPr>
    <w:rPr>
      <w:sz w:val="26"/>
    </w:rPr>
  </w:style>
  <w:style w:type="paragraph" w:styleId="aa">
    <w:name w:val="footer"/>
    <w:basedOn w:val="a"/>
    <w:link w:val="ab"/>
    <w:uiPriority w:val="99"/>
    <w:rsid w:val="003D460A"/>
    <w:pPr>
      <w:tabs>
        <w:tab w:val="center" w:pos="4677"/>
        <w:tab w:val="right" w:pos="9355"/>
      </w:tabs>
    </w:pPr>
    <w:rPr>
      <w:lang/>
    </w:rPr>
  </w:style>
  <w:style w:type="character" w:customStyle="1" w:styleId="ab">
    <w:name w:val="Нижний колонтитул Знак"/>
    <w:link w:val="aa"/>
    <w:uiPriority w:val="99"/>
    <w:rsid w:val="003D460A"/>
    <w:rPr>
      <w:sz w:val="24"/>
      <w:szCs w:val="24"/>
    </w:rPr>
  </w:style>
  <w:style w:type="paragraph" w:customStyle="1" w:styleId="ac">
    <w:name w:val="Абзац_пост"/>
    <w:basedOn w:val="a"/>
    <w:rsid w:val="005F0020"/>
    <w:pPr>
      <w:spacing w:before="120"/>
      <w:ind w:firstLine="720"/>
      <w:jc w:val="both"/>
    </w:pPr>
    <w:rPr>
      <w:sz w:val="26"/>
    </w:rPr>
  </w:style>
  <w:style w:type="character" w:styleId="ad">
    <w:name w:val="Hyperlink"/>
    <w:basedOn w:val="a0"/>
    <w:uiPriority w:val="99"/>
    <w:unhideWhenUsed/>
    <w:rsid w:val="00784879"/>
    <w:rPr>
      <w:color w:val="0563C1"/>
      <w:u w:val="single"/>
    </w:rPr>
  </w:style>
  <w:style w:type="paragraph" w:styleId="ae">
    <w:name w:val="List Paragraph"/>
    <w:basedOn w:val="a"/>
    <w:uiPriority w:val="99"/>
    <w:qFormat/>
    <w:rsid w:val="00525BE0"/>
    <w:pPr>
      <w:spacing w:line="276" w:lineRule="auto"/>
      <w:ind w:left="720"/>
      <w:contextualSpacing/>
      <w:jc w:val="both"/>
    </w:pPr>
    <w:rPr>
      <w:rFonts w:ascii="Calibri" w:eastAsia="Calibri" w:hAnsi="Calibri"/>
      <w:sz w:val="22"/>
      <w:szCs w:val="22"/>
      <w:lang w:eastAsia="en-US"/>
    </w:rPr>
  </w:style>
  <w:style w:type="paragraph" w:styleId="af">
    <w:name w:val="Normal (Web)"/>
    <w:basedOn w:val="a"/>
    <w:uiPriority w:val="99"/>
    <w:rsid w:val="00525BE0"/>
    <w:pPr>
      <w:spacing w:before="100" w:beforeAutospacing="1" w:after="100" w:afterAutospacing="1"/>
    </w:pPr>
  </w:style>
  <w:style w:type="paragraph" w:styleId="af0">
    <w:name w:val="Body Text"/>
    <w:basedOn w:val="a"/>
    <w:link w:val="af1"/>
    <w:uiPriority w:val="99"/>
    <w:rsid w:val="00525BE0"/>
    <w:pPr>
      <w:jc w:val="center"/>
    </w:pPr>
    <w:rPr>
      <w:rFonts w:ascii="Calibri" w:eastAsia="Calibri" w:hAnsi="Calibri"/>
      <w:sz w:val="28"/>
      <w:szCs w:val="20"/>
      <w:lang w:eastAsia="en-US"/>
    </w:rPr>
  </w:style>
  <w:style w:type="character" w:customStyle="1" w:styleId="af1">
    <w:name w:val="Основной текст Знак"/>
    <w:basedOn w:val="a0"/>
    <w:link w:val="af0"/>
    <w:uiPriority w:val="99"/>
    <w:rsid w:val="00525BE0"/>
    <w:rPr>
      <w:rFonts w:ascii="Calibri" w:eastAsia="Calibri" w:hAnsi="Calibri"/>
      <w:sz w:val="28"/>
      <w:lang w:eastAsia="en-US"/>
    </w:rPr>
  </w:style>
  <w:style w:type="character" w:customStyle="1" w:styleId="ConsPlusNormal0">
    <w:name w:val="ConsPlusNormal Знак"/>
    <w:link w:val="ConsPlusNormal"/>
    <w:uiPriority w:val="99"/>
    <w:locked/>
    <w:rsid w:val="00525BE0"/>
    <w:rPr>
      <w:rFonts w:ascii="Arial" w:hAnsi="Arial" w:cs="Arial"/>
      <w:lang w:val="ru-RU" w:eastAsia="ru-RU" w:bidi="ar-SA"/>
    </w:rPr>
  </w:style>
  <w:style w:type="paragraph" w:customStyle="1" w:styleId="ConsPlusNonformat">
    <w:name w:val="ConsPlusNonformat"/>
    <w:uiPriority w:val="99"/>
    <w:rsid w:val="00525BE0"/>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86352181">
      <w:bodyDiv w:val="1"/>
      <w:marLeft w:val="0"/>
      <w:marRight w:val="0"/>
      <w:marTop w:val="0"/>
      <w:marBottom w:val="0"/>
      <w:divBdr>
        <w:top w:val="none" w:sz="0" w:space="0" w:color="auto"/>
        <w:left w:val="none" w:sz="0" w:space="0" w:color="auto"/>
        <w:bottom w:val="none" w:sz="0" w:space="0" w:color="auto"/>
        <w:right w:val="none" w:sz="0" w:space="0" w:color="auto"/>
      </w:divBdr>
    </w:div>
    <w:div w:id="670791272">
      <w:bodyDiv w:val="1"/>
      <w:marLeft w:val="0"/>
      <w:marRight w:val="0"/>
      <w:marTop w:val="0"/>
      <w:marBottom w:val="0"/>
      <w:divBdr>
        <w:top w:val="none" w:sz="0" w:space="0" w:color="auto"/>
        <w:left w:val="none" w:sz="0" w:space="0" w:color="auto"/>
        <w:bottom w:val="none" w:sz="0" w:space="0" w:color="auto"/>
        <w:right w:val="none" w:sz="0" w:space="0" w:color="auto"/>
      </w:divBdr>
    </w:div>
    <w:div w:id="8951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2652&amp;dst=100348" TargetMode="External"/><Relationship Id="rId13" Type="http://schemas.openxmlformats.org/officeDocument/2006/relationships/hyperlink" Target="https://login.consultant.ru/link/?req=doc&amp;base=RZB&amp;n=450185" TargetMode="External"/><Relationship Id="rId18" Type="http://schemas.openxmlformats.org/officeDocument/2006/relationships/hyperlink" Target="https://login.consultant.ru/link/?req=doc&amp;base=RLAW013&amp;n=136970&amp;dst=10002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LAW013&amp;n=136970&amp;dst=100025" TargetMode="External"/><Relationship Id="rId7" Type="http://schemas.openxmlformats.org/officeDocument/2006/relationships/hyperlink" Target="https://login.consultant.ru/link/?req=doc&amp;base=RZB&amp;n=483133" TargetMode="External"/><Relationship Id="rId12" Type="http://schemas.openxmlformats.org/officeDocument/2006/relationships/hyperlink" Target="consultantplus://offline/ref=29889A15F851CEED4A0228A78A8271F3CE5DB02BACFA80B397C707C05CC4C319CFED3C87229122C8DC4F64C7E856s9G" TargetMode="External"/><Relationship Id="rId17" Type="http://schemas.openxmlformats.org/officeDocument/2006/relationships/hyperlink" Target="https://login.consultant.ru/link/?req=doc&amp;base=RLAW013&amp;n=136970&amp;dst=100023"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consultantplus://offline/ref=29889A15F851CEED4A0228A78A8271F3CE5BB32BA7F980B397C707C05CC4C319DDED648B20953FCCDD5A3296AE3CEEF7430A1F24B8DAB33352s1G" TargetMode="External"/><Relationship Id="rId20" Type="http://schemas.openxmlformats.org/officeDocument/2006/relationships/hyperlink" Target="https://login.consultant.ru/link/?req=doc&amp;base=RLAW013&amp;n=136970&amp;dst=100024" TargetMode="External"/><Relationship Id="rId1" Type="http://schemas.openxmlformats.org/officeDocument/2006/relationships/styles" Target="styles.xml"/><Relationship Id="rId6" Type="http://schemas.openxmlformats.org/officeDocument/2006/relationships/hyperlink" Target="https://login.consultant.ru/link/?req=doc&amp;base=RZB&amp;n=487880&amp;dst=100007" TargetMode="External"/><Relationship Id="rId11" Type="http://schemas.openxmlformats.org/officeDocument/2006/relationships/hyperlink" Target="consultantplus://offline/ref=29889A15F851CEED4A0228A78A8271F3CE5BB32BA7F980B397C707C05CC4C319DDED648B20953FCCDD5A3296AE3CEEF7430A1F24B8DAB33352s1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29889A15F851CEED4A0228A78A8271F3CE5BB32BA7F980B397C707C05CC4C319DDED648B20953FCCDC5A3296AE3CEEF7430A1F24B8DAB33352s1G" TargetMode="External"/><Relationship Id="rId23" Type="http://schemas.openxmlformats.org/officeDocument/2006/relationships/hyperlink" Target="https://login.consultant.ru/link/?req=doc&amp;base=RLAW013&amp;n=136970&amp;dst=100027" TargetMode="External"/><Relationship Id="rId10" Type="http://schemas.openxmlformats.org/officeDocument/2006/relationships/hyperlink" Target="consultantplus://offline/ref=29889A15F851CEED4A0228A78A8271F3CE5BB32BA7F980B397C707C05CC4C319DDED648B20953FCCDC5A3296AE3CEEF7430A1F24B8DAB33352s1G" TargetMode="External"/><Relationship Id="rId19" Type="http://schemas.openxmlformats.org/officeDocument/2006/relationships/hyperlink" Target="https://login.consultant.ru/link/?req=doc&amp;base=RLAW013&amp;n=136970&amp;dst=100024" TargetMode="External"/><Relationship Id="rId4" Type="http://schemas.openxmlformats.org/officeDocument/2006/relationships/footnotes" Target="footnotes.xml"/><Relationship Id="rId9" Type="http://schemas.openxmlformats.org/officeDocument/2006/relationships/hyperlink" Target="https://login.consultant.ru/link/?req=doc&amp;base=RZB&amp;n=482652&amp;dst=900" TargetMode="External"/><Relationship Id="rId14" Type="http://schemas.openxmlformats.org/officeDocument/2006/relationships/hyperlink" Target="https://login.consultant.ru/link/?req=doc&amp;base=LAW&amp;n=482652&amp;dst=478&amp;field=134&amp;date=20.11.2024" TargetMode="External"/><Relationship Id="rId22" Type="http://schemas.openxmlformats.org/officeDocument/2006/relationships/hyperlink" Target="https://login.consultant.ru/link/?req=doc&amp;base=RLAW013&amp;n=136970&amp;dst=10002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3357</Words>
  <Characters>19139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О санкционировании расходов федеральных  государственных учреждений, источником финансового обеспечения которых являются субсидии, полученные в соответствии с абзацем вторым пункта 1 статьи 78</vt:lpstr>
    </vt:vector>
  </TitlesOfParts>
  <Company>Microsoft</Company>
  <LinksUpToDate>false</LinksUpToDate>
  <CharactersWithSpaces>22452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санкционировании расходов федеральных  государственных учреждений, источником финансового обеспечения которых являются субсидии, полученные в соответствии с абзацем вторым пункта 1 статьи 78</dc:title>
  <dc:creator>admcto</dc:creator>
  <cp:lastModifiedBy>User</cp:lastModifiedBy>
  <cp:revision>4</cp:revision>
  <cp:lastPrinted>2024-12-04T10:24:00Z</cp:lastPrinted>
  <dcterms:created xsi:type="dcterms:W3CDTF">2024-12-03T13:56:00Z</dcterms:created>
  <dcterms:modified xsi:type="dcterms:W3CDTF">2024-12-04T10:24:00Z</dcterms:modified>
</cp:coreProperties>
</file>