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E2249" w:rsidRDefault="006E1018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232B3D" w:rsidRPr="008A3F3F" w:rsidRDefault="006E1018" w:rsidP="00232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213B5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A3F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213B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13B5D" w:rsidRPr="008A3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A3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A32C7" w:rsidRPr="008A3F3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90CA0" w:rsidRDefault="005A309C" w:rsidP="00553D4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53D4A" w:rsidRDefault="005A309C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8A3F3F">
        <w:rPr>
          <w:rFonts w:ascii="Times New Roman" w:hAnsi="Times New Roman" w:cs="Times New Roman"/>
          <w:sz w:val="28"/>
          <w:szCs w:val="28"/>
        </w:rPr>
        <w:t xml:space="preserve">  </w:t>
      </w:r>
      <w:r w:rsidR="006E1018">
        <w:rPr>
          <w:rFonts w:ascii="Times New Roman" w:hAnsi="Times New Roman" w:cs="Times New Roman"/>
          <w:sz w:val="28"/>
          <w:szCs w:val="28"/>
        </w:rPr>
        <w:t xml:space="preserve"> </w:t>
      </w:r>
      <w:r w:rsidR="00BE2249">
        <w:rPr>
          <w:rFonts w:ascii="Times New Roman" w:hAnsi="Times New Roman" w:cs="Times New Roman"/>
          <w:sz w:val="28"/>
          <w:szCs w:val="28"/>
        </w:rPr>
        <w:t>19</w:t>
      </w:r>
      <w:r w:rsidR="006E1018">
        <w:rPr>
          <w:rFonts w:ascii="Times New Roman" w:hAnsi="Times New Roman" w:cs="Times New Roman"/>
          <w:sz w:val="28"/>
          <w:szCs w:val="28"/>
        </w:rPr>
        <w:t xml:space="preserve"> </w:t>
      </w:r>
      <w:r w:rsidR="008A3F3F">
        <w:rPr>
          <w:rFonts w:ascii="Times New Roman" w:hAnsi="Times New Roman" w:cs="Times New Roman"/>
          <w:sz w:val="28"/>
          <w:szCs w:val="28"/>
        </w:rPr>
        <w:t>августа</w:t>
      </w:r>
      <w:r w:rsidR="00594DCB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20</w:t>
      </w:r>
      <w:r w:rsidR="006E1018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E0F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E2249">
        <w:rPr>
          <w:rFonts w:ascii="Times New Roman" w:hAnsi="Times New Roman" w:cs="Times New Roman"/>
          <w:sz w:val="28"/>
          <w:szCs w:val="28"/>
        </w:rPr>
        <w:t>699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35B3" w:rsidRDefault="005A309C" w:rsidP="004335B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35B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 w:rsidR="008A3F3F">
        <w:rPr>
          <w:rFonts w:ascii="Times New Roman" w:hAnsi="Times New Roman" w:cs="Times New Roman"/>
          <w:color w:val="000000"/>
          <w:sz w:val="28"/>
          <w:szCs w:val="28"/>
        </w:rPr>
        <w:t>Положение о единой комиссии по осуществлению закупок для обеспечения муниципальных нужд Красноборского муниципального округа Архангельской области при определении поставщиков (подрядчиков, исполнителей)</w:t>
      </w:r>
      <w:r w:rsidR="00433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249" w:rsidRDefault="00BE2249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BE2249" w:rsidRDefault="00A81E10" w:rsidP="00A81E10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09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09C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A3F3F" w:rsidRPr="00BE2249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66256" w:rsidRPr="00BE22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3F3F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66256" w:rsidRPr="00BE22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3F3F" w:rsidRPr="00BE224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66256" w:rsidRPr="00BE22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3F3F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от 05 апреля 2013 № 44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F3F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- ФЗ «О контрактной системе в сфере закупок товаров, работ, услуг для обеспечения </w:t>
      </w:r>
      <w:r w:rsidR="00066256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нужд», от 25 декабря 2008  № 273-ФЗ «О противодействии коррупции»,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от 11 июня 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</w:t>
      </w:r>
      <w:r w:rsidR="00066256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и муниципальных нужд»</w:t>
      </w:r>
      <w:r w:rsidR="00DC0B72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09C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BE2249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BE2249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 w:rsidRPr="00B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BE2249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5705A" w:rsidRPr="00BE2249" w:rsidRDefault="00DC0B72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166C76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единой комиссии по осуществлению закупок для обеспечения муниципальных нужд Красноборского муниципального округа Архангельской области при определении поставщиков (подрядчиков, исполнителей) (далее - Положение), утвержденное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166C76" w:rsidRPr="00BE224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Красноборского муниципального округа от 2</w:t>
      </w:r>
      <w:r w:rsidR="00945F8E" w:rsidRPr="00BE22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2024 года № </w:t>
      </w:r>
      <w:r w:rsidR="00945F8E" w:rsidRPr="00BE224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55705A" w:rsidRPr="00BE2249"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945F8E" w:rsidRPr="00BE2249" w:rsidRDefault="0055705A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1.1. </w:t>
      </w:r>
      <w:r w:rsidR="00945F8E" w:rsidRPr="00BE2249">
        <w:rPr>
          <w:rFonts w:ascii="Times New Roman" w:hAnsi="Times New Roman" w:cs="Times New Roman"/>
          <w:color w:val="000000"/>
          <w:sz w:val="28"/>
          <w:szCs w:val="28"/>
        </w:rPr>
        <w:t>Раздел 3</w:t>
      </w:r>
      <w:r w:rsidR="00166C76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33488C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97B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BE2249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="0031197B" w:rsidRPr="00BE2249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p w:rsidR="00EC2950" w:rsidRPr="00BE2249" w:rsidRDefault="00EC295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« 3. Порядок формирования Единой комиссии</w:t>
      </w:r>
    </w:p>
    <w:p w:rsidR="00EC2950" w:rsidRPr="00BE2249" w:rsidRDefault="00EC295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3.1. Единая комиссия является коллегиальным органом, действующим на постоянной основе.</w:t>
      </w:r>
    </w:p>
    <w:p w:rsidR="00EC2950" w:rsidRPr="00BE2249" w:rsidRDefault="00EC295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 3.2. В состав Единой комиссии входит не менее трех человек – членов Единой комиссии, в их числе председатель Единой комиссии.</w:t>
      </w:r>
    </w:p>
    <w:p w:rsidR="00BE2249" w:rsidRDefault="00EC295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 3.3. При проведении электронного конкурса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проекта или показа национальных фильмов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Единой комиссии включаются лица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>профессий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соответствующей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E2249" w:rsidRDefault="00BE2249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249" w:rsidRDefault="00BE2249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950" w:rsidRPr="00BE2249" w:rsidRDefault="00117CD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>искусства. Число таких лиц должно составлять не менее чем пятьдесят процентов общего числа членов комиссии.</w:t>
      </w:r>
    </w:p>
    <w:p w:rsidR="00117CD0" w:rsidRPr="00BE2249" w:rsidRDefault="00117CD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3.4.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объекту закупки.</w:t>
      </w:r>
    </w:p>
    <w:p w:rsidR="00945F8E" w:rsidRPr="00BE2249" w:rsidRDefault="00117CD0" w:rsidP="0094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49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C76" w:rsidRPr="00BE2249">
        <w:rPr>
          <w:rFonts w:ascii="Times New Roman" w:hAnsi="Times New Roman" w:cs="Times New Roman"/>
          <w:sz w:val="28"/>
          <w:szCs w:val="28"/>
        </w:rPr>
        <w:t>3.</w:t>
      </w:r>
      <w:r w:rsidRPr="00BE2249">
        <w:rPr>
          <w:rFonts w:ascii="Times New Roman" w:hAnsi="Times New Roman" w:cs="Times New Roman"/>
          <w:sz w:val="28"/>
          <w:szCs w:val="28"/>
        </w:rPr>
        <w:t>5</w:t>
      </w:r>
      <w:r w:rsidR="00166C76" w:rsidRPr="00BE2249">
        <w:rPr>
          <w:rFonts w:ascii="Times New Roman" w:hAnsi="Times New Roman" w:cs="Times New Roman"/>
          <w:sz w:val="28"/>
          <w:szCs w:val="28"/>
        </w:rPr>
        <w:t>.</w:t>
      </w:r>
      <w:r w:rsidRPr="00BE2249">
        <w:rPr>
          <w:rFonts w:ascii="Times New Roman" w:hAnsi="Times New Roman" w:cs="Times New Roman"/>
          <w:sz w:val="28"/>
          <w:szCs w:val="28"/>
        </w:rPr>
        <w:t xml:space="preserve"> </w:t>
      </w:r>
      <w:r w:rsidR="00945F8E" w:rsidRPr="00BE2249">
        <w:rPr>
          <w:rFonts w:ascii="Times New Roman" w:hAnsi="Times New Roman" w:cs="Times New Roman"/>
          <w:sz w:val="28"/>
          <w:szCs w:val="28"/>
        </w:rPr>
        <w:t>Членами комиссии не могут быть:</w:t>
      </w:r>
    </w:p>
    <w:p w:rsidR="00945F8E" w:rsidRPr="00BE2249" w:rsidRDefault="00945F8E" w:rsidP="00945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249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45F8E" w:rsidRPr="00BE2249" w:rsidRDefault="00945F8E" w:rsidP="00945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249">
        <w:rPr>
          <w:rFonts w:ascii="Times New Roman" w:hAnsi="Times New Roman" w:cs="Times New Roman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 w:rsidR="00117CD0" w:rsidRPr="00BE2249">
        <w:rPr>
          <w:rFonts w:ascii="Times New Roman" w:hAnsi="Times New Roman" w:cs="Times New Roman"/>
          <w:sz w:val="28"/>
          <w:szCs w:val="28"/>
        </w:rPr>
        <w:t>«</w:t>
      </w:r>
      <w:r w:rsidRPr="00BE2249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117CD0" w:rsidRPr="00BE2249">
        <w:rPr>
          <w:rFonts w:ascii="Times New Roman" w:hAnsi="Times New Roman" w:cs="Times New Roman"/>
          <w:sz w:val="28"/>
          <w:szCs w:val="28"/>
        </w:rPr>
        <w:t>»</w:t>
      </w:r>
      <w:r w:rsidRPr="00BE2249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Федеральном </w:t>
      </w:r>
      <w:hyperlink r:id="rId9" w:history="1">
        <w:r w:rsidRPr="00BE224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E2249">
        <w:rPr>
          <w:rFonts w:ascii="Times New Roman" w:hAnsi="Times New Roman" w:cs="Times New Roman"/>
          <w:sz w:val="28"/>
          <w:szCs w:val="28"/>
        </w:rPr>
        <w:t xml:space="preserve"> от 25 декабря 2008 N 273-ФЗ </w:t>
      </w:r>
      <w:r w:rsidR="00117CD0" w:rsidRPr="00BE2249">
        <w:rPr>
          <w:rFonts w:ascii="Times New Roman" w:hAnsi="Times New Roman" w:cs="Times New Roman"/>
          <w:sz w:val="28"/>
          <w:szCs w:val="28"/>
        </w:rPr>
        <w:t>«</w:t>
      </w:r>
      <w:r w:rsidRPr="00BE22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17CD0" w:rsidRPr="00BE2249">
        <w:rPr>
          <w:rFonts w:ascii="Times New Roman" w:hAnsi="Times New Roman" w:cs="Times New Roman"/>
          <w:sz w:val="28"/>
          <w:szCs w:val="28"/>
        </w:rPr>
        <w:t>»</w:t>
      </w:r>
      <w:r w:rsidRPr="00BE2249">
        <w:rPr>
          <w:rFonts w:ascii="Times New Roman" w:hAnsi="Times New Roman" w:cs="Times New Roman"/>
          <w:sz w:val="28"/>
          <w:szCs w:val="28"/>
        </w:rPr>
        <w:t>;</w:t>
      </w:r>
    </w:p>
    <w:p w:rsidR="00166C76" w:rsidRPr="00BE2249" w:rsidRDefault="00166C76" w:rsidP="0016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249">
        <w:rPr>
          <w:rFonts w:ascii="Times New Roman" w:hAnsi="Times New Roman" w:cs="Times New Roman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66C76" w:rsidRPr="00BE2249" w:rsidRDefault="00166C76" w:rsidP="0016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249">
        <w:rPr>
          <w:rFonts w:ascii="Times New Roman" w:hAnsi="Times New Roman" w:cs="Times New Roman"/>
          <w:sz w:val="28"/>
          <w:szCs w:val="28"/>
        </w:rPr>
        <w:t xml:space="preserve">4) должностные лица органов контроля, указанных в </w:t>
      </w:r>
      <w:hyperlink r:id="rId10" w:history="1">
        <w:r w:rsidRPr="00BE2249">
          <w:rPr>
            <w:rFonts w:ascii="Times New Roman" w:hAnsi="Times New Roman" w:cs="Times New Roman"/>
            <w:sz w:val="28"/>
            <w:szCs w:val="28"/>
          </w:rPr>
          <w:t>части 1 статьи 99</w:t>
        </w:r>
      </w:hyperlink>
      <w:r w:rsidRPr="00BE2249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117CD0" w:rsidRPr="00BE2249">
        <w:rPr>
          <w:rFonts w:ascii="Times New Roman" w:hAnsi="Times New Roman" w:cs="Times New Roman"/>
          <w:sz w:val="28"/>
          <w:szCs w:val="28"/>
        </w:rPr>
        <w:t xml:space="preserve"> </w:t>
      </w:r>
      <w:r w:rsidR="00117CD0" w:rsidRPr="00BE2249">
        <w:rPr>
          <w:rFonts w:ascii="Times New Roman" w:hAnsi="Times New Roman" w:cs="Times New Roman"/>
          <w:color w:val="000000"/>
          <w:sz w:val="28"/>
          <w:szCs w:val="28"/>
        </w:rPr>
        <w:t>от 05 апреля 2013 № 44 - ФЗ «О контрактной системе в сфере закупок товаров, работ, услуг для обеспечения государственных и муниципальных нужд»,</w:t>
      </w:r>
      <w:r w:rsidRPr="00BE2249">
        <w:rPr>
          <w:rFonts w:ascii="Times New Roman" w:hAnsi="Times New Roman" w:cs="Times New Roman"/>
          <w:sz w:val="28"/>
          <w:szCs w:val="28"/>
        </w:rPr>
        <w:t xml:space="preserve"> непосредственно осуществляющие контроль в сфере закупок.</w:t>
      </w:r>
    </w:p>
    <w:p w:rsidR="00945F8E" w:rsidRPr="00BE2249" w:rsidRDefault="00117CD0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3.6. В случае выявления в составе Единой комиссии лиц, указанных в пункте 3.5 настоящего Положения, уполномоченный орган, принявший решение о создании комиссии, незамедлительно производит замену таких лиц другими физическими лицами, которые лично не заинтересованы в результатах</w:t>
      </w:r>
      <w:r w:rsidR="0075224D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поставщиков (подрядчиков, исполнителей) и на которых не способны оказывать влияние участники закупок, а также физическими лицами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224D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75224D" w:rsidRPr="00BE2249" w:rsidRDefault="0075224D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3.7. Член Комиссии обязан незамедлительно сообщить Заказчику о возникновении обстоятельств, предусмотренных пунктом 3.5 настоящего Положения.</w:t>
      </w:r>
    </w:p>
    <w:p w:rsidR="00AB34E7" w:rsidRDefault="0075224D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3.8. Замена члена Комиссии допускается только по решению уполномоченного органа, принявшего решение о создании комиссии.</w:t>
      </w:r>
    </w:p>
    <w:p w:rsidR="00AB34E7" w:rsidRDefault="00AB34E7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3.9. Единая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правомочна осуществлять свои функции, если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частвует  не менее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  пятьдесят  процентов </w:t>
      </w:r>
      <w:r w:rsidR="006D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</w:t>
      </w:r>
    </w:p>
    <w:p w:rsidR="000C093C" w:rsidRDefault="000C093C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3C" w:rsidRDefault="000C093C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E7" w:rsidRDefault="00AB34E7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числа ее членов.</w:t>
      </w:r>
    </w:p>
    <w:p w:rsidR="0075224D" w:rsidRPr="00BE2249" w:rsidRDefault="0075224D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3.10.  Члены Комиссии могут участвовать в заседании с использованием систем видео – конференц – связи </w:t>
      </w:r>
      <w:r w:rsidR="00F02E0B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тайны».</w:t>
      </w:r>
    </w:p>
    <w:p w:rsidR="00F02E0B" w:rsidRPr="00BE2249" w:rsidRDefault="00F02E0B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1.2.  Пункт 5.7 раздела 5 Положения дополнить дефисом </w:t>
      </w:r>
      <w:r w:rsidR="00BE2249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седьмым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F02E0B" w:rsidRPr="00BE2249" w:rsidRDefault="00F02E0B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«- при осуществлении закупок принимать меры по предотвращению и урегулированию конфликта интересов в соответствии с Федеральным законом от 25 декабря 2008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 44-ФЗ».</w:t>
      </w:r>
    </w:p>
    <w:p w:rsidR="00F02E0B" w:rsidRPr="00BE2249" w:rsidRDefault="00F02E0B" w:rsidP="005570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2249" w:rsidRPr="00BE224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>. Пункты 5.6,</w:t>
      </w:r>
      <w:r w:rsidR="00BE2249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>5.7, 5.8, 5.9 Положения считать соответственно пунктами 5.4, 5.5, 5.6, 5.7 Положения.</w:t>
      </w:r>
    </w:p>
    <w:p w:rsidR="00790CA0" w:rsidRPr="00BE2249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E22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подлежит </w:t>
      </w:r>
      <w:r w:rsidR="00134E63"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официальному опубликованию и </w:t>
      </w:r>
      <w:r w:rsidRPr="00BE2249"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 сайте администрации Красноборского муниципального округа</w:t>
      </w:r>
      <w:r w:rsidR="0071219E" w:rsidRPr="00BE22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CA0" w:rsidRPr="00BE2249" w:rsidRDefault="00790CA0" w:rsidP="009A32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326E0F" w:rsidRPr="00BE2249" w:rsidRDefault="00326E0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4DCB" w:rsidRPr="00BE2249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</w:p>
    <w:p w:rsidR="00422979" w:rsidRPr="00BE2249" w:rsidRDefault="00594DCB" w:rsidP="00790CA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униципального округа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790CA0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6784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790CA0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6784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E6784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E6784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5A309C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EE6784" w:rsidRPr="00BE2249">
        <w:rPr>
          <w:rFonts w:ascii="Times New Roman" w:hAnsi="Times New Roman" w:cs="Times New Roman"/>
          <w:b w:val="0"/>
          <w:color w:val="000000"/>
          <w:sz w:val="28"/>
          <w:szCs w:val="28"/>
        </w:rPr>
        <w:t>Вяткин</w:t>
      </w:r>
    </w:p>
    <w:sectPr w:rsidR="00422979" w:rsidRPr="00BE2249" w:rsidSect="00553D4A">
      <w:pgSz w:w="11906" w:h="16838"/>
      <w:pgMar w:top="568" w:right="850" w:bottom="127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F2" w:rsidRDefault="00D03DF2" w:rsidP="00F94823">
      <w:pPr>
        <w:spacing w:after="0" w:line="240" w:lineRule="auto"/>
      </w:pPr>
      <w:r>
        <w:separator/>
      </w:r>
    </w:p>
  </w:endnote>
  <w:endnote w:type="continuationSeparator" w:id="1">
    <w:p w:rsidR="00D03DF2" w:rsidRDefault="00D03DF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F2" w:rsidRDefault="00D03DF2" w:rsidP="00F94823">
      <w:pPr>
        <w:spacing w:after="0" w:line="240" w:lineRule="auto"/>
      </w:pPr>
      <w:r>
        <w:separator/>
      </w:r>
    </w:p>
  </w:footnote>
  <w:footnote w:type="continuationSeparator" w:id="1">
    <w:p w:rsidR="00D03DF2" w:rsidRDefault="00D03DF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38"/>
    <w:rsid w:val="00013367"/>
    <w:rsid w:val="0003460C"/>
    <w:rsid w:val="000431D9"/>
    <w:rsid w:val="00064718"/>
    <w:rsid w:val="00066256"/>
    <w:rsid w:val="0008579E"/>
    <w:rsid w:val="00096807"/>
    <w:rsid w:val="00097FFB"/>
    <w:rsid w:val="000C093C"/>
    <w:rsid w:val="000F0844"/>
    <w:rsid w:val="001020F2"/>
    <w:rsid w:val="00117CD0"/>
    <w:rsid w:val="00134E63"/>
    <w:rsid w:val="00142F93"/>
    <w:rsid w:val="00166C76"/>
    <w:rsid w:val="001A0A11"/>
    <w:rsid w:val="001B430B"/>
    <w:rsid w:val="00213B5D"/>
    <w:rsid w:val="002149BC"/>
    <w:rsid w:val="00232B3D"/>
    <w:rsid w:val="00243407"/>
    <w:rsid w:val="00246C69"/>
    <w:rsid w:val="00267234"/>
    <w:rsid w:val="0028338B"/>
    <w:rsid w:val="002922F7"/>
    <w:rsid w:val="002A6F14"/>
    <w:rsid w:val="0031197B"/>
    <w:rsid w:val="00323C31"/>
    <w:rsid w:val="00326E0F"/>
    <w:rsid w:val="0033488C"/>
    <w:rsid w:val="00343EC1"/>
    <w:rsid w:val="00346C02"/>
    <w:rsid w:val="00397893"/>
    <w:rsid w:val="003D1683"/>
    <w:rsid w:val="003D2534"/>
    <w:rsid w:val="003D2D8F"/>
    <w:rsid w:val="003D489C"/>
    <w:rsid w:val="00422979"/>
    <w:rsid w:val="004335B3"/>
    <w:rsid w:val="00440BD3"/>
    <w:rsid w:val="0045576E"/>
    <w:rsid w:val="00476AF4"/>
    <w:rsid w:val="0048067E"/>
    <w:rsid w:val="004975F7"/>
    <w:rsid w:val="004F3898"/>
    <w:rsid w:val="0052656B"/>
    <w:rsid w:val="00553D4A"/>
    <w:rsid w:val="0055705A"/>
    <w:rsid w:val="00580CE4"/>
    <w:rsid w:val="0059017F"/>
    <w:rsid w:val="00594DCB"/>
    <w:rsid w:val="005A309C"/>
    <w:rsid w:val="005A6106"/>
    <w:rsid w:val="005B20BF"/>
    <w:rsid w:val="005F1860"/>
    <w:rsid w:val="006074EE"/>
    <w:rsid w:val="006216F3"/>
    <w:rsid w:val="006561DF"/>
    <w:rsid w:val="0066686E"/>
    <w:rsid w:val="00674795"/>
    <w:rsid w:val="006D096D"/>
    <w:rsid w:val="006E1018"/>
    <w:rsid w:val="006E172C"/>
    <w:rsid w:val="006E7727"/>
    <w:rsid w:val="006F7208"/>
    <w:rsid w:val="0071219E"/>
    <w:rsid w:val="0075224D"/>
    <w:rsid w:val="007529C5"/>
    <w:rsid w:val="00770AF0"/>
    <w:rsid w:val="00773942"/>
    <w:rsid w:val="00790CA0"/>
    <w:rsid w:val="007C28C7"/>
    <w:rsid w:val="007F01D4"/>
    <w:rsid w:val="0080397B"/>
    <w:rsid w:val="00815AA5"/>
    <w:rsid w:val="00825EB5"/>
    <w:rsid w:val="00840206"/>
    <w:rsid w:val="008438D4"/>
    <w:rsid w:val="00853124"/>
    <w:rsid w:val="00856543"/>
    <w:rsid w:val="008A3F3F"/>
    <w:rsid w:val="008C2AB2"/>
    <w:rsid w:val="008E103E"/>
    <w:rsid w:val="00901C86"/>
    <w:rsid w:val="009139D5"/>
    <w:rsid w:val="009230A5"/>
    <w:rsid w:val="00945F8E"/>
    <w:rsid w:val="00947CBA"/>
    <w:rsid w:val="0097190B"/>
    <w:rsid w:val="00983B61"/>
    <w:rsid w:val="009A2622"/>
    <w:rsid w:val="009A32C7"/>
    <w:rsid w:val="009B75F8"/>
    <w:rsid w:val="009E10AE"/>
    <w:rsid w:val="00A0649C"/>
    <w:rsid w:val="00A13C73"/>
    <w:rsid w:val="00A34E35"/>
    <w:rsid w:val="00A53F9F"/>
    <w:rsid w:val="00A60237"/>
    <w:rsid w:val="00A7518E"/>
    <w:rsid w:val="00A81E10"/>
    <w:rsid w:val="00AB34E7"/>
    <w:rsid w:val="00AF6873"/>
    <w:rsid w:val="00AF7752"/>
    <w:rsid w:val="00B15938"/>
    <w:rsid w:val="00B2510A"/>
    <w:rsid w:val="00B47E75"/>
    <w:rsid w:val="00B52171"/>
    <w:rsid w:val="00B824CF"/>
    <w:rsid w:val="00BA5A38"/>
    <w:rsid w:val="00BB0D5A"/>
    <w:rsid w:val="00BC0225"/>
    <w:rsid w:val="00BE2249"/>
    <w:rsid w:val="00BF3CDC"/>
    <w:rsid w:val="00C07D59"/>
    <w:rsid w:val="00C30C45"/>
    <w:rsid w:val="00C452A9"/>
    <w:rsid w:val="00C50C25"/>
    <w:rsid w:val="00C76A4E"/>
    <w:rsid w:val="00CA2DCD"/>
    <w:rsid w:val="00CB569F"/>
    <w:rsid w:val="00CD383C"/>
    <w:rsid w:val="00CF25B4"/>
    <w:rsid w:val="00D03DF2"/>
    <w:rsid w:val="00D0789C"/>
    <w:rsid w:val="00D14510"/>
    <w:rsid w:val="00D52692"/>
    <w:rsid w:val="00D5546E"/>
    <w:rsid w:val="00D723BB"/>
    <w:rsid w:val="00DC0B72"/>
    <w:rsid w:val="00DE3BA9"/>
    <w:rsid w:val="00DE554A"/>
    <w:rsid w:val="00E02A35"/>
    <w:rsid w:val="00E04E1B"/>
    <w:rsid w:val="00E7558C"/>
    <w:rsid w:val="00E8367F"/>
    <w:rsid w:val="00E9328F"/>
    <w:rsid w:val="00E965C2"/>
    <w:rsid w:val="00EC2950"/>
    <w:rsid w:val="00EE6784"/>
    <w:rsid w:val="00F02E0B"/>
    <w:rsid w:val="00F12C9B"/>
    <w:rsid w:val="00F374EA"/>
    <w:rsid w:val="00F669F4"/>
    <w:rsid w:val="00F87F50"/>
    <w:rsid w:val="00F90CF1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table" w:styleId="a9">
    <w:name w:val="Table Grid"/>
    <w:basedOn w:val="a1"/>
    <w:uiPriority w:val="59"/>
    <w:rsid w:val="0059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0824&amp;dst=101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4A61-A6AB-474C-ABF0-FE7D701E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500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Торопова</dc:creator>
  <cp:lastModifiedBy>Елена Торопова</cp:lastModifiedBy>
  <cp:revision>62</cp:revision>
  <cp:lastPrinted>2024-08-20T07:20:00Z</cp:lastPrinted>
  <dcterms:created xsi:type="dcterms:W3CDTF">2024-01-09T11:15:00Z</dcterms:created>
  <dcterms:modified xsi:type="dcterms:W3CDTF">2024-08-20T08:14:00Z</dcterms:modified>
</cp:coreProperties>
</file>