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350C62" w:rsidP="00350C62">
      <w:pPr>
        <w:tabs>
          <w:tab w:val="center" w:pos="4677"/>
          <w:tab w:val="left" w:pos="8145"/>
        </w:tabs>
        <w:autoSpaceDE w:val="0"/>
        <w:autoSpaceDN w:val="0"/>
        <w:adjustRightInd w:val="0"/>
        <w:spacing w:after="0" w:line="240" w:lineRule="auto"/>
        <w:rPr>
          <w:b/>
          <w:bCs/>
          <w:color w:val="000000"/>
          <w:sz w:val="26"/>
          <w:szCs w:val="26"/>
        </w:rPr>
      </w:pPr>
      <w:r>
        <w:rPr>
          <w:b/>
          <w:bCs/>
          <w:color w:val="000000"/>
          <w:sz w:val="26"/>
          <w:szCs w:val="26"/>
        </w:rPr>
        <w:tab/>
      </w:r>
      <w:r w:rsidR="005A309C">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r>
        <w:rPr>
          <w:b/>
          <w:bCs/>
          <w:color w:val="000000"/>
          <w:sz w:val="26"/>
          <w:szCs w:val="26"/>
        </w:rPr>
        <w:t xml:space="preserve">                               </w:t>
      </w:r>
      <w:r>
        <w:rPr>
          <w:b/>
          <w:bCs/>
          <w:color w:val="000000"/>
          <w:sz w:val="26"/>
          <w:szCs w:val="26"/>
        </w:rPr>
        <w:tab/>
      </w:r>
    </w:p>
    <w:p w:rsidR="00D7320E" w:rsidRDefault="00D7320E" w:rsidP="00350C62">
      <w:pPr>
        <w:tabs>
          <w:tab w:val="center" w:pos="4677"/>
          <w:tab w:val="left" w:pos="8145"/>
        </w:tabs>
        <w:autoSpaceDE w:val="0"/>
        <w:autoSpaceDN w:val="0"/>
        <w:adjustRightInd w:val="0"/>
        <w:spacing w:after="0" w:line="240" w:lineRule="auto"/>
        <w:rPr>
          <w:b/>
          <w:bCs/>
          <w:color w:val="000000"/>
          <w:sz w:val="26"/>
          <w:szCs w:val="26"/>
        </w:rPr>
      </w:pPr>
    </w:p>
    <w:p w:rsidR="005A309C" w:rsidRPr="00254C26"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254C26">
        <w:rPr>
          <w:rFonts w:ascii="Times New Roman" w:hAnsi="Times New Roman" w:cs="Times New Roman"/>
          <w:b/>
          <w:sz w:val="26"/>
          <w:szCs w:val="26"/>
        </w:rPr>
        <w:t>АДМИНИСТРАЦИЯ КРАСНОБО</w:t>
      </w:r>
      <w:r w:rsidR="00F94823" w:rsidRPr="00254C26">
        <w:rPr>
          <w:rFonts w:ascii="Times New Roman" w:hAnsi="Times New Roman" w:cs="Times New Roman"/>
          <w:b/>
          <w:sz w:val="26"/>
          <w:szCs w:val="26"/>
        </w:rPr>
        <w:t>Р</w:t>
      </w:r>
      <w:r w:rsidRPr="00254C26">
        <w:rPr>
          <w:rFonts w:ascii="Times New Roman" w:hAnsi="Times New Roman" w:cs="Times New Roman"/>
          <w:b/>
          <w:sz w:val="26"/>
          <w:szCs w:val="26"/>
        </w:rPr>
        <w:t>СКОГО МУНИЦИПАЛЬНОГО ОКРУГА</w:t>
      </w:r>
    </w:p>
    <w:p w:rsidR="005A309C" w:rsidRPr="00254C26" w:rsidRDefault="005A309C" w:rsidP="00232B3D">
      <w:pPr>
        <w:spacing w:after="0"/>
        <w:jc w:val="center"/>
        <w:rPr>
          <w:rFonts w:ascii="Times New Roman" w:hAnsi="Times New Roman" w:cs="Times New Roman"/>
          <w:b/>
          <w:sz w:val="26"/>
          <w:szCs w:val="26"/>
        </w:rPr>
      </w:pPr>
      <w:r w:rsidRPr="00254C26">
        <w:rPr>
          <w:rFonts w:ascii="Times New Roman" w:hAnsi="Times New Roman" w:cs="Times New Roman"/>
          <w:b/>
          <w:sz w:val="26"/>
          <w:szCs w:val="26"/>
        </w:rPr>
        <w:t>АРХАНГЕЛЬСКОЙ ОБЛАСТИ</w:t>
      </w:r>
    </w:p>
    <w:p w:rsidR="00232B3D" w:rsidRPr="00254C26" w:rsidRDefault="00232B3D" w:rsidP="00232B3D">
      <w:pPr>
        <w:spacing w:after="0"/>
        <w:jc w:val="center"/>
        <w:rPr>
          <w:rFonts w:ascii="Times New Roman" w:hAnsi="Times New Roman" w:cs="Times New Roman"/>
          <w:b/>
          <w:sz w:val="26"/>
          <w:szCs w:val="26"/>
        </w:rPr>
      </w:pPr>
    </w:p>
    <w:p w:rsidR="00E52D8A" w:rsidRDefault="00E52D8A" w:rsidP="00E52D8A">
      <w:pPr>
        <w:jc w:val="center"/>
        <w:rPr>
          <w:rFonts w:ascii="Times New Roman" w:hAnsi="Times New Roman" w:cs="Times New Roman"/>
          <w:b/>
          <w:noProof/>
          <w:sz w:val="28"/>
          <w:szCs w:val="28"/>
        </w:rPr>
      </w:pPr>
      <w:r>
        <w:rPr>
          <w:rFonts w:ascii="Times New Roman" w:hAnsi="Times New Roman" w:cs="Times New Roman"/>
          <w:b/>
          <w:noProof/>
          <w:sz w:val="28"/>
          <w:szCs w:val="28"/>
        </w:rPr>
        <w:t>Р А С П О Р Я Ж Е Н И Е</w:t>
      </w:r>
    </w:p>
    <w:p w:rsidR="00E52D8A" w:rsidRPr="005A309C" w:rsidRDefault="00E52D8A" w:rsidP="00E52D8A">
      <w:pPr>
        <w:jc w:val="center"/>
        <w:rPr>
          <w:rFonts w:ascii="Times New Roman" w:hAnsi="Times New Roman" w:cs="Times New Roman"/>
          <w:noProof/>
          <w:sz w:val="28"/>
          <w:szCs w:val="28"/>
        </w:rPr>
      </w:pPr>
    </w:p>
    <w:p w:rsidR="00FC2A44" w:rsidRPr="00254C26" w:rsidRDefault="00FC2A44" w:rsidP="00254C26">
      <w:pPr>
        <w:spacing w:after="0" w:line="240" w:lineRule="auto"/>
        <w:jc w:val="center"/>
        <w:rPr>
          <w:rFonts w:ascii="Times New Roman" w:hAnsi="Times New Roman" w:cs="Times New Roman"/>
          <w:sz w:val="26"/>
          <w:szCs w:val="26"/>
        </w:rPr>
      </w:pPr>
      <w:r w:rsidRPr="00254C26">
        <w:rPr>
          <w:rFonts w:ascii="Times New Roman" w:hAnsi="Times New Roman" w:cs="Times New Roman"/>
          <w:sz w:val="26"/>
          <w:szCs w:val="26"/>
        </w:rPr>
        <w:t xml:space="preserve">от </w:t>
      </w:r>
      <w:r w:rsidR="00445395">
        <w:rPr>
          <w:rFonts w:ascii="Times New Roman" w:hAnsi="Times New Roman" w:cs="Times New Roman"/>
          <w:sz w:val="26"/>
          <w:szCs w:val="26"/>
        </w:rPr>
        <w:t xml:space="preserve">29 </w:t>
      </w:r>
      <w:r w:rsidR="00B0615C" w:rsidRPr="00254C26">
        <w:rPr>
          <w:rFonts w:ascii="Times New Roman" w:hAnsi="Times New Roman" w:cs="Times New Roman"/>
          <w:sz w:val="26"/>
          <w:szCs w:val="26"/>
        </w:rPr>
        <w:t>июля</w:t>
      </w:r>
      <w:r w:rsidR="00DF4B4A" w:rsidRPr="00254C26">
        <w:rPr>
          <w:rFonts w:ascii="Times New Roman" w:hAnsi="Times New Roman" w:cs="Times New Roman"/>
          <w:sz w:val="26"/>
          <w:szCs w:val="26"/>
        </w:rPr>
        <w:t xml:space="preserve"> 2024 года №</w:t>
      </w:r>
      <w:r w:rsidR="00B0615C" w:rsidRPr="00254C26">
        <w:rPr>
          <w:rFonts w:ascii="Times New Roman" w:hAnsi="Times New Roman" w:cs="Times New Roman"/>
          <w:sz w:val="26"/>
          <w:szCs w:val="26"/>
        </w:rPr>
        <w:t xml:space="preserve"> </w:t>
      </w:r>
      <w:r w:rsidR="00445395">
        <w:rPr>
          <w:rFonts w:ascii="Times New Roman" w:hAnsi="Times New Roman" w:cs="Times New Roman"/>
          <w:sz w:val="26"/>
          <w:szCs w:val="26"/>
        </w:rPr>
        <w:t>437-р</w:t>
      </w:r>
    </w:p>
    <w:p w:rsidR="00827614" w:rsidRPr="00254C26" w:rsidRDefault="00827614" w:rsidP="00254C26">
      <w:pPr>
        <w:spacing w:after="0" w:line="240" w:lineRule="auto"/>
        <w:jc w:val="center"/>
        <w:rPr>
          <w:rFonts w:ascii="Times New Roman" w:hAnsi="Times New Roman" w:cs="Times New Roman"/>
          <w:sz w:val="28"/>
          <w:szCs w:val="28"/>
        </w:rPr>
      </w:pPr>
    </w:p>
    <w:p w:rsidR="00C96B2D" w:rsidRPr="00254C26" w:rsidRDefault="00C96B2D" w:rsidP="00290071">
      <w:pPr>
        <w:spacing w:after="0" w:line="240" w:lineRule="auto"/>
        <w:jc w:val="center"/>
        <w:rPr>
          <w:rFonts w:ascii="Times New Roman" w:hAnsi="Times New Roman" w:cs="Times New Roman"/>
          <w:sz w:val="28"/>
          <w:szCs w:val="28"/>
        </w:rPr>
      </w:pPr>
    </w:p>
    <w:p w:rsidR="001020F2" w:rsidRDefault="001020F2" w:rsidP="00290071">
      <w:pPr>
        <w:spacing w:after="0" w:line="240" w:lineRule="auto"/>
        <w:jc w:val="center"/>
        <w:rPr>
          <w:rFonts w:ascii="Times New Roman" w:hAnsi="Times New Roman" w:cs="Times New Roman"/>
          <w:sz w:val="20"/>
          <w:szCs w:val="20"/>
        </w:rPr>
      </w:pPr>
      <w:r w:rsidRPr="00254C26">
        <w:rPr>
          <w:rFonts w:ascii="Times New Roman" w:hAnsi="Times New Roman" w:cs="Times New Roman"/>
          <w:sz w:val="20"/>
          <w:szCs w:val="20"/>
        </w:rPr>
        <w:t>с. Красноборск</w:t>
      </w:r>
    </w:p>
    <w:p w:rsidR="00E52D8A" w:rsidRDefault="00E52D8A" w:rsidP="00290071">
      <w:pPr>
        <w:spacing w:after="0" w:line="240" w:lineRule="auto"/>
        <w:jc w:val="center"/>
        <w:rPr>
          <w:rFonts w:ascii="Times New Roman" w:hAnsi="Times New Roman" w:cs="Times New Roman"/>
          <w:sz w:val="20"/>
          <w:szCs w:val="20"/>
        </w:rPr>
      </w:pPr>
    </w:p>
    <w:p w:rsidR="00290071" w:rsidRDefault="00290071" w:rsidP="00290071">
      <w:pPr>
        <w:spacing w:after="0" w:line="240" w:lineRule="auto"/>
        <w:jc w:val="center"/>
        <w:rPr>
          <w:rFonts w:ascii="Times New Roman" w:hAnsi="Times New Roman" w:cs="Times New Roman"/>
          <w:sz w:val="20"/>
          <w:szCs w:val="20"/>
        </w:rPr>
      </w:pPr>
    </w:p>
    <w:p w:rsidR="00E52D8A" w:rsidRPr="00254C26" w:rsidRDefault="00E52D8A" w:rsidP="00290071">
      <w:pPr>
        <w:spacing w:after="0" w:line="240" w:lineRule="auto"/>
        <w:jc w:val="center"/>
        <w:rPr>
          <w:rFonts w:ascii="Times New Roman" w:hAnsi="Times New Roman" w:cs="Times New Roman"/>
          <w:sz w:val="20"/>
          <w:szCs w:val="20"/>
        </w:rPr>
      </w:pPr>
    </w:p>
    <w:p w:rsidR="00E52D8A" w:rsidRDefault="00E52D8A" w:rsidP="00290071">
      <w:pPr>
        <w:pStyle w:val="ab"/>
        <w:tabs>
          <w:tab w:val="center" w:pos="4775"/>
          <w:tab w:val="left" w:pos="7830"/>
        </w:tabs>
        <w:jc w:val="center"/>
        <w:rPr>
          <w:b/>
          <w:bCs/>
          <w:szCs w:val="28"/>
        </w:rPr>
      </w:pPr>
      <w:r w:rsidRPr="00FE713F">
        <w:rPr>
          <w:b/>
          <w:szCs w:val="28"/>
        </w:rPr>
        <w:t>О создании комиссии</w:t>
      </w:r>
      <w:r w:rsidRPr="00CF169B">
        <w:rPr>
          <w:b/>
          <w:szCs w:val="28"/>
        </w:rPr>
        <w:t xml:space="preserve"> </w:t>
      </w:r>
      <w:r>
        <w:rPr>
          <w:b/>
          <w:szCs w:val="28"/>
        </w:rPr>
        <w:t xml:space="preserve">по </w:t>
      </w:r>
      <w:r>
        <w:rPr>
          <w:b/>
          <w:bCs/>
          <w:szCs w:val="28"/>
        </w:rPr>
        <w:t>проведению</w:t>
      </w:r>
    </w:p>
    <w:p w:rsidR="00E52D8A" w:rsidRPr="00CB59F3" w:rsidRDefault="00E52D8A" w:rsidP="00E52D8A">
      <w:pPr>
        <w:pStyle w:val="ab"/>
        <w:ind w:left="142" w:right="141"/>
        <w:jc w:val="center"/>
        <w:rPr>
          <w:b/>
          <w:szCs w:val="28"/>
        </w:rPr>
      </w:pPr>
      <w:r>
        <w:rPr>
          <w:b/>
          <w:bCs/>
          <w:szCs w:val="28"/>
        </w:rPr>
        <w:t>осмотра здания, сооружения или объекта незавершенного строительства при проведении мероприятий по выявлению</w:t>
      </w:r>
    </w:p>
    <w:p w:rsidR="00E52D8A" w:rsidRDefault="00E52D8A" w:rsidP="00E52D8A">
      <w:pPr>
        <w:pStyle w:val="ab"/>
        <w:ind w:left="142" w:right="141"/>
        <w:jc w:val="center"/>
        <w:rPr>
          <w:b/>
          <w:bCs/>
          <w:szCs w:val="28"/>
        </w:rPr>
      </w:pPr>
      <w:r>
        <w:rPr>
          <w:b/>
          <w:bCs/>
          <w:szCs w:val="28"/>
        </w:rPr>
        <w:t>правообладателей ранее учтенных объектов недвижимости</w:t>
      </w:r>
    </w:p>
    <w:p w:rsidR="00E52D8A" w:rsidRPr="00CF169B" w:rsidRDefault="00E52D8A" w:rsidP="00E52D8A">
      <w:pPr>
        <w:pStyle w:val="ab"/>
        <w:spacing w:before="2"/>
        <w:ind w:left="142" w:right="141"/>
        <w:jc w:val="center"/>
        <w:rPr>
          <w:b/>
          <w:szCs w:val="28"/>
        </w:rPr>
      </w:pPr>
      <w:r w:rsidRPr="00CF169B">
        <w:rPr>
          <w:b/>
        </w:rPr>
        <w:t>на</w:t>
      </w:r>
      <w:r w:rsidRPr="00CF169B">
        <w:rPr>
          <w:b/>
          <w:spacing w:val="1"/>
        </w:rPr>
        <w:t xml:space="preserve"> </w:t>
      </w:r>
      <w:r w:rsidRPr="00CF169B">
        <w:rPr>
          <w:b/>
        </w:rPr>
        <w:t>территории</w:t>
      </w:r>
      <w:r w:rsidRPr="00CF169B">
        <w:rPr>
          <w:b/>
          <w:spacing w:val="1"/>
        </w:rPr>
        <w:t xml:space="preserve"> </w:t>
      </w:r>
      <w:r w:rsidRPr="00CF169B">
        <w:rPr>
          <w:b/>
          <w:szCs w:val="28"/>
        </w:rPr>
        <w:t>Красноборск</w:t>
      </w:r>
      <w:r>
        <w:rPr>
          <w:b/>
          <w:szCs w:val="28"/>
        </w:rPr>
        <w:t>ого</w:t>
      </w:r>
      <w:r w:rsidRPr="00CF169B">
        <w:rPr>
          <w:b/>
          <w:szCs w:val="28"/>
        </w:rPr>
        <w:t xml:space="preserve"> муниципальн</w:t>
      </w:r>
      <w:r>
        <w:rPr>
          <w:b/>
          <w:szCs w:val="28"/>
        </w:rPr>
        <w:t>ого</w:t>
      </w:r>
      <w:r w:rsidRPr="00CF169B">
        <w:rPr>
          <w:b/>
          <w:szCs w:val="28"/>
        </w:rPr>
        <w:t xml:space="preserve"> </w:t>
      </w:r>
      <w:r>
        <w:rPr>
          <w:b/>
          <w:szCs w:val="28"/>
        </w:rPr>
        <w:t>округа</w:t>
      </w:r>
    </w:p>
    <w:p w:rsidR="00F65471" w:rsidRDefault="00F65471" w:rsidP="00254C26">
      <w:pPr>
        <w:spacing w:after="0" w:line="240" w:lineRule="auto"/>
        <w:jc w:val="center"/>
        <w:rPr>
          <w:rFonts w:ascii="Times New Roman" w:hAnsi="Times New Roman" w:cs="Times New Roman"/>
          <w:b/>
          <w:sz w:val="28"/>
          <w:szCs w:val="28"/>
        </w:rPr>
      </w:pPr>
    </w:p>
    <w:p w:rsidR="00254C26" w:rsidRDefault="00254C26" w:rsidP="00254C26">
      <w:pPr>
        <w:spacing w:after="0" w:line="240" w:lineRule="auto"/>
        <w:jc w:val="center"/>
        <w:rPr>
          <w:rFonts w:ascii="Times New Roman" w:hAnsi="Times New Roman" w:cs="Times New Roman"/>
          <w:b/>
          <w:sz w:val="28"/>
          <w:szCs w:val="28"/>
        </w:rPr>
      </w:pPr>
    </w:p>
    <w:p w:rsidR="00E52D8A" w:rsidRPr="00E52D8A" w:rsidRDefault="00445395" w:rsidP="00E52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E52D8A" w:rsidRPr="00E52D8A">
        <w:rPr>
          <w:rFonts w:ascii="Times New Roman" w:hAnsi="Times New Roman" w:cs="Times New Roman"/>
          <w:spacing w:val="1"/>
          <w:sz w:val="28"/>
          <w:szCs w:val="28"/>
        </w:rPr>
        <w:t xml:space="preserve"> </w:t>
      </w:r>
      <w:r w:rsidR="00E52D8A" w:rsidRPr="00E52D8A">
        <w:rPr>
          <w:rFonts w:ascii="Times New Roman" w:hAnsi="Times New Roman" w:cs="Times New Roman"/>
          <w:sz w:val="28"/>
          <w:szCs w:val="28"/>
        </w:rPr>
        <w:t xml:space="preserve"> пункт</w:t>
      </w:r>
      <w:r>
        <w:rPr>
          <w:rFonts w:ascii="Times New Roman" w:hAnsi="Times New Roman" w:cs="Times New Roman"/>
          <w:sz w:val="28"/>
          <w:szCs w:val="28"/>
        </w:rPr>
        <w:t>ом</w:t>
      </w:r>
      <w:r w:rsidR="00E52D8A" w:rsidRPr="00E52D8A">
        <w:rPr>
          <w:rFonts w:ascii="Times New Roman" w:hAnsi="Times New Roman" w:cs="Times New Roman"/>
          <w:sz w:val="28"/>
          <w:szCs w:val="28"/>
        </w:rPr>
        <w:t xml:space="preserve"> 5 части 6 статьи 69.1 Федерального закона от 13 июля 2015 года №</w:t>
      </w:r>
      <w:r w:rsidR="00290071">
        <w:rPr>
          <w:rFonts w:ascii="Times New Roman" w:hAnsi="Times New Roman" w:cs="Times New Roman"/>
          <w:sz w:val="28"/>
          <w:szCs w:val="28"/>
        </w:rPr>
        <w:t xml:space="preserve"> </w:t>
      </w:r>
      <w:r w:rsidR="00E52D8A" w:rsidRPr="00E52D8A">
        <w:rPr>
          <w:rFonts w:ascii="Times New Roman" w:hAnsi="Times New Roman" w:cs="Times New Roman"/>
          <w:sz w:val="28"/>
          <w:szCs w:val="28"/>
        </w:rPr>
        <w:t xml:space="preserve">218-ФЗ «О государственной регистрации недвижимости», </w:t>
      </w:r>
      <w:r>
        <w:rPr>
          <w:rFonts w:ascii="Times New Roman" w:hAnsi="Times New Roman" w:cs="Times New Roman"/>
          <w:sz w:val="28"/>
          <w:szCs w:val="28"/>
        </w:rPr>
        <w:t xml:space="preserve">руководствуясь </w:t>
      </w:r>
      <w:r w:rsidR="00E52D8A" w:rsidRPr="00E52D8A">
        <w:rPr>
          <w:rFonts w:ascii="Times New Roman" w:hAnsi="Times New Roman" w:cs="Times New Roman"/>
          <w:sz w:val="28"/>
          <w:szCs w:val="28"/>
        </w:rPr>
        <w:t>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w:t>
      </w:r>
      <w:r>
        <w:rPr>
          <w:rFonts w:ascii="Times New Roman" w:hAnsi="Times New Roman" w:cs="Times New Roman"/>
          <w:sz w:val="28"/>
          <w:szCs w:val="28"/>
        </w:rPr>
        <w:t>чтенных объектов недвижимости»</w:t>
      </w:r>
      <w:r w:rsidR="00E52D8A" w:rsidRPr="00E52D8A">
        <w:rPr>
          <w:rFonts w:ascii="Times New Roman" w:hAnsi="Times New Roman" w:cs="Times New Roman"/>
          <w:sz w:val="28"/>
          <w:szCs w:val="28"/>
        </w:rPr>
        <w:t>:</w:t>
      </w:r>
    </w:p>
    <w:p w:rsidR="00E52D8A" w:rsidRDefault="00E52D8A" w:rsidP="00E52D8A">
      <w:pPr>
        <w:spacing w:after="0" w:line="240" w:lineRule="auto"/>
        <w:ind w:firstLine="709"/>
        <w:jc w:val="both"/>
        <w:rPr>
          <w:rFonts w:ascii="Times New Roman" w:hAnsi="Times New Roman" w:cs="Times New Roman"/>
          <w:spacing w:val="1"/>
          <w:sz w:val="28"/>
          <w:szCs w:val="28"/>
        </w:rPr>
      </w:pPr>
      <w:r w:rsidRPr="00E52D8A">
        <w:rPr>
          <w:rFonts w:ascii="Times New Roman" w:hAnsi="Times New Roman" w:cs="Times New Roman"/>
          <w:sz w:val="28"/>
          <w:szCs w:val="28"/>
        </w:rPr>
        <w:t>1.  Создать комиссию по</w:t>
      </w:r>
      <w:r w:rsidRPr="00E52D8A">
        <w:rPr>
          <w:rFonts w:ascii="Times New Roman" w:hAnsi="Times New Roman" w:cs="Times New Roman"/>
          <w:spacing w:val="1"/>
          <w:sz w:val="28"/>
          <w:szCs w:val="28"/>
        </w:rPr>
        <w:t xml:space="preserve"> </w:t>
      </w:r>
      <w:r w:rsidRPr="00E52D8A">
        <w:rPr>
          <w:rFonts w:ascii="Times New Roman" w:hAnsi="Times New Roman" w:cs="Times New Roman"/>
          <w:bCs/>
          <w:sz w:val="28"/>
          <w:szCs w:val="28"/>
        </w:rPr>
        <w:t xml:space="preserve">проведению осмотра здания, сооружения или объекта незавершенного строительства </w:t>
      </w:r>
      <w:r w:rsidRPr="00E52D8A">
        <w:rPr>
          <w:rFonts w:ascii="Times New Roman" w:hAnsi="Times New Roman" w:cs="Times New Roman"/>
          <w:sz w:val="28"/>
          <w:szCs w:val="28"/>
        </w:rPr>
        <w:t xml:space="preserve"> </w:t>
      </w:r>
      <w:r w:rsidRPr="00E52D8A">
        <w:rPr>
          <w:rFonts w:ascii="Times New Roman" w:hAnsi="Times New Roman" w:cs="Times New Roman"/>
          <w:bCs/>
          <w:sz w:val="28"/>
          <w:szCs w:val="28"/>
        </w:rPr>
        <w:t>при проведении мероприятий по выявлению правообладателей ранее учтенных объектов недвижимости</w:t>
      </w:r>
      <w:r w:rsidRPr="00E52D8A">
        <w:rPr>
          <w:rFonts w:ascii="Times New Roman" w:hAnsi="Times New Roman" w:cs="Times New Roman"/>
          <w:sz w:val="28"/>
          <w:szCs w:val="28"/>
        </w:rPr>
        <w:t xml:space="preserve"> на</w:t>
      </w:r>
      <w:r w:rsidRPr="00E52D8A">
        <w:rPr>
          <w:rFonts w:ascii="Times New Roman" w:hAnsi="Times New Roman" w:cs="Times New Roman"/>
          <w:spacing w:val="1"/>
          <w:sz w:val="28"/>
          <w:szCs w:val="28"/>
        </w:rPr>
        <w:t xml:space="preserve"> </w:t>
      </w:r>
      <w:r w:rsidRPr="00E52D8A">
        <w:rPr>
          <w:rFonts w:ascii="Times New Roman" w:hAnsi="Times New Roman" w:cs="Times New Roman"/>
          <w:sz w:val="28"/>
          <w:szCs w:val="28"/>
        </w:rPr>
        <w:t>территории</w:t>
      </w:r>
      <w:r w:rsidRPr="00E52D8A">
        <w:rPr>
          <w:rFonts w:ascii="Times New Roman" w:hAnsi="Times New Roman" w:cs="Times New Roman"/>
          <w:spacing w:val="1"/>
          <w:sz w:val="28"/>
          <w:szCs w:val="28"/>
        </w:rPr>
        <w:t xml:space="preserve"> </w:t>
      </w:r>
      <w:r w:rsidRPr="00E52D8A">
        <w:rPr>
          <w:rFonts w:ascii="Times New Roman" w:hAnsi="Times New Roman" w:cs="Times New Roman"/>
          <w:sz w:val="28"/>
          <w:szCs w:val="28"/>
        </w:rPr>
        <w:t>Красноборск</w:t>
      </w:r>
      <w:r>
        <w:rPr>
          <w:rFonts w:ascii="Times New Roman" w:hAnsi="Times New Roman" w:cs="Times New Roman"/>
          <w:sz w:val="28"/>
          <w:szCs w:val="28"/>
        </w:rPr>
        <w:t>ого</w:t>
      </w:r>
      <w:r w:rsidRPr="00E52D8A">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E52D8A">
        <w:rPr>
          <w:rFonts w:ascii="Times New Roman" w:hAnsi="Times New Roman" w:cs="Times New Roman"/>
          <w:sz w:val="28"/>
          <w:szCs w:val="28"/>
        </w:rPr>
        <w:t xml:space="preserve"> </w:t>
      </w:r>
      <w:r>
        <w:rPr>
          <w:rFonts w:ascii="Times New Roman" w:hAnsi="Times New Roman" w:cs="Times New Roman"/>
          <w:sz w:val="28"/>
          <w:szCs w:val="28"/>
        </w:rPr>
        <w:t>округа</w:t>
      </w:r>
      <w:r w:rsidRPr="00E52D8A">
        <w:rPr>
          <w:rFonts w:ascii="Times New Roman" w:hAnsi="Times New Roman" w:cs="Times New Roman"/>
          <w:sz w:val="28"/>
          <w:szCs w:val="28"/>
        </w:rPr>
        <w:t xml:space="preserve"> и утвердить ее прилагаемый состав</w:t>
      </w:r>
      <w:r w:rsidR="00445395">
        <w:rPr>
          <w:rFonts w:ascii="Times New Roman" w:hAnsi="Times New Roman" w:cs="Times New Roman"/>
          <w:spacing w:val="1"/>
          <w:sz w:val="28"/>
          <w:szCs w:val="28"/>
        </w:rPr>
        <w:t xml:space="preserve"> (приложение № 1);</w:t>
      </w:r>
    </w:p>
    <w:p w:rsidR="00445395" w:rsidRDefault="00445395" w:rsidP="00445395">
      <w:pPr>
        <w:pStyle w:val="ab"/>
        <w:rPr>
          <w:szCs w:val="28"/>
        </w:rPr>
      </w:pPr>
      <w:r>
        <w:rPr>
          <w:spacing w:val="1"/>
          <w:szCs w:val="28"/>
        </w:rPr>
        <w:tab/>
      </w:r>
      <w:r w:rsidRPr="00445395">
        <w:rPr>
          <w:spacing w:val="1"/>
          <w:szCs w:val="28"/>
        </w:rPr>
        <w:t>2. Утвердить Положение</w:t>
      </w:r>
      <w:r w:rsidRPr="00445395">
        <w:t xml:space="preserve"> о</w:t>
      </w:r>
      <w:r w:rsidRPr="00445395">
        <w:rPr>
          <w:spacing w:val="-3"/>
        </w:rPr>
        <w:t xml:space="preserve"> комиссии </w:t>
      </w:r>
      <w:r w:rsidRPr="00445395">
        <w:rPr>
          <w:szCs w:val="28"/>
        </w:rPr>
        <w:t xml:space="preserve">по </w:t>
      </w:r>
      <w:r w:rsidRPr="00445395">
        <w:rPr>
          <w:bCs/>
          <w:szCs w:val="28"/>
        </w:rPr>
        <w:t>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bCs/>
          <w:szCs w:val="28"/>
        </w:rPr>
        <w:t xml:space="preserve"> </w:t>
      </w:r>
      <w:r w:rsidRPr="00445395">
        <w:t>на</w:t>
      </w:r>
      <w:r w:rsidRPr="00445395">
        <w:rPr>
          <w:spacing w:val="1"/>
        </w:rPr>
        <w:t xml:space="preserve"> </w:t>
      </w:r>
      <w:r w:rsidRPr="00445395">
        <w:t>территории</w:t>
      </w:r>
      <w:r w:rsidRPr="00445395">
        <w:rPr>
          <w:spacing w:val="1"/>
        </w:rPr>
        <w:t xml:space="preserve"> </w:t>
      </w:r>
      <w:r w:rsidRPr="00445395">
        <w:rPr>
          <w:szCs w:val="28"/>
        </w:rPr>
        <w:t>Красноборского муниципального округа</w:t>
      </w:r>
      <w:r>
        <w:rPr>
          <w:szCs w:val="28"/>
        </w:rPr>
        <w:t xml:space="preserve"> (приложение № 2);</w:t>
      </w:r>
    </w:p>
    <w:p w:rsidR="00290071" w:rsidRPr="00E52D8A" w:rsidRDefault="00290071" w:rsidP="00290071">
      <w:pPr>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ab/>
      </w:r>
      <w:r w:rsidRPr="00290071">
        <w:rPr>
          <w:rFonts w:ascii="Times New Roman" w:hAnsi="Times New Roman" w:cs="Times New Roman"/>
          <w:spacing w:val="1"/>
          <w:sz w:val="28"/>
          <w:szCs w:val="28"/>
        </w:rPr>
        <w:t xml:space="preserve">2. </w:t>
      </w:r>
      <w:r w:rsidRPr="00290071">
        <w:rPr>
          <w:rFonts w:ascii="Times New Roman" w:hAnsi="Times New Roman" w:cs="Times New Roman"/>
          <w:bCs/>
          <w:color w:val="000000"/>
          <w:spacing w:val="-5"/>
          <w:sz w:val="28"/>
          <w:szCs w:val="28"/>
        </w:rPr>
        <w:t xml:space="preserve">Признать утратившим силу распоряжение администрации </w:t>
      </w:r>
      <w:r w:rsidRPr="00290071">
        <w:rPr>
          <w:rFonts w:ascii="Times New Roman" w:hAnsi="Times New Roman" w:cs="Times New Roman"/>
          <w:sz w:val="28"/>
          <w:szCs w:val="28"/>
        </w:rPr>
        <w:t>муниципального образования «Крас</w:t>
      </w:r>
      <w:r>
        <w:rPr>
          <w:rFonts w:ascii="Times New Roman" w:hAnsi="Times New Roman" w:cs="Times New Roman"/>
          <w:sz w:val="28"/>
          <w:szCs w:val="28"/>
        </w:rPr>
        <w:t xml:space="preserve">ноборский муниципальный район» </w:t>
      </w:r>
      <w:r w:rsidRPr="00290071">
        <w:rPr>
          <w:rFonts w:ascii="Times New Roman" w:hAnsi="Times New Roman" w:cs="Times New Roman"/>
          <w:sz w:val="28"/>
          <w:szCs w:val="28"/>
        </w:rPr>
        <w:t xml:space="preserve">от 29 декабря 2021 г  № 345-р «О создании комиссии по </w:t>
      </w:r>
      <w:r w:rsidRPr="00290071">
        <w:rPr>
          <w:rFonts w:ascii="Times New Roman" w:hAnsi="Times New Roman" w:cs="Times New Roman"/>
          <w:bCs/>
          <w:sz w:val="28"/>
          <w:szCs w:val="28"/>
        </w:rPr>
        <w:t xml:space="preserve">проведению осмотра здания, сооружения или объекта незавершенного строительства при </w:t>
      </w:r>
      <w:r w:rsidRPr="00290071">
        <w:rPr>
          <w:rFonts w:ascii="Times New Roman" w:hAnsi="Times New Roman" w:cs="Times New Roman"/>
          <w:bCs/>
          <w:sz w:val="28"/>
          <w:szCs w:val="28"/>
        </w:rPr>
        <w:lastRenderedPageBreak/>
        <w:t xml:space="preserve">проведении мероприятий по выявлению правообладателей ранее учтенных объектов недвижимости </w:t>
      </w:r>
      <w:r w:rsidRPr="00290071">
        <w:rPr>
          <w:rFonts w:ascii="Times New Roman" w:hAnsi="Times New Roman" w:cs="Times New Roman"/>
          <w:sz w:val="28"/>
          <w:szCs w:val="28"/>
        </w:rPr>
        <w:t>на</w:t>
      </w:r>
      <w:r w:rsidRPr="00290071">
        <w:rPr>
          <w:rFonts w:ascii="Times New Roman" w:hAnsi="Times New Roman" w:cs="Times New Roman"/>
          <w:spacing w:val="1"/>
          <w:sz w:val="28"/>
          <w:szCs w:val="28"/>
        </w:rPr>
        <w:t xml:space="preserve"> </w:t>
      </w:r>
      <w:r w:rsidRPr="00290071">
        <w:rPr>
          <w:rFonts w:ascii="Times New Roman" w:hAnsi="Times New Roman" w:cs="Times New Roman"/>
          <w:sz w:val="28"/>
          <w:szCs w:val="28"/>
        </w:rPr>
        <w:t>территории</w:t>
      </w:r>
      <w:r w:rsidRPr="00290071">
        <w:rPr>
          <w:rFonts w:ascii="Times New Roman" w:hAnsi="Times New Roman" w:cs="Times New Roman"/>
          <w:spacing w:val="1"/>
          <w:sz w:val="28"/>
          <w:szCs w:val="28"/>
        </w:rPr>
        <w:t xml:space="preserve"> </w:t>
      </w:r>
      <w:r w:rsidRPr="00290071">
        <w:rPr>
          <w:rFonts w:ascii="Times New Roman" w:hAnsi="Times New Roman" w:cs="Times New Roman"/>
          <w:sz w:val="28"/>
          <w:szCs w:val="28"/>
        </w:rPr>
        <w:t>муниципального образования «Красноборский муниципальный район».</w:t>
      </w:r>
    </w:p>
    <w:p w:rsidR="00E52D8A" w:rsidRPr="00E52D8A" w:rsidRDefault="00290071" w:rsidP="00E52D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52D8A" w:rsidRPr="00E52D8A">
        <w:rPr>
          <w:rFonts w:ascii="Times New Roman" w:hAnsi="Times New Roman" w:cs="Times New Roman"/>
          <w:sz w:val="28"/>
          <w:szCs w:val="28"/>
        </w:rPr>
        <w:t xml:space="preserve">. Настоящее распоряжение вступает в силу со дня подписания и подлежит размещению на официальном сайте администрации </w:t>
      </w:r>
      <w:r w:rsidR="001913C0" w:rsidRPr="00E52D8A">
        <w:rPr>
          <w:rFonts w:ascii="Times New Roman" w:hAnsi="Times New Roman" w:cs="Times New Roman"/>
          <w:sz w:val="28"/>
          <w:szCs w:val="28"/>
        </w:rPr>
        <w:t>Красноборс</w:t>
      </w:r>
      <w:r w:rsidR="001913C0">
        <w:rPr>
          <w:rFonts w:ascii="Times New Roman" w:hAnsi="Times New Roman" w:cs="Times New Roman"/>
          <w:sz w:val="28"/>
          <w:szCs w:val="28"/>
        </w:rPr>
        <w:t>кого</w:t>
      </w:r>
      <w:r w:rsidR="00E52D8A" w:rsidRPr="00E52D8A">
        <w:rPr>
          <w:rFonts w:ascii="Times New Roman" w:hAnsi="Times New Roman" w:cs="Times New Roman"/>
          <w:sz w:val="28"/>
          <w:szCs w:val="28"/>
        </w:rPr>
        <w:t xml:space="preserve"> муниципальн</w:t>
      </w:r>
      <w:r w:rsidR="00E52D8A">
        <w:rPr>
          <w:rFonts w:ascii="Times New Roman" w:hAnsi="Times New Roman" w:cs="Times New Roman"/>
          <w:sz w:val="28"/>
          <w:szCs w:val="28"/>
        </w:rPr>
        <w:t xml:space="preserve">ого </w:t>
      </w:r>
      <w:r w:rsidR="001913C0">
        <w:rPr>
          <w:rFonts w:ascii="Times New Roman" w:hAnsi="Times New Roman" w:cs="Times New Roman"/>
          <w:sz w:val="28"/>
          <w:szCs w:val="28"/>
        </w:rPr>
        <w:t>округа.</w:t>
      </w:r>
    </w:p>
    <w:p w:rsidR="00E52D8A" w:rsidRPr="00E52D8A" w:rsidRDefault="00E52D8A" w:rsidP="00E52D8A">
      <w:pPr>
        <w:spacing w:after="0" w:line="240" w:lineRule="auto"/>
        <w:ind w:firstLine="709"/>
        <w:jc w:val="both"/>
        <w:rPr>
          <w:rFonts w:ascii="Times New Roman" w:hAnsi="Times New Roman" w:cs="Times New Roman"/>
          <w:sz w:val="28"/>
          <w:szCs w:val="28"/>
        </w:rPr>
      </w:pPr>
    </w:p>
    <w:p w:rsidR="00E52D8A" w:rsidRPr="00E52D8A" w:rsidRDefault="00E52D8A" w:rsidP="00E52D8A">
      <w:pPr>
        <w:spacing w:after="0" w:line="240" w:lineRule="auto"/>
        <w:ind w:firstLine="567"/>
        <w:jc w:val="both"/>
        <w:rPr>
          <w:rFonts w:ascii="Times New Roman" w:hAnsi="Times New Roman" w:cs="Times New Roman"/>
          <w:sz w:val="28"/>
          <w:szCs w:val="28"/>
        </w:rPr>
      </w:pPr>
    </w:p>
    <w:p w:rsidR="00E52D8A" w:rsidRPr="00E52D8A" w:rsidRDefault="00E52D8A" w:rsidP="00E52D8A">
      <w:pPr>
        <w:spacing w:after="0" w:line="240" w:lineRule="auto"/>
        <w:rPr>
          <w:rFonts w:ascii="Times New Roman" w:hAnsi="Times New Roman" w:cs="Times New Roman"/>
          <w:b/>
          <w:sz w:val="28"/>
          <w:szCs w:val="28"/>
        </w:rPr>
      </w:pPr>
    </w:p>
    <w:p w:rsidR="001913C0" w:rsidRPr="00254C26" w:rsidRDefault="001913C0" w:rsidP="001913C0">
      <w:pPr>
        <w:autoSpaceDE w:val="0"/>
        <w:autoSpaceDN w:val="0"/>
        <w:adjustRightInd w:val="0"/>
        <w:spacing w:after="0" w:line="240" w:lineRule="auto"/>
        <w:jc w:val="both"/>
        <w:rPr>
          <w:rFonts w:ascii="Times New Roman" w:hAnsi="Times New Roman" w:cs="Times New Roman"/>
          <w:sz w:val="28"/>
          <w:szCs w:val="28"/>
        </w:rPr>
      </w:pPr>
      <w:r w:rsidRPr="00254C26">
        <w:rPr>
          <w:rFonts w:ascii="Times New Roman" w:hAnsi="Times New Roman" w:cs="Times New Roman"/>
          <w:sz w:val="28"/>
          <w:szCs w:val="28"/>
        </w:rPr>
        <w:t>Исполняющий обязанности</w:t>
      </w:r>
    </w:p>
    <w:p w:rsidR="001913C0" w:rsidRPr="00254C26" w:rsidRDefault="001913C0" w:rsidP="001913C0">
      <w:pPr>
        <w:autoSpaceDE w:val="0"/>
        <w:autoSpaceDN w:val="0"/>
        <w:adjustRightInd w:val="0"/>
        <w:spacing w:after="0" w:line="240" w:lineRule="auto"/>
        <w:jc w:val="both"/>
        <w:rPr>
          <w:rFonts w:ascii="Times New Roman" w:hAnsi="Times New Roman" w:cs="Times New Roman"/>
          <w:sz w:val="28"/>
          <w:szCs w:val="28"/>
        </w:rPr>
      </w:pPr>
      <w:r w:rsidRPr="00254C26">
        <w:rPr>
          <w:rFonts w:ascii="Times New Roman" w:hAnsi="Times New Roman" w:cs="Times New Roman"/>
          <w:sz w:val="28"/>
          <w:szCs w:val="28"/>
        </w:rPr>
        <w:t xml:space="preserve">главы Красноборского          </w:t>
      </w:r>
    </w:p>
    <w:p w:rsidR="001913C0" w:rsidRPr="00254C26" w:rsidRDefault="001913C0" w:rsidP="001913C0">
      <w:pPr>
        <w:spacing w:after="0" w:line="240" w:lineRule="auto"/>
        <w:jc w:val="both"/>
        <w:rPr>
          <w:rFonts w:ascii="Times New Roman" w:hAnsi="Times New Roman" w:cs="Times New Roman"/>
          <w:sz w:val="28"/>
          <w:szCs w:val="28"/>
        </w:rPr>
      </w:pPr>
      <w:r w:rsidRPr="00254C26">
        <w:rPr>
          <w:rFonts w:ascii="Times New Roman" w:hAnsi="Times New Roman" w:cs="Times New Roman"/>
          <w:sz w:val="28"/>
          <w:szCs w:val="28"/>
        </w:rPr>
        <w:t xml:space="preserve">муниципального округа                                                           </w:t>
      </w:r>
      <w:r w:rsidR="00445395">
        <w:rPr>
          <w:rFonts w:ascii="Times New Roman" w:hAnsi="Times New Roman" w:cs="Times New Roman"/>
          <w:sz w:val="28"/>
          <w:szCs w:val="28"/>
        </w:rPr>
        <w:t xml:space="preserve">   </w:t>
      </w:r>
      <w:r w:rsidRPr="00254C26">
        <w:rPr>
          <w:rFonts w:ascii="Times New Roman" w:hAnsi="Times New Roman" w:cs="Times New Roman"/>
          <w:sz w:val="28"/>
          <w:szCs w:val="28"/>
        </w:rPr>
        <w:t xml:space="preserve">      С.Д. Загрийчук</w:t>
      </w:r>
    </w:p>
    <w:p w:rsidR="00E52D8A" w:rsidRPr="00E52D8A" w:rsidRDefault="00E52D8A" w:rsidP="00E52D8A">
      <w:pPr>
        <w:pStyle w:val="aa"/>
        <w:tabs>
          <w:tab w:val="left" w:pos="1381"/>
        </w:tabs>
        <w:spacing w:after="0" w:line="240" w:lineRule="auto"/>
        <w:ind w:left="0"/>
        <w:rPr>
          <w:rFonts w:ascii="Times New Roman" w:hAnsi="Times New Roman" w:cs="Times New Roman"/>
          <w:sz w:val="24"/>
        </w:rPr>
      </w:pPr>
    </w:p>
    <w:p w:rsidR="00E52D8A" w:rsidRPr="00E52D8A" w:rsidRDefault="00E52D8A" w:rsidP="00E52D8A">
      <w:pPr>
        <w:pStyle w:val="aa"/>
        <w:tabs>
          <w:tab w:val="left" w:pos="1381"/>
        </w:tabs>
        <w:spacing w:after="0" w:line="240" w:lineRule="auto"/>
        <w:ind w:left="0"/>
        <w:rPr>
          <w:rFonts w:ascii="Times New Roman" w:hAnsi="Times New Roman" w:cs="Times New Roman"/>
          <w:sz w:val="24"/>
        </w:rPr>
      </w:pPr>
    </w:p>
    <w:p w:rsidR="00E52D8A" w:rsidRDefault="00E52D8A"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p w:rsidR="00290071" w:rsidRDefault="00290071" w:rsidP="00E52D8A">
      <w:pPr>
        <w:pStyle w:val="aa"/>
        <w:tabs>
          <w:tab w:val="left" w:pos="1381"/>
        </w:tabs>
        <w:spacing w:after="0" w:line="240" w:lineRule="auto"/>
        <w:ind w:left="0"/>
        <w:rPr>
          <w:rFonts w:ascii="Times New Roman" w:hAnsi="Times New Roman" w:cs="Times New Roman"/>
          <w:sz w:val="24"/>
        </w:rPr>
      </w:pPr>
    </w:p>
    <w:tbl>
      <w:tblPr>
        <w:tblW w:w="0" w:type="auto"/>
        <w:tblInd w:w="142" w:type="dxa"/>
        <w:tblLook w:val="04A0"/>
      </w:tblPr>
      <w:tblGrid>
        <w:gridCol w:w="4799"/>
        <w:gridCol w:w="4825"/>
      </w:tblGrid>
      <w:tr w:rsidR="00E52D8A" w:rsidRPr="00E52D8A" w:rsidTr="00C94039">
        <w:tc>
          <w:tcPr>
            <w:tcW w:w="4799" w:type="dxa"/>
          </w:tcPr>
          <w:p w:rsidR="00E52D8A" w:rsidRPr="00E52D8A" w:rsidRDefault="00E52D8A" w:rsidP="00E52D8A">
            <w:pPr>
              <w:pStyle w:val="ab"/>
              <w:rPr>
                <w:sz w:val="27"/>
              </w:rPr>
            </w:pPr>
          </w:p>
        </w:tc>
        <w:tc>
          <w:tcPr>
            <w:tcW w:w="4825" w:type="dxa"/>
          </w:tcPr>
          <w:p w:rsidR="00E52D8A" w:rsidRPr="00E52D8A" w:rsidRDefault="00445395" w:rsidP="00E52D8A">
            <w:pPr>
              <w:pStyle w:val="ab"/>
              <w:jc w:val="right"/>
              <w:rPr>
                <w:sz w:val="20"/>
              </w:rPr>
            </w:pPr>
            <w:r>
              <w:rPr>
                <w:sz w:val="20"/>
              </w:rPr>
              <w:t>Приложение № 1</w:t>
            </w:r>
            <w:r w:rsidR="00E52D8A" w:rsidRPr="00E52D8A">
              <w:rPr>
                <w:sz w:val="20"/>
              </w:rPr>
              <w:t xml:space="preserve"> </w:t>
            </w:r>
            <w:r>
              <w:rPr>
                <w:sz w:val="20"/>
              </w:rPr>
              <w:t xml:space="preserve">к </w:t>
            </w:r>
            <w:r w:rsidR="00E52D8A" w:rsidRPr="00E52D8A">
              <w:rPr>
                <w:sz w:val="20"/>
              </w:rPr>
              <w:t xml:space="preserve"> распоряжени</w:t>
            </w:r>
            <w:r w:rsidR="00C94039">
              <w:rPr>
                <w:sz w:val="20"/>
              </w:rPr>
              <w:t>ю</w:t>
            </w:r>
            <w:r w:rsidR="00E52D8A" w:rsidRPr="00E52D8A">
              <w:rPr>
                <w:sz w:val="20"/>
              </w:rPr>
              <w:t xml:space="preserve"> </w:t>
            </w:r>
          </w:p>
          <w:p w:rsidR="001913C0" w:rsidRDefault="00E52D8A" w:rsidP="00E52D8A">
            <w:pPr>
              <w:pStyle w:val="ab"/>
              <w:jc w:val="right"/>
              <w:rPr>
                <w:sz w:val="20"/>
              </w:rPr>
            </w:pPr>
            <w:r w:rsidRPr="00E52D8A">
              <w:rPr>
                <w:sz w:val="20"/>
              </w:rPr>
              <w:t>администрации Красноборск</w:t>
            </w:r>
            <w:r w:rsidR="001913C0">
              <w:rPr>
                <w:sz w:val="20"/>
              </w:rPr>
              <w:t>ого</w:t>
            </w:r>
            <w:r w:rsidRPr="00E52D8A">
              <w:rPr>
                <w:sz w:val="20"/>
              </w:rPr>
              <w:t xml:space="preserve"> </w:t>
            </w:r>
          </w:p>
          <w:p w:rsidR="00E52D8A" w:rsidRPr="00E52D8A" w:rsidRDefault="00E52D8A" w:rsidP="00E52D8A">
            <w:pPr>
              <w:pStyle w:val="ab"/>
              <w:jc w:val="right"/>
              <w:rPr>
                <w:sz w:val="20"/>
              </w:rPr>
            </w:pPr>
            <w:r w:rsidRPr="00E52D8A">
              <w:rPr>
                <w:sz w:val="20"/>
              </w:rPr>
              <w:t>муниципальн</w:t>
            </w:r>
            <w:r w:rsidR="001913C0">
              <w:rPr>
                <w:sz w:val="20"/>
              </w:rPr>
              <w:t>ого</w:t>
            </w:r>
            <w:r w:rsidRPr="00E52D8A">
              <w:rPr>
                <w:sz w:val="20"/>
              </w:rPr>
              <w:t xml:space="preserve"> </w:t>
            </w:r>
            <w:r w:rsidR="001913C0">
              <w:rPr>
                <w:sz w:val="20"/>
              </w:rPr>
              <w:t>округа</w:t>
            </w:r>
          </w:p>
          <w:p w:rsidR="00E52D8A" w:rsidRPr="00E52D8A" w:rsidRDefault="00E52D8A" w:rsidP="00C94039">
            <w:pPr>
              <w:pStyle w:val="ab"/>
              <w:jc w:val="right"/>
              <w:rPr>
                <w:sz w:val="20"/>
              </w:rPr>
            </w:pPr>
            <w:r w:rsidRPr="00E52D8A">
              <w:rPr>
                <w:sz w:val="20"/>
              </w:rPr>
              <w:t xml:space="preserve"> от</w:t>
            </w:r>
            <w:r w:rsidR="00C94039">
              <w:rPr>
                <w:sz w:val="20"/>
              </w:rPr>
              <w:t xml:space="preserve"> 29.</w:t>
            </w:r>
            <w:r w:rsidR="001913C0">
              <w:rPr>
                <w:sz w:val="20"/>
              </w:rPr>
              <w:t>07.2024</w:t>
            </w:r>
            <w:r w:rsidRPr="00E52D8A">
              <w:rPr>
                <w:sz w:val="20"/>
              </w:rPr>
              <w:t xml:space="preserve"> № </w:t>
            </w:r>
            <w:r w:rsidR="00C94039">
              <w:rPr>
                <w:sz w:val="20"/>
              </w:rPr>
              <w:t>437-</w:t>
            </w:r>
            <w:r w:rsidRPr="00E52D8A">
              <w:rPr>
                <w:sz w:val="20"/>
              </w:rPr>
              <w:t>р</w:t>
            </w:r>
          </w:p>
        </w:tc>
      </w:tr>
    </w:tbl>
    <w:p w:rsidR="00E52D8A" w:rsidRPr="00E52D8A" w:rsidRDefault="00E52D8A" w:rsidP="00E52D8A">
      <w:pPr>
        <w:pStyle w:val="ab"/>
        <w:rPr>
          <w:sz w:val="27"/>
        </w:rPr>
      </w:pPr>
    </w:p>
    <w:p w:rsidR="00E52D8A" w:rsidRPr="00E52D8A" w:rsidRDefault="00E52D8A" w:rsidP="00E52D8A">
      <w:pPr>
        <w:pStyle w:val="ab"/>
        <w:jc w:val="center"/>
      </w:pPr>
    </w:p>
    <w:p w:rsidR="00E52D8A" w:rsidRPr="00E52D8A" w:rsidRDefault="00E52D8A" w:rsidP="00E52D8A">
      <w:pPr>
        <w:pStyle w:val="ab"/>
        <w:jc w:val="center"/>
      </w:pPr>
      <w:r w:rsidRPr="00E52D8A">
        <w:t>Состав</w:t>
      </w:r>
      <w:r w:rsidRPr="00E52D8A">
        <w:rPr>
          <w:spacing w:val="-3"/>
        </w:rPr>
        <w:t xml:space="preserve"> </w:t>
      </w:r>
      <w:r w:rsidRPr="00E52D8A">
        <w:t xml:space="preserve">комиссии </w:t>
      </w:r>
      <w:r w:rsidRPr="00E52D8A">
        <w:rPr>
          <w:szCs w:val="28"/>
        </w:rPr>
        <w:t xml:space="preserve">по </w:t>
      </w:r>
      <w:r w:rsidRPr="00E52D8A">
        <w:rPr>
          <w:bCs/>
          <w:szCs w:val="28"/>
        </w:rPr>
        <w:t>проведению</w:t>
      </w:r>
    </w:p>
    <w:p w:rsidR="00290071" w:rsidRDefault="00E52D8A" w:rsidP="00E52D8A">
      <w:pPr>
        <w:pStyle w:val="ab"/>
        <w:jc w:val="center"/>
        <w:rPr>
          <w:bCs/>
          <w:szCs w:val="28"/>
        </w:rPr>
      </w:pPr>
      <w:r w:rsidRPr="00E52D8A">
        <w:rPr>
          <w:bCs/>
          <w:szCs w:val="28"/>
        </w:rPr>
        <w:t xml:space="preserve">осмотра здания, сооружения или объекта незавершенного строительства </w:t>
      </w:r>
    </w:p>
    <w:p w:rsidR="00290071" w:rsidRDefault="00E52D8A" w:rsidP="00E52D8A">
      <w:pPr>
        <w:pStyle w:val="ab"/>
        <w:jc w:val="center"/>
        <w:rPr>
          <w:bCs/>
          <w:szCs w:val="28"/>
        </w:rPr>
      </w:pPr>
      <w:r w:rsidRPr="00E52D8A">
        <w:rPr>
          <w:bCs/>
          <w:szCs w:val="28"/>
        </w:rPr>
        <w:t>при проведении мероприятий по выявлению</w:t>
      </w:r>
      <w:r w:rsidR="00290071">
        <w:rPr>
          <w:szCs w:val="28"/>
        </w:rPr>
        <w:t xml:space="preserve"> </w:t>
      </w:r>
      <w:r w:rsidRPr="00E52D8A">
        <w:rPr>
          <w:bCs/>
          <w:szCs w:val="28"/>
        </w:rPr>
        <w:t xml:space="preserve">правообладателей </w:t>
      </w:r>
    </w:p>
    <w:p w:rsidR="00E52D8A" w:rsidRPr="00290071" w:rsidRDefault="00E52D8A" w:rsidP="00E52D8A">
      <w:pPr>
        <w:pStyle w:val="ab"/>
        <w:jc w:val="center"/>
        <w:rPr>
          <w:szCs w:val="28"/>
        </w:rPr>
      </w:pPr>
      <w:r w:rsidRPr="00E52D8A">
        <w:rPr>
          <w:bCs/>
          <w:szCs w:val="28"/>
        </w:rPr>
        <w:t>ранее учтенных объектов недвижимости</w:t>
      </w:r>
    </w:p>
    <w:p w:rsidR="00E52D8A" w:rsidRPr="001913C0" w:rsidRDefault="00E52D8A" w:rsidP="001913C0">
      <w:pPr>
        <w:pStyle w:val="ab"/>
        <w:jc w:val="center"/>
        <w:rPr>
          <w:szCs w:val="28"/>
        </w:rPr>
      </w:pPr>
      <w:r w:rsidRPr="00E52D8A">
        <w:t>на</w:t>
      </w:r>
      <w:r w:rsidRPr="00E52D8A">
        <w:rPr>
          <w:spacing w:val="1"/>
        </w:rPr>
        <w:t xml:space="preserve"> </w:t>
      </w:r>
      <w:r w:rsidRPr="00E52D8A">
        <w:t>территории</w:t>
      </w:r>
      <w:r w:rsidRPr="00E52D8A">
        <w:rPr>
          <w:spacing w:val="1"/>
        </w:rPr>
        <w:t xml:space="preserve"> </w:t>
      </w:r>
      <w:r w:rsidR="001913C0" w:rsidRPr="001913C0">
        <w:rPr>
          <w:szCs w:val="28"/>
        </w:rPr>
        <w:t>Красноборского муниципального округа</w:t>
      </w:r>
    </w:p>
    <w:p w:rsidR="00E52D8A" w:rsidRPr="00E52D8A" w:rsidRDefault="00E52D8A" w:rsidP="00E52D8A">
      <w:pPr>
        <w:pStyle w:val="ab"/>
        <w:jc w:val="center"/>
        <w:rPr>
          <w:szCs w:val="28"/>
        </w:rPr>
      </w:pPr>
    </w:p>
    <w:tbl>
      <w:tblPr>
        <w:tblW w:w="0" w:type="auto"/>
        <w:tblLook w:val="04A0"/>
      </w:tblPr>
      <w:tblGrid>
        <w:gridCol w:w="2151"/>
        <w:gridCol w:w="651"/>
        <w:gridCol w:w="6964"/>
      </w:tblGrid>
      <w:tr w:rsidR="00E52D8A" w:rsidRPr="00E52D8A" w:rsidTr="00B842EE">
        <w:tc>
          <w:tcPr>
            <w:tcW w:w="2151" w:type="dxa"/>
            <w:vAlign w:val="center"/>
          </w:tcPr>
          <w:p w:rsidR="00E52D8A" w:rsidRPr="00E52D8A" w:rsidRDefault="00E52D8A" w:rsidP="00E52D8A">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Пономарева Наталья Сергеевна</w:t>
            </w:r>
          </w:p>
        </w:tc>
        <w:tc>
          <w:tcPr>
            <w:tcW w:w="651" w:type="dxa"/>
            <w:vAlign w:val="center"/>
          </w:tcPr>
          <w:p w:rsidR="00E52D8A" w:rsidRPr="00E52D8A" w:rsidRDefault="00E52D8A" w:rsidP="00E52D8A">
            <w:pPr>
              <w:spacing w:after="0" w:line="240" w:lineRule="auto"/>
              <w:rPr>
                <w:rFonts w:ascii="Times New Roman" w:hAnsi="Times New Roman" w:cs="Times New Roman"/>
                <w:sz w:val="28"/>
                <w:szCs w:val="28"/>
              </w:rPr>
            </w:pPr>
          </w:p>
        </w:tc>
        <w:tc>
          <w:tcPr>
            <w:tcW w:w="6964" w:type="dxa"/>
            <w:vAlign w:val="center"/>
          </w:tcPr>
          <w:p w:rsidR="00E52D8A" w:rsidRPr="00E52D8A" w:rsidRDefault="00E52D8A" w:rsidP="001913C0">
            <w:pPr>
              <w:spacing w:after="0" w:line="240" w:lineRule="auto"/>
              <w:rPr>
                <w:rFonts w:ascii="Times New Roman" w:hAnsi="Times New Roman" w:cs="Times New Roman"/>
                <w:sz w:val="28"/>
                <w:szCs w:val="28"/>
              </w:rPr>
            </w:pPr>
          </w:p>
          <w:p w:rsidR="00E52D8A" w:rsidRPr="00E52D8A" w:rsidRDefault="00E52D8A" w:rsidP="001913C0">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 xml:space="preserve">−  председатель комитета по управлению муниципальным имуществом администрации </w:t>
            </w:r>
            <w:r w:rsidR="001913C0" w:rsidRPr="001913C0">
              <w:rPr>
                <w:rFonts w:ascii="Times New Roman" w:hAnsi="Times New Roman" w:cs="Times New Roman"/>
                <w:sz w:val="28"/>
                <w:szCs w:val="28"/>
              </w:rPr>
              <w:t>Красноборского муниципального округа</w:t>
            </w:r>
            <w:r w:rsidRPr="001913C0">
              <w:rPr>
                <w:rFonts w:ascii="Times New Roman" w:hAnsi="Times New Roman" w:cs="Times New Roman"/>
                <w:sz w:val="28"/>
                <w:szCs w:val="28"/>
              </w:rPr>
              <w:t>,</w:t>
            </w:r>
            <w:r w:rsidRPr="00E52D8A">
              <w:rPr>
                <w:rFonts w:ascii="Times New Roman" w:hAnsi="Times New Roman" w:cs="Times New Roman"/>
                <w:sz w:val="28"/>
                <w:szCs w:val="28"/>
              </w:rPr>
              <w:t xml:space="preserve"> председатель комиссии;</w:t>
            </w:r>
          </w:p>
        </w:tc>
      </w:tr>
      <w:tr w:rsidR="00E52D8A" w:rsidRPr="00E52D8A" w:rsidTr="00B842EE">
        <w:tc>
          <w:tcPr>
            <w:tcW w:w="2151" w:type="dxa"/>
            <w:vAlign w:val="center"/>
          </w:tcPr>
          <w:p w:rsidR="00E52D8A" w:rsidRPr="00E52D8A" w:rsidRDefault="00E52D8A" w:rsidP="00E52D8A">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Масленникова Наталья Сергеевна</w:t>
            </w:r>
          </w:p>
        </w:tc>
        <w:tc>
          <w:tcPr>
            <w:tcW w:w="651" w:type="dxa"/>
            <w:vAlign w:val="center"/>
          </w:tcPr>
          <w:p w:rsidR="00E52D8A" w:rsidRPr="00E52D8A" w:rsidRDefault="00E52D8A" w:rsidP="00E52D8A">
            <w:pPr>
              <w:spacing w:after="0" w:line="240" w:lineRule="auto"/>
              <w:rPr>
                <w:rFonts w:ascii="Times New Roman" w:hAnsi="Times New Roman" w:cs="Times New Roman"/>
                <w:sz w:val="28"/>
                <w:szCs w:val="28"/>
              </w:rPr>
            </w:pPr>
          </w:p>
        </w:tc>
        <w:tc>
          <w:tcPr>
            <w:tcW w:w="6964" w:type="dxa"/>
            <w:vAlign w:val="center"/>
          </w:tcPr>
          <w:p w:rsidR="00E52D8A" w:rsidRPr="00E52D8A" w:rsidRDefault="00E52D8A" w:rsidP="001913C0">
            <w:pPr>
              <w:spacing w:after="0" w:line="240" w:lineRule="auto"/>
              <w:rPr>
                <w:rFonts w:ascii="Times New Roman" w:hAnsi="Times New Roman" w:cs="Times New Roman"/>
                <w:sz w:val="28"/>
                <w:szCs w:val="28"/>
              </w:rPr>
            </w:pPr>
          </w:p>
          <w:p w:rsidR="00E52D8A" w:rsidRPr="00E52D8A" w:rsidRDefault="00E52D8A" w:rsidP="001913C0">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 xml:space="preserve">−  заместитель председателя комитета по управлению муниципальным имуществом </w:t>
            </w:r>
            <w:r w:rsidR="00290071">
              <w:rPr>
                <w:rFonts w:ascii="Times New Roman" w:hAnsi="Times New Roman" w:cs="Times New Roman"/>
                <w:sz w:val="28"/>
                <w:szCs w:val="28"/>
              </w:rPr>
              <w:t>а</w:t>
            </w:r>
            <w:r w:rsidR="00290071" w:rsidRPr="00E52D8A">
              <w:rPr>
                <w:rFonts w:ascii="Times New Roman" w:hAnsi="Times New Roman" w:cs="Times New Roman"/>
                <w:sz w:val="28"/>
                <w:szCs w:val="28"/>
              </w:rPr>
              <w:t>дминистрации</w:t>
            </w:r>
            <w:r w:rsidR="00290071">
              <w:rPr>
                <w:rFonts w:ascii="Times New Roman" w:hAnsi="Times New Roman" w:cs="Times New Roman"/>
                <w:sz w:val="28"/>
                <w:szCs w:val="28"/>
              </w:rPr>
              <w:t xml:space="preserve"> </w:t>
            </w:r>
            <w:r w:rsidR="001913C0" w:rsidRPr="001913C0">
              <w:rPr>
                <w:rFonts w:ascii="Times New Roman" w:hAnsi="Times New Roman" w:cs="Times New Roman"/>
                <w:sz w:val="28"/>
                <w:szCs w:val="28"/>
              </w:rPr>
              <w:t>Красноборского муниципального округа,</w:t>
            </w:r>
            <w:r w:rsidRPr="00E52D8A">
              <w:rPr>
                <w:rFonts w:ascii="Times New Roman" w:hAnsi="Times New Roman" w:cs="Times New Roman"/>
                <w:sz w:val="28"/>
                <w:szCs w:val="28"/>
              </w:rPr>
              <w:t xml:space="preserve"> секретарь комиссии</w:t>
            </w:r>
            <w:r w:rsidR="00C94039">
              <w:rPr>
                <w:rFonts w:ascii="Times New Roman" w:hAnsi="Times New Roman" w:cs="Times New Roman"/>
                <w:sz w:val="28"/>
                <w:szCs w:val="28"/>
              </w:rPr>
              <w:t>.</w:t>
            </w:r>
          </w:p>
        </w:tc>
      </w:tr>
      <w:tr w:rsidR="00E52D8A" w:rsidRPr="00E52D8A" w:rsidTr="00B842EE">
        <w:tc>
          <w:tcPr>
            <w:tcW w:w="9766" w:type="dxa"/>
            <w:gridSpan w:val="3"/>
            <w:vAlign w:val="center"/>
          </w:tcPr>
          <w:p w:rsidR="00290071" w:rsidRDefault="00290071" w:rsidP="001913C0">
            <w:pPr>
              <w:spacing w:after="0" w:line="240" w:lineRule="auto"/>
              <w:rPr>
                <w:rFonts w:ascii="Times New Roman" w:hAnsi="Times New Roman" w:cs="Times New Roman"/>
                <w:sz w:val="28"/>
                <w:szCs w:val="28"/>
              </w:rPr>
            </w:pPr>
          </w:p>
          <w:p w:rsidR="00290071" w:rsidRDefault="00290071" w:rsidP="001913C0">
            <w:pPr>
              <w:spacing w:after="0" w:line="240" w:lineRule="auto"/>
              <w:rPr>
                <w:rFonts w:ascii="Times New Roman" w:hAnsi="Times New Roman" w:cs="Times New Roman"/>
                <w:sz w:val="28"/>
                <w:szCs w:val="28"/>
              </w:rPr>
            </w:pPr>
          </w:p>
          <w:p w:rsidR="00E52D8A" w:rsidRPr="00E52D8A" w:rsidRDefault="00E52D8A" w:rsidP="001913C0">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Члены комиссии:</w:t>
            </w:r>
          </w:p>
          <w:p w:rsidR="00E52D8A" w:rsidRPr="00E52D8A" w:rsidRDefault="00E52D8A" w:rsidP="001913C0">
            <w:pPr>
              <w:spacing w:after="0" w:line="240" w:lineRule="auto"/>
              <w:rPr>
                <w:rFonts w:ascii="Times New Roman" w:hAnsi="Times New Roman" w:cs="Times New Roman"/>
                <w:sz w:val="28"/>
                <w:szCs w:val="28"/>
              </w:rPr>
            </w:pPr>
          </w:p>
        </w:tc>
      </w:tr>
      <w:tr w:rsidR="00E52D8A" w:rsidRPr="00E52D8A" w:rsidTr="00B842EE">
        <w:tc>
          <w:tcPr>
            <w:tcW w:w="2151" w:type="dxa"/>
            <w:vAlign w:val="center"/>
          </w:tcPr>
          <w:p w:rsidR="00E52D8A" w:rsidRPr="00E52D8A" w:rsidRDefault="00E52D8A" w:rsidP="00E52D8A">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Корнеев Валерий Александрович</w:t>
            </w:r>
          </w:p>
        </w:tc>
        <w:tc>
          <w:tcPr>
            <w:tcW w:w="651" w:type="dxa"/>
            <w:vAlign w:val="center"/>
          </w:tcPr>
          <w:p w:rsidR="00E52D8A" w:rsidRPr="00E52D8A" w:rsidRDefault="00E52D8A" w:rsidP="00E52D8A">
            <w:pPr>
              <w:spacing w:after="0" w:line="240" w:lineRule="auto"/>
              <w:rPr>
                <w:rFonts w:ascii="Times New Roman" w:hAnsi="Times New Roman" w:cs="Times New Roman"/>
                <w:sz w:val="28"/>
                <w:szCs w:val="28"/>
              </w:rPr>
            </w:pPr>
          </w:p>
        </w:tc>
        <w:tc>
          <w:tcPr>
            <w:tcW w:w="6964" w:type="dxa"/>
            <w:vAlign w:val="center"/>
          </w:tcPr>
          <w:p w:rsidR="00E52D8A" w:rsidRPr="00E52D8A" w:rsidRDefault="00E52D8A" w:rsidP="00290071">
            <w:pPr>
              <w:spacing w:after="0" w:line="240" w:lineRule="auto"/>
              <w:rPr>
                <w:rFonts w:ascii="Times New Roman" w:hAnsi="Times New Roman" w:cs="Times New Roman"/>
                <w:sz w:val="28"/>
                <w:szCs w:val="28"/>
              </w:rPr>
            </w:pPr>
          </w:p>
          <w:p w:rsidR="00E52D8A" w:rsidRPr="00E52D8A" w:rsidRDefault="00E52D8A" w:rsidP="00290071">
            <w:pPr>
              <w:spacing w:after="0" w:line="240" w:lineRule="auto"/>
              <w:rPr>
                <w:rFonts w:ascii="Times New Roman" w:hAnsi="Times New Roman" w:cs="Times New Roman"/>
                <w:sz w:val="28"/>
                <w:szCs w:val="28"/>
              </w:rPr>
            </w:pPr>
            <w:r w:rsidRPr="00E52D8A">
              <w:rPr>
                <w:rFonts w:ascii="Times New Roman" w:hAnsi="Times New Roman" w:cs="Times New Roman"/>
                <w:sz w:val="28"/>
                <w:szCs w:val="28"/>
              </w:rPr>
              <w:t xml:space="preserve">−  руководитель </w:t>
            </w:r>
            <w:r w:rsidR="00290071">
              <w:rPr>
                <w:rFonts w:ascii="Times New Roman" w:hAnsi="Times New Roman" w:cs="Times New Roman"/>
                <w:sz w:val="28"/>
                <w:szCs w:val="28"/>
              </w:rPr>
              <w:t xml:space="preserve">Управления муниципального </w:t>
            </w:r>
            <w:r w:rsidR="001913C0">
              <w:rPr>
                <w:rFonts w:ascii="Times New Roman" w:hAnsi="Times New Roman" w:cs="Times New Roman"/>
                <w:sz w:val="28"/>
                <w:szCs w:val="28"/>
              </w:rPr>
              <w:t>хозяйства</w:t>
            </w:r>
            <w:r w:rsidR="00290071">
              <w:rPr>
                <w:rFonts w:ascii="Times New Roman" w:hAnsi="Times New Roman" w:cs="Times New Roman"/>
                <w:sz w:val="28"/>
                <w:szCs w:val="28"/>
              </w:rPr>
              <w:t xml:space="preserve"> а</w:t>
            </w:r>
            <w:r w:rsidR="00290071" w:rsidRPr="00E52D8A">
              <w:rPr>
                <w:rFonts w:ascii="Times New Roman" w:hAnsi="Times New Roman" w:cs="Times New Roman"/>
                <w:sz w:val="28"/>
                <w:szCs w:val="28"/>
              </w:rPr>
              <w:t>дминистрации</w:t>
            </w:r>
            <w:r w:rsidR="00290071">
              <w:rPr>
                <w:rFonts w:ascii="Times New Roman" w:hAnsi="Times New Roman" w:cs="Times New Roman"/>
                <w:sz w:val="28"/>
                <w:szCs w:val="28"/>
              </w:rPr>
              <w:t xml:space="preserve"> </w:t>
            </w:r>
            <w:r w:rsidR="00290071" w:rsidRPr="001913C0">
              <w:rPr>
                <w:rFonts w:ascii="Times New Roman" w:hAnsi="Times New Roman" w:cs="Times New Roman"/>
                <w:sz w:val="28"/>
                <w:szCs w:val="28"/>
              </w:rPr>
              <w:t>Красноборского муниципального округа</w:t>
            </w:r>
            <w:r w:rsidRPr="00E52D8A">
              <w:rPr>
                <w:rFonts w:ascii="Times New Roman" w:hAnsi="Times New Roman" w:cs="Times New Roman"/>
                <w:sz w:val="28"/>
                <w:szCs w:val="28"/>
              </w:rPr>
              <w:t>;</w:t>
            </w:r>
          </w:p>
          <w:p w:rsidR="00E52D8A" w:rsidRDefault="00E52D8A" w:rsidP="00290071">
            <w:pPr>
              <w:spacing w:after="0" w:line="240" w:lineRule="auto"/>
              <w:rPr>
                <w:rFonts w:ascii="Times New Roman" w:hAnsi="Times New Roman" w:cs="Times New Roman"/>
                <w:sz w:val="28"/>
                <w:szCs w:val="28"/>
              </w:rPr>
            </w:pPr>
          </w:p>
          <w:p w:rsidR="00C94039" w:rsidRPr="00E52D8A" w:rsidRDefault="00C94039" w:rsidP="00290071">
            <w:pPr>
              <w:spacing w:after="0" w:line="240" w:lineRule="auto"/>
              <w:rPr>
                <w:rFonts w:ascii="Times New Roman" w:hAnsi="Times New Roman" w:cs="Times New Roman"/>
                <w:sz w:val="28"/>
                <w:szCs w:val="28"/>
              </w:rPr>
            </w:pPr>
          </w:p>
        </w:tc>
      </w:tr>
      <w:tr w:rsidR="00E52D8A" w:rsidRPr="00E52D8A" w:rsidTr="00B842EE">
        <w:tc>
          <w:tcPr>
            <w:tcW w:w="2151" w:type="dxa"/>
            <w:vAlign w:val="center"/>
          </w:tcPr>
          <w:p w:rsidR="00E52D8A" w:rsidRPr="00E52D8A" w:rsidRDefault="00E52D8A" w:rsidP="00E52D8A">
            <w:pPr>
              <w:spacing w:after="0" w:line="240" w:lineRule="auto"/>
              <w:rPr>
                <w:rFonts w:ascii="Times New Roman" w:hAnsi="Times New Roman" w:cs="Times New Roman"/>
                <w:sz w:val="28"/>
                <w:szCs w:val="28"/>
              </w:rPr>
            </w:pPr>
          </w:p>
        </w:tc>
        <w:tc>
          <w:tcPr>
            <w:tcW w:w="651" w:type="dxa"/>
            <w:vAlign w:val="center"/>
          </w:tcPr>
          <w:p w:rsidR="00E52D8A" w:rsidRPr="00E52D8A" w:rsidRDefault="00E52D8A" w:rsidP="00E52D8A">
            <w:pPr>
              <w:spacing w:after="0" w:line="240" w:lineRule="auto"/>
              <w:rPr>
                <w:rFonts w:ascii="Times New Roman" w:hAnsi="Times New Roman" w:cs="Times New Roman"/>
                <w:sz w:val="28"/>
                <w:szCs w:val="28"/>
              </w:rPr>
            </w:pPr>
          </w:p>
          <w:p w:rsidR="00E52D8A" w:rsidRPr="00E52D8A" w:rsidRDefault="00E52D8A" w:rsidP="00E52D8A">
            <w:pPr>
              <w:spacing w:after="0" w:line="240" w:lineRule="auto"/>
              <w:rPr>
                <w:rFonts w:ascii="Times New Roman" w:hAnsi="Times New Roman" w:cs="Times New Roman"/>
                <w:sz w:val="28"/>
                <w:szCs w:val="28"/>
              </w:rPr>
            </w:pPr>
          </w:p>
        </w:tc>
        <w:tc>
          <w:tcPr>
            <w:tcW w:w="6964" w:type="dxa"/>
            <w:vAlign w:val="center"/>
          </w:tcPr>
          <w:p w:rsidR="00C94039" w:rsidRDefault="00C94039" w:rsidP="00E52D8A">
            <w:pPr>
              <w:spacing w:after="0" w:line="240" w:lineRule="auto"/>
              <w:rPr>
                <w:rFonts w:ascii="Times New Roman" w:hAnsi="Times New Roman" w:cs="Times New Roman"/>
                <w:sz w:val="28"/>
                <w:szCs w:val="28"/>
              </w:rPr>
            </w:pPr>
            <w:r>
              <w:rPr>
                <w:rFonts w:ascii="Times New Roman" w:hAnsi="Times New Roman" w:cs="Times New Roman"/>
                <w:sz w:val="28"/>
                <w:szCs w:val="28"/>
              </w:rPr>
              <w:t>− руководители территориальных отделов</w:t>
            </w:r>
          </w:p>
          <w:p w:rsidR="00E52D8A" w:rsidRPr="00C94039" w:rsidRDefault="00C94039" w:rsidP="00E52D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4039">
              <w:rPr>
                <w:rFonts w:ascii="Times New Roman" w:hAnsi="Times New Roman" w:cs="Times New Roman"/>
                <w:sz w:val="28"/>
                <w:szCs w:val="28"/>
              </w:rPr>
              <w:t>(по согласованию)</w:t>
            </w:r>
          </w:p>
        </w:tc>
      </w:tr>
      <w:tr w:rsidR="00E52D8A" w:rsidRPr="00E52D8A" w:rsidTr="00B842EE">
        <w:tc>
          <w:tcPr>
            <w:tcW w:w="2151" w:type="dxa"/>
            <w:vAlign w:val="center"/>
          </w:tcPr>
          <w:p w:rsidR="00E52D8A" w:rsidRPr="00E52D8A" w:rsidRDefault="00E52D8A" w:rsidP="00E52D8A">
            <w:pPr>
              <w:spacing w:after="0" w:line="240" w:lineRule="auto"/>
              <w:rPr>
                <w:rFonts w:ascii="Times New Roman" w:hAnsi="Times New Roman" w:cs="Times New Roman"/>
                <w:sz w:val="28"/>
                <w:szCs w:val="28"/>
              </w:rPr>
            </w:pPr>
          </w:p>
        </w:tc>
        <w:tc>
          <w:tcPr>
            <w:tcW w:w="651" w:type="dxa"/>
          </w:tcPr>
          <w:p w:rsidR="00E52D8A" w:rsidRPr="00E52D8A" w:rsidRDefault="00E52D8A" w:rsidP="00E52D8A">
            <w:pPr>
              <w:spacing w:after="0" w:line="240" w:lineRule="auto"/>
              <w:rPr>
                <w:rFonts w:ascii="Times New Roman" w:hAnsi="Times New Roman" w:cs="Times New Roman"/>
                <w:sz w:val="28"/>
                <w:szCs w:val="28"/>
              </w:rPr>
            </w:pPr>
          </w:p>
        </w:tc>
        <w:tc>
          <w:tcPr>
            <w:tcW w:w="6964" w:type="dxa"/>
            <w:vAlign w:val="center"/>
          </w:tcPr>
          <w:p w:rsidR="00E52D8A" w:rsidRPr="00E52D8A" w:rsidRDefault="00E52D8A" w:rsidP="00E52D8A">
            <w:pPr>
              <w:spacing w:after="0" w:line="240" w:lineRule="auto"/>
              <w:rPr>
                <w:rFonts w:ascii="Times New Roman" w:hAnsi="Times New Roman" w:cs="Times New Roman"/>
                <w:sz w:val="28"/>
                <w:szCs w:val="28"/>
              </w:rPr>
            </w:pPr>
          </w:p>
        </w:tc>
      </w:tr>
    </w:tbl>
    <w:p w:rsidR="00E52D8A" w:rsidRPr="00E52D8A" w:rsidRDefault="00E52D8A" w:rsidP="00E52D8A">
      <w:pPr>
        <w:pStyle w:val="ab"/>
        <w:jc w:val="center"/>
        <w:rPr>
          <w:szCs w:val="28"/>
        </w:rPr>
      </w:pPr>
    </w:p>
    <w:p w:rsidR="00E52D8A" w:rsidRPr="00E52D8A" w:rsidRDefault="00E52D8A" w:rsidP="00E52D8A">
      <w:pPr>
        <w:pStyle w:val="ab"/>
        <w:jc w:val="center"/>
      </w:pPr>
    </w:p>
    <w:p w:rsidR="00E52D8A" w:rsidRPr="00E52D8A" w:rsidRDefault="00E52D8A" w:rsidP="00E52D8A">
      <w:pPr>
        <w:pStyle w:val="ab"/>
        <w:rPr>
          <w:sz w:val="30"/>
        </w:rPr>
      </w:pPr>
    </w:p>
    <w:p w:rsidR="00E52D8A" w:rsidRPr="00E52D8A" w:rsidRDefault="00E52D8A" w:rsidP="00E52D8A">
      <w:pPr>
        <w:spacing w:after="0" w:line="240" w:lineRule="auto"/>
        <w:jc w:val="both"/>
        <w:rPr>
          <w:rFonts w:ascii="Times New Roman" w:hAnsi="Times New Roman" w:cs="Times New Roman"/>
        </w:rPr>
        <w:sectPr w:rsidR="00E52D8A" w:rsidRPr="00E52D8A" w:rsidSect="00290071">
          <w:pgSz w:w="11910" w:h="16840"/>
          <w:pgMar w:top="709" w:right="960" w:bottom="1418" w:left="1400" w:header="720" w:footer="720" w:gutter="0"/>
          <w:cols w:space="720"/>
        </w:sectPr>
      </w:pPr>
    </w:p>
    <w:tbl>
      <w:tblPr>
        <w:tblW w:w="0" w:type="auto"/>
        <w:tblInd w:w="142" w:type="dxa"/>
        <w:tblLook w:val="04A0"/>
      </w:tblPr>
      <w:tblGrid>
        <w:gridCol w:w="4684"/>
        <w:gridCol w:w="4745"/>
      </w:tblGrid>
      <w:tr w:rsidR="00E52D8A" w:rsidRPr="00E52D8A" w:rsidTr="00B842EE">
        <w:tc>
          <w:tcPr>
            <w:tcW w:w="4883" w:type="dxa"/>
          </w:tcPr>
          <w:p w:rsidR="00E52D8A" w:rsidRPr="00E52D8A" w:rsidRDefault="00E52D8A" w:rsidP="00E52D8A">
            <w:pPr>
              <w:pStyle w:val="ab"/>
              <w:rPr>
                <w:sz w:val="27"/>
              </w:rPr>
            </w:pPr>
          </w:p>
        </w:tc>
        <w:tc>
          <w:tcPr>
            <w:tcW w:w="4883" w:type="dxa"/>
          </w:tcPr>
          <w:p w:rsidR="00E52D8A" w:rsidRPr="00E52D8A" w:rsidRDefault="00E52D8A" w:rsidP="00E52D8A">
            <w:pPr>
              <w:pStyle w:val="ab"/>
              <w:jc w:val="right"/>
              <w:rPr>
                <w:sz w:val="20"/>
              </w:rPr>
            </w:pPr>
            <w:r w:rsidRPr="00E52D8A">
              <w:rPr>
                <w:sz w:val="20"/>
              </w:rPr>
              <w:t xml:space="preserve">Приложение № 2 к распоряжению </w:t>
            </w:r>
          </w:p>
          <w:p w:rsidR="00290071" w:rsidRDefault="001913C0" w:rsidP="00E52D8A">
            <w:pPr>
              <w:pStyle w:val="ab"/>
              <w:jc w:val="right"/>
              <w:rPr>
                <w:sz w:val="20"/>
              </w:rPr>
            </w:pPr>
            <w:r>
              <w:rPr>
                <w:sz w:val="20"/>
              </w:rPr>
              <w:t xml:space="preserve">администрации </w:t>
            </w:r>
            <w:r w:rsidR="00E52D8A" w:rsidRPr="00E52D8A">
              <w:rPr>
                <w:sz w:val="20"/>
              </w:rPr>
              <w:t>Красноборск</w:t>
            </w:r>
            <w:r>
              <w:rPr>
                <w:sz w:val="20"/>
              </w:rPr>
              <w:t xml:space="preserve">ого </w:t>
            </w:r>
          </w:p>
          <w:p w:rsidR="00E52D8A" w:rsidRPr="00E52D8A" w:rsidRDefault="00E52D8A" w:rsidP="00E52D8A">
            <w:pPr>
              <w:pStyle w:val="ab"/>
              <w:jc w:val="right"/>
              <w:rPr>
                <w:sz w:val="20"/>
              </w:rPr>
            </w:pPr>
            <w:r w:rsidRPr="00E52D8A">
              <w:rPr>
                <w:sz w:val="20"/>
              </w:rPr>
              <w:t>муниципальн</w:t>
            </w:r>
            <w:r w:rsidR="001913C0">
              <w:rPr>
                <w:sz w:val="20"/>
              </w:rPr>
              <w:t>ого округа</w:t>
            </w:r>
          </w:p>
          <w:p w:rsidR="00E52D8A" w:rsidRPr="00E52D8A" w:rsidRDefault="00E52D8A" w:rsidP="00E52D8A">
            <w:pPr>
              <w:pStyle w:val="ab"/>
              <w:jc w:val="right"/>
              <w:rPr>
                <w:sz w:val="20"/>
              </w:rPr>
            </w:pPr>
            <w:r w:rsidRPr="00E52D8A">
              <w:rPr>
                <w:sz w:val="20"/>
              </w:rPr>
              <w:t xml:space="preserve"> </w:t>
            </w:r>
            <w:r w:rsidR="00C94039" w:rsidRPr="00E52D8A">
              <w:rPr>
                <w:sz w:val="20"/>
              </w:rPr>
              <w:t>от</w:t>
            </w:r>
            <w:r w:rsidR="00C94039">
              <w:rPr>
                <w:sz w:val="20"/>
              </w:rPr>
              <w:t xml:space="preserve"> 29.07.2024</w:t>
            </w:r>
            <w:r w:rsidR="00C94039" w:rsidRPr="00E52D8A">
              <w:rPr>
                <w:sz w:val="20"/>
              </w:rPr>
              <w:t xml:space="preserve"> № </w:t>
            </w:r>
            <w:r w:rsidR="00C94039">
              <w:rPr>
                <w:sz w:val="20"/>
              </w:rPr>
              <w:t>437-</w:t>
            </w:r>
            <w:r w:rsidR="00C94039" w:rsidRPr="00E52D8A">
              <w:rPr>
                <w:sz w:val="20"/>
              </w:rPr>
              <w:t>р</w:t>
            </w:r>
          </w:p>
        </w:tc>
      </w:tr>
    </w:tbl>
    <w:p w:rsidR="00E52D8A" w:rsidRPr="00E52D8A" w:rsidRDefault="00E52D8A" w:rsidP="00E52D8A">
      <w:pPr>
        <w:pStyle w:val="ab"/>
        <w:rPr>
          <w:sz w:val="22"/>
        </w:rPr>
      </w:pPr>
    </w:p>
    <w:p w:rsidR="00E52D8A" w:rsidRPr="00E52D8A" w:rsidRDefault="00E52D8A" w:rsidP="00E52D8A">
      <w:pPr>
        <w:pStyle w:val="Heading1"/>
        <w:ind w:left="0" w:firstLine="709"/>
        <w:jc w:val="center"/>
      </w:pPr>
    </w:p>
    <w:p w:rsidR="00E52D8A" w:rsidRPr="00E52D8A" w:rsidRDefault="00E52D8A" w:rsidP="00E52D8A">
      <w:pPr>
        <w:pStyle w:val="ab"/>
        <w:jc w:val="center"/>
        <w:rPr>
          <w:b/>
          <w:bCs/>
          <w:szCs w:val="28"/>
        </w:rPr>
      </w:pPr>
      <w:r w:rsidRPr="00E52D8A">
        <w:rPr>
          <w:b/>
        </w:rPr>
        <w:t>Положение о</w:t>
      </w:r>
      <w:r w:rsidRPr="00E52D8A">
        <w:rPr>
          <w:b/>
          <w:spacing w:val="-3"/>
        </w:rPr>
        <w:t xml:space="preserve"> комиссии </w:t>
      </w:r>
      <w:r w:rsidRPr="00E52D8A">
        <w:rPr>
          <w:b/>
          <w:szCs w:val="28"/>
        </w:rPr>
        <w:t xml:space="preserve">по </w:t>
      </w:r>
      <w:r w:rsidRPr="00E52D8A">
        <w:rPr>
          <w:b/>
          <w:bCs/>
          <w:szCs w:val="28"/>
        </w:rPr>
        <w:t xml:space="preserve">осуществлению осмотра здания, </w:t>
      </w:r>
    </w:p>
    <w:p w:rsidR="00E52D8A" w:rsidRPr="00E52D8A" w:rsidRDefault="00E52D8A" w:rsidP="00E52D8A">
      <w:pPr>
        <w:pStyle w:val="ab"/>
        <w:jc w:val="center"/>
        <w:rPr>
          <w:b/>
          <w:bCs/>
          <w:szCs w:val="28"/>
        </w:rPr>
      </w:pPr>
      <w:r w:rsidRPr="00E52D8A">
        <w:rPr>
          <w:b/>
          <w:bCs/>
          <w:szCs w:val="28"/>
        </w:rPr>
        <w:t xml:space="preserve">сооружения или объекта незавершенного строительства </w:t>
      </w:r>
    </w:p>
    <w:p w:rsidR="00E52D8A" w:rsidRPr="00E52D8A" w:rsidRDefault="00E52D8A" w:rsidP="00E52D8A">
      <w:pPr>
        <w:pStyle w:val="ab"/>
        <w:jc w:val="center"/>
        <w:rPr>
          <w:b/>
          <w:bCs/>
          <w:szCs w:val="28"/>
        </w:rPr>
      </w:pPr>
      <w:r w:rsidRPr="00E52D8A">
        <w:rPr>
          <w:b/>
          <w:bCs/>
          <w:szCs w:val="28"/>
        </w:rPr>
        <w:t xml:space="preserve">при проведении мероприятий по выявлению </w:t>
      </w:r>
    </w:p>
    <w:p w:rsidR="00E52D8A" w:rsidRPr="00E52D8A" w:rsidRDefault="00E52D8A" w:rsidP="00E52D8A">
      <w:pPr>
        <w:pStyle w:val="ab"/>
        <w:jc w:val="center"/>
        <w:rPr>
          <w:b/>
          <w:bCs/>
          <w:szCs w:val="28"/>
        </w:rPr>
      </w:pPr>
      <w:r w:rsidRPr="00E52D8A">
        <w:rPr>
          <w:b/>
          <w:bCs/>
          <w:szCs w:val="28"/>
        </w:rPr>
        <w:t>правообладателей ранее учтенных объектов недвижимости</w:t>
      </w:r>
    </w:p>
    <w:p w:rsidR="00E52D8A" w:rsidRPr="00E52D8A" w:rsidRDefault="00E52D8A" w:rsidP="001913C0">
      <w:pPr>
        <w:pStyle w:val="ab"/>
        <w:jc w:val="center"/>
        <w:rPr>
          <w:b/>
          <w:sz w:val="25"/>
        </w:rPr>
      </w:pPr>
      <w:r w:rsidRPr="00E52D8A">
        <w:rPr>
          <w:b/>
        </w:rPr>
        <w:t>на</w:t>
      </w:r>
      <w:r w:rsidRPr="00E52D8A">
        <w:rPr>
          <w:b/>
          <w:spacing w:val="1"/>
        </w:rPr>
        <w:t xml:space="preserve"> </w:t>
      </w:r>
      <w:r w:rsidRPr="00E52D8A">
        <w:rPr>
          <w:b/>
        </w:rPr>
        <w:t>территории</w:t>
      </w:r>
      <w:r w:rsidRPr="00E52D8A">
        <w:rPr>
          <w:b/>
          <w:spacing w:val="1"/>
        </w:rPr>
        <w:t xml:space="preserve"> </w:t>
      </w:r>
      <w:r w:rsidR="001913C0" w:rsidRPr="001913C0">
        <w:rPr>
          <w:b/>
          <w:szCs w:val="28"/>
        </w:rPr>
        <w:t>Красноборского муниципального округа</w:t>
      </w:r>
    </w:p>
    <w:p w:rsidR="00E52D8A" w:rsidRPr="00E52D8A" w:rsidRDefault="00E52D8A" w:rsidP="00E52D8A">
      <w:pPr>
        <w:pStyle w:val="aa"/>
        <w:tabs>
          <w:tab w:val="left" w:pos="3877"/>
        </w:tabs>
        <w:spacing w:after="0" w:line="240" w:lineRule="auto"/>
        <w:ind w:left="0"/>
        <w:jc w:val="center"/>
        <w:rPr>
          <w:rFonts w:ascii="Times New Roman" w:hAnsi="Times New Roman" w:cs="Times New Roman"/>
          <w:b/>
          <w:sz w:val="28"/>
        </w:rPr>
      </w:pPr>
    </w:p>
    <w:p w:rsidR="00E52D8A" w:rsidRPr="00E52D8A" w:rsidRDefault="00E52D8A" w:rsidP="00E52D8A">
      <w:pPr>
        <w:pStyle w:val="aa"/>
        <w:tabs>
          <w:tab w:val="left" w:pos="3877"/>
        </w:tabs>
        <w:spacing w:after="0" w:line="240" w:lineRule="auto"/>
        <w:ind w:left="0"/>
        <w:jc w:val="center"/>
        <w:rPr>
          <w:rFonts w:ascii="Times New Roman" w:hAnsi="Times New Roman" w:cs="Times New Roman"/>
          <w:b/>
          <w:sz w:val="28"/>
        </w:rPr>
      </w:pPr>
      <w:r w:rsidRPr="00E52D8A">
        <w:rPr>
          <w:rFonts w:ascii="Times New Roman" w:hAnsi="Times New Roman" w:cs="Times New Roman"/>
          <w:b/>
          <w:sz w:val="28"/>
        </w:rPr>
        <w:t>1. Общие</w:t>
      </w:r>
      <w:r w:rsidRPr="00E52D8A">
        <w:rPr>
          <w:rFonts w:ascii="Times New Roman" w:hAnsi="Times New Roman" w:cs="Times New Roman"/>
          <w:b/>
          <w:spacing w:val="-6"/>
          <w:sz w:val="28"/>
        </w:rPr>
        <w:t xml:space="preserve"> </w:t>
      </w:r>
      <w:r w:rsidRPr="00E52D8A">
        <w:rPr>
          <w:rFonts w:ascii="Times New Roman" w:hAnsi="Times New Roman" w:cs="Times New Roman"/>
          <w:b/>
          <w:sz w:val="28"/>
        </w:rPr>
        <w:t>положения</w:t>
      </w:r>
    </w:p>
    <w:p w:rsidR="00E52D8A" w:rsidRPr="00E52D8A" w:rsidRDefault="00E52D8A" w:rsidP="00E52D8A">
      <w:pPr>
        <w:pStyle w:val="ab"/>
        <w:ind w:firstLine="709"/>
        <w:rPr>
          <w:b/>
          <w:sz w:val="27"/>
        </w:rPr>
      </w:pP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color w:val="000000"/>
          <w:sz w:val="28"/>
          <w:szCs w:val="28"/>
        </w:rPr>
        <w:t>Комиссия</w:t>
      </w:r>
      <w:r w:rsidRPr="00E52D8A">
        <w:rPr>
          <w:rFonts w:ascii="Times New Roman" w:hAnsi="Times New Roman" w:cs="Times New Roman"/>
          <w:color w:val="000000"/>
          <w:spacing w:val="1"/>
          <w:sz w:val="28"/>
          <w:szCs w:val="28"/>
        </w:rPr>
        <w:t xml:space="preserve"> </w:t>
      </w:r>
      <w:r w:rsidRPr="00E52D8A">
        <w:rPr>
          <w:rFonts w:ascii="Times New Roman" w:hAnsi="Times New Roman" w:cs="Times New Roman"/>
          <w:sz w:val="28"/>
          <w:szCs w:val="28"/>
        </w:rPr>
        <w:t xml:space="preserve">по </w:t>
      </w:r>
      <w:r w:rsidRPr="00E52D8A">
        <w:rPr>
          <w:rFonts w:ascii="Times New Roman" w:hAnsi="Times New Roman" w:cs="Times New Roman"/>
          <w:bCs/>
          <w:sz w:val="28"/>
          <w:szCs w:val="28"/>
        </w:rPr>
        <w:t xml:space="preserve">осуществлению осмотра здания, сооружения или объекта незавершенного строительства </w:t>
      </w:r>
      <w:r w:rsidRPr="00E52D8A">
        <w:rPr>
          <w:rFonts w:ascii="Times New Roman" w:hAnsi="Times New Roman" w:cs="Times New Roman"/>
          <w:sz w:val="28"/>
          <w:szCs w:val="28"/>
        </w:rPr>
        <w:t xml:space="preserve"> </w:t>
      </w:r>
      <w:r w:rsidRPr="00E52D8A">
        <w:rPr>
          <w:rFonts w:ascii="Times New Roman" w:hAnsi="Times New Roman" w:cs="Times New Roman"/>
          <w:bCs/>
          <w:sz w:val="28"/>
          <w:szCs w:val="28"/>
        </w:rPr>
        <w:t>при проведении мероприятий по выявлению правообладателей ранее учтенных объектов недвижимости</w:t>
      </w:r>
      <w:r w:rsidRPr="00E52D8A">
        <w:rPr>
          <w:rFonts w:ascii="Times New Roman" w:hAnsi="Times New Roman" w:cs="Times New Roman"/>
          <w:sz w:val="28"/>
          <w:szCs w:val="28"/>
        </w:rPr>
        <w:t xml:space="preserve"> на</w:t>
      </w:r>
      <w:r w:rsidRPr="00E52D8A">
        <w:rPr>
          <w:rFonts w:ascii="Times New Roman" w:hAnsi="Times New Roman" w:cs="Times New Roman"/>
          <w:spacing w:val="1"/>
          <w:sz w:val="28"/>
          <w:szCs w:val="28"/>
        </w:rPr>
        <w:t xml:space="preserve"> </w:t>
      </w:r>
      <w:r w:rsidRPr="00E52D8A">
        <w:rPr>
          <w:rFonts w:ascii="Times New Roman" w:hAnsi="Times New Roman" w:cs="Times New Roman"/>
          <w:sz w:val="28"/>
          <w:szCs w:val="28"/>
        </w:rPr>
        <w:t>территории</w:t>
      </w:r>
      <w:r w:rsidRPr="00E52D8A">
        <w:rPr>
          <w:rFonts w:ascii="Times New Roman" w:hAnsi="Times New Roman" w:cs="Times New Roman"/>
          <w:spacing w:val="1"/>
          <w:sz w:val="28"/>
          <w:szCs w:val="28"/>
        </w:rPr>
        <w:t xml:space="preserve"> </w:t>
      </w:r>
      <w:r w:rsidR="00290071" w:rsidRPr="001913C0">
        <w:rPr>
          <w:rFonts w:ascii="Times New Roman" w:hAnsi="Times New Roman" w:cs="Times New Roman"/>
          <w:sz w:val="28"/>
          <w:szCs w:val="28"/>
        </w:rPr>
        <w:t>Красноборского муниципального округа</w:t>
      </w:r>
      <w:r w:rsidR="00290071">
        <w:rPr>
          <w:rFonts w:ascii="Times New Roman" w:hAnsi="Times New Roman" w:cs="Times New Roman"/>
          <w:sz w:val="28"/>
          <w:szCs w:val="28"/>
        </w:rPr>
        <w:t xml:space="preserve"> </w:t>
      </w:r>
      <w:r w:rsidRPr="00E52D8A">
        <w:rPr>
          <w:rFonts w:ascii="Times New Roman" w:hAnsi="Times New Roman" w:cs="Times New Roman"/>
          <w:color w:val="000000"/>
          <w:sz w:val="28"/>
          <w:szCs w:val="28"/>
        </w:rPr>
        <w:t>сформирована</w:t>
      </w:r>
      <w:r w:rsidRPr="00E52D8A">
        <w:rPr>
          <w:rFonts w:ascii="Times New Roman" w:hAnsi="Times New Roman" w:cs="Times New Roman"/>
          <w:color w:val="000000"/>
          <w:spacing w:val="1"/>
          <w:sz w:val="28"/>
          <w:szCs w:val="28"/>
        </w:rPr>
        <w:t xml:space="preserve"> </w:t>
      </w:r>
      <w:r w:rsidRPr="00E52D8A">
        <w:rPr>
          <w:rFonts w:ascii="Times New Roman" w:hAnsi="Times New Roman" w:cs="Times New Roman"/>
          <w:color w:val="000000"/>
          <w:sz w:val="28"/>
          <w:szCs w:val="28"/>
        </w:rPr>
        <w:t>с</w:t>
      </w:r>
      <w:r w:rsidRPr="00E52D8A">
        <w:rPr>
          <w:rFonts w:ascii="Times New Roman" w:hAnsi="Times New Roman" w:cs="Times New Roman"/>
          <w:color w:val="000000"/>
          <w:spacing w:val="1"/>
          <w:sz w:val="28"/>
          <w:szCs w:val="28"/>
        </w:rPr>
        <w:t xml:space="preserve"> </w:t>
      </w:r>
      <w:r w:rsidRPr="00E52D8A">
        <w:rPr>
          <w:rFonts w:ascii="Times New Roman" w:hAnsi="Times New Roman" w:cs="Times New Roman"/>
          <w:color w:val="000000"/>
          <w:sz w:val="28"/>
          <w:szCs w:val="28"/>
        </w:rPr>
        <w:t xml:space="preserve">целью </w:t>
      </w:r>
      <w:r w:rsidRPr="00E52D8A">
        <w:rPr>
          <w:rFonts w:ascii="Times New Roman" w:hAnsi="Times New Roman" w:cs="Times New Roman"/>
          <w:color w:val="000000"/>
          <w:spacing w:val="-67"/>
          <w:sz w:val="28"/>
          <w:szCs w:val="28"/>
        </w:rPr>
        <w:t xml:space="preserve"> </w:t>
      </w:r>
      <w:r w:rsidRPr="00E52D8A">
        <w:rPr>
          <w:rFonts w:ascii="Times New Roman" w:hAnsi="Times New Roman" w:cs="Times New Roman"/>
          <w:sz w:val="28"/>
          <w:szCs w:val="28"/>
        </w:rPr>
        <w:t xml:space="preserve">выявления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E52D8A" w:rsidRPr="00E52D8A" w:rsidRDefault="00E52D8A" w:rsidP="00E52D8A">
      <w:pPr>
        <w:pStyle w:val="ab"/>
        <w:ind w:firstLine="709"/>
        <w:rPr>
          <w:color w:val="000000"/>
        </w:rPr>
      </w:pPr>
      <w:r w:rsidRPr="00E52D8A">
        <w:rPr>
          <w:color w:val="000000"/>
        </w:rPr>
        <w:t>Комиссия</w:t>
      </w:r>
      <w:r w:rsidRPr="00E52D8A">
        <w:rPr>
          <w:color w:val="000000"/>
          <w:spacing w:val="1"/>
        </w:rPr>
        <w:t xml:space="preserve"> </w:t>
      </w:r>
      <w:r w:rsidRPr="00E52D8A">
        <w:rPr>
          <w:color w:val="000000"/>
        </w:rPr>
        <w:t>руководствуется</w:t>
      </w:r>
      <w:r w:rsidRPr="00E52D8A">
        <w:rPr>
          <w:color w:val="000000"/>
          <w:spacing w:val="1"/>
        </w:rPr>
        <w:t xml:space="preserve"> </w:t>
      </w:r>
      <w:r w:rsidRPr="00E52D8A">
        <w:rPr>
          <w:color w:val="000000"/>
        </w:rPr>
        <w:t>в</w:t>
      </w:r>
      <w:r w:rsidRPr="00E52D8A">
        <w:rPr>
          <w:color w:val="000000"/>
          <w:spacing w:val="1"/>
        </w:rPr>
        <w:t xml:space="preserve"> </w:t>
      </w:r>
      <w:r w:rsidRPr="00E52D8A">
        <w:rPr>
          <w:color w:val="000000"/>
        </w:rPr>
        <w:t>своей</w:t>
      </w:r>
      <w:r w:rsidRPr="00E52D8A">
        <w:rPr>
          <w:color w:val="000000"/>
          <w:spacing w:val="1"/>
        </w:rPr>
        <w:t xml:space="preserve"> </w:t>
      </w:r>
      <w:r w:rsidRPr="00E52D8A">
        <w:rPr>
          <w:color w:val="000000"/>
        </w:rPr>
        <w:t>деятельности</w:t>
      </w:r>
      <w:r w:rsidRPr="00E52D8A">
        <w:rPr>
          <w:color w:val="000000"/>
          <w:spacing w:val="-67"/>
        </w:rPr>
        <w:t xml:space="preserve"> </w:t>
      </w:r>
      <w:hyperlink r:id="rId8">
        <w:r w:rsidRPr="00E52D8A">
          <w:rPr>
            <w:color w:val="000000"/>
          </w:rPr>
          <w:t>Конституцией</w:t>
        </w:r>
        <w:r w:rsidRPr="00E52D8A">
          <w:rPr>
            <w:color w:val="000000"/>
            <w:spacing w:val="1"/>
          </w:rPr>
          <w:t xml:space="preserve"> </w:t>
        </w:r>
        <w:r w:rsidRPr="00E52D8A">
          <w:rPr>
            <w:color w:val="000000"/>
          </w:rPr>
          <w:t>Российской</w:t>
        </w:r>
        <w:r w:rsidRPr="00E52D8A">
          <w:rPr>
            <w:color w:val="000000"/>
            <w:spacing w:val="1"/>
          </w:rPr>
          <w:t xml:space="preserve"> </w:t>
        </w:r>
        <w:r w:rsidRPr="00E52D8A">
          <w:rPr>
            <w:color w:val="000000"/>
          </w:rPr>
          <w:t>Федерации</w:t>
        </w:r>
      </w:hyperlink>
      <w:r w:rsidRPr="00E52D8A">
        <w:rPr>
          <w:color w:val="000000"/>
        </w:rPr>
        <w:t>,</w:t>
      </w:r>
      <w:r w:rsidRPr="00E52D8A">
        <w:rPr>
          <w:color w:val="000000"/>
          <w:spacing w:val="1"/>
        </w:rPr>
        <w:t xml:space="preserve"> </w:t>
      </w:r>
      <w:r w:rsidRPr="00E52D8A">
        <w:rPr>
          <w:color w:val="000000"/>
        </w:rPr>
        <w:t>Земельным</w:t>
      </w:r>
      <w:r w:rsidRPr="00E52D8A">
        <w:rPr>
          <w:color w:val="000000"/>
          <w:spacing w:val="1"/>
        </w:rPr>
        <w:t xml:space="preserve"> </w:t>
      </w:r>
      <w:r w:rsidRPr="00E52D8A">
        <w:rPr>
          <w:color w:val="000000"/>
        </w:rPr>
        <w:t>кодексом,</w:t>
      </w:r>
      <w:r w:rsidRPr="00E52D8A">
        <w:rPr>
          <w:color w:val="000000"/>
          <w:spacing w:val="1"/>
        </w:rPr>
        <w:t xml:space="preserve"> </w:t>
      </w:r>
      <w:r w:rsidRPr="00E52D8A">
        <w:rPr>
          <w:color w:val="000000"/>
        </w:rPr>
        <w:t>иными</w:t>
      </w:r>
      <w:r w:rsidRPr="00E52D8A">
        <w:rPr>
          <w:color w:val="000000"/>
          <w:spacing w:val="1"/>
        </w:rPr>
        <w:t xml:space="preserve"> </w:t>
      </w:r>
      <w:r w:rsidRPr="00E52D8A">
        <w:rPr>
          <w:color w:val="000000"/>
        </w:rPr>
        <w:t>нормативными</w:t>
      </w:r>
      <w:r w:rsidRPr="00E52D8A">
        <w:rPr>
          <w:color w:val="000000"/>
          <w:spacing w:val="1"/>
        </w:rPr>
        <w:t xml:space="preserve"> </w:t>
      </w:r>
      <w:r w:rsidRPr="00E52D8A">
        <w:rPr>
          <w:color w:val="000000"/>
        </w:rPr>
        <w:t>правовыми</w:t>
      </w:r>
      <w:r w:rsidRPr="00E52D8A">
        <w:rPr>
          <w:color w:val="000000"/>
          <w:spacing w:val="1"/>
        </w:rPr>
        <w:t xml:space="preserve"> </w:t>
      </w:r>
      <w:r w:rsidRPr="00E52D8A">
        <w:rPr>
          <w:color w:val="000000"/>
        </w:rPr>
        <w:t>актами</w:t>
      </w:r>
      <w:r w:rsidRPr="00E52D8A">
        <w:rPr>
          <w:color w:val="000000"/>
          <w:spacing w:val="1"/>
        </w:rPr>
        <w:t xml:space="preserve"> </w:t>
      </w:r>
      <w:r w:rsidRPr="00E52D8A">
        <w:rPr>
          <w:color w:val="000000"/>
        </w:rPr>
        <w:t>Российской</w:t>
      </w:r>
      <w:r w:rsidRPr="00E52D8A">
        <w:rPr>
          <w:color w:val="000000"/>
          <w:spacing w:val="1"/>
        </w:rPr>
        <w:t xml:space="preserve"> </w:t>
      </w:r>
      <w:r w:rsidRPr="00E52D8A">
        <w:rPr>
          <w:color w:val="000000"/>
        </w:rPr>
        <w:t>Федерации, а</w:t>
      </w:r>
      <w:r w:rsidRPr="00E52D8A">
        <w:rPr>
          <w:color w:val="000000"/>
          <w:spacing w:val="1"/>
        </w:rPr>
        <w:t xml:space="preserve"> </w:t>
      </w:r>
      <w:r w:rsidRPr="00E52D8A">
        <w:rPr>
          <w:color w:val="000000"/>
        </w:rPr>
        <w:t>также</w:t>
      </w:r>
      <w:r w:rsidRPr="00E52D8A">
        <w:rPr>
          <w:color w:val="000000"/>
          <w:spacing w:val="1"/>
        </w:rPr>
        <w:t xml:space="preserve"> </w:t>
      </w:r>
      <w:r w:rsidRPr="00E52D8A">
        <w:rPr>
          <w:color w:val="000000"/>
        </w:rPr>
        <w:t>настоящим</w:t>
      </w:r>
      <w:r w:rsidRPr="00E52D8A">
        <w:rPr>
          <w:color w:val="000000"/>
          <w:spacing w:val="1"/>
        </w:rPr>
        <w:t xml:space="preserve"> </w:t>
      </w:r>
      <w:r w:rsidRPr="00E52D8A">
        <w:rPr>
          <w:color w:val="000000"/>
        </w:rPr>
        <w:t>Положением.</w:t>
      </w:r>
    </w:p>
    <w:p w:rsidR="00E52D8A" w:rsidRPr="00E52D8A" w:rsidRDefault="00E52D8A" w:rsidP="00E52D8A">
      <w:pPr>
        <w:pStyle w:val="ab"/>
        <w:ind w:firstLine="709"/>
      </w:pPr>
      <w:r w:rsidRPr="00E52D8A">
        <w:t>В случае отсутствия одного из членов комиссии его полномочия</w:t>
      </w:r>
      <w:r w:rsidRPr="00E52D8A">
        <w:rPr>
          <w:spacing w:val="-67"/>
        </w:rPr>
        <w:t xml:space="preserve"> </w:t>
      </w:r>
      <w:r w:rsidRPr="00E52D8A">
        <w:t>может заместить</w:t>
      </w:r>
      <w:r w:rsidRPr="00E52D8A">
        <w:rPr>
          <w:spacing w:val="-2"/>
        </w:rPr>
        <w:t xml:space="preserve"> </w:t>
      </w:r>
      <w:r w:rsidRPr="00E52D8A">
        <w:t>лицо, исполняющее</w:t>
      </w:r>
      <w:r w:rsidRPr="00E52D8A">
        <w:rPr>
          <w:spacing w:val="-5"/>
        </w:rPr>
        <w:t xml:space="preserve"> </w:t>
      </w:r>
      <w:r w:rsidRPr="00E52D8A">
        <w:t>и</w:t>
      </w:r>
      <w:r w:rsidRPr="00E52D8A">
        <w:rPr>
          <w:spacing w:val="-4"/>
        </w:rPr>
        <w:t xml:space="preserve"> </w:t>
      </w:r>
      <w:r w:rsidRPr="00E52D8A">
        <w:t>замещающее</w:t>
      </w:r>
      <w:r w:rsidRPr="00E52D8A">
        <w:rPr>
          <w:spacing w:val="-7"/>
        </w:rPr>
        <w:t xml:space="preserve"> </w:t>
      </w:r>
      <w:r w:rsidRPr="00E52D8A">
        <w:t>его</w:t>
      </w:r>
      <w:r w:rsidRPr="00E52D8A">
        <w:rPr>
          <w:spacing w:val="-1"/>
        </w:rPr>
        <w:t xml:space="preserve"> </w:t>
      </w:r>
      <w:r w:rsidRPr="00E52D8A">
        <w:t>обязанности.</w:t>
      </w:r>
    </w:p>
    <w:p w:rsidR="00E52D8A" w:rsidRPr="00E52D8A" w:rsidRDefault="00E52D8A" w:rsidP="00E52D8A">
      <w:pPr>
        <w:pStyle w:val="ab"/>
        <w:ind w:firstLine="709"/>
        <w:rPr>
          <w:color w:val="000000"/>
        </w:rPr>
      </w:pPr>
    </w:p>
    <w:p w:rsidR="00E52D8A" w:rsidRPr="00E52D8A" w:rsidRDefault="00E52D8A" w:rsidP="00E52D8A">
      <w:pPr>
        <w:pStyle w:val="Heading1"/>
        <w:tabs>
          <w:tab w:val="left" w:pos="3154"/>
        </w:tabs>
        <w:ind w:left="0"/>
        <w:jc w:val="center"/>
      </w:pPr>
      <w:r w:rsidRPr="00E52D8A">
        <w:t>2. Функции</w:t>
      </w:r>
      <w:r w:rsidRPr="00E52D8A">
        <w:rPr>
          <w:spacing w:val="-4"/>
        </w:rPr>
        <w:t xml:space="preserve"> </w:t>
      </w:r>
      <w:r w:rsidRPr="00E52D8A">
        <w:t>комиссии</w:t>
      </w:r>
    </w:p>
    <w:p w:rsidR="00E52D8A" w:rsidRPr="00E52D8A" w:rsidRDefault="00E52D8A" w:rsidP="00E52D8A">
      <w:pPr>
        <w:pStyle w:val="ab"/>
        <w:ind w:firstLine="709"/>
        <w:rPr>
          <w:b/>
          <w:sz w:val="27"/>
        </w:rPr>
      </w:pPr>
    </w:p>
    <w:p w:rsidR="00E52D8A" w:rsidRPr="00E52D8A" w:rsidRDefault="00E52D8A" w:rsidP="00E52D8A">
      <w:pPr>
        <w:spacing w:after="0" w:line="240" w:lineRule="auto"/>
        <w:jc w:val="both"/>
        <w:rPr>
          <w:rFonts w:ascii="Times New Roman" w:hAnsi="Times New Roman" w:cs="Times New Roman"/>
          <w:sz w:val="28"/>
          <w:szCs w:val="28"/>
        </w:rPr>
      </w:pPr>
      <w:r w:rsidRPr="00E52D8A">
        <w:rPr>
          <w:rFonts w:ascii="Times New Roman" w:hAnsi="Times New Roman" w:cs="Times New Roman"/>
          <w:sz w:val="28"/>
          <w:szCs w:val="28"/>
        </w:rPr>
        <w:tab/>
        <w:t>Функциями комиссии являются:</w:t>
      </w:r>
    </w:p>
    <w:p w:rsidR="00E52D8A" w:rsidRPr="00E52D8A" w:rsidRDefault="00E52D8A" w:rsidP="00E52D8A">
      <w:pPr>
        <w:spacing w:after="0" w:line="240" w:lineRule="auto"/>
        <w:jc w:val="both"/>
        <w:rPr>
          <w:rFonts w:ascii="Times New Roman" w:hAnsi="Times New Roman" w:cs="Times New Roman"/>
          <w:sz w:val="28"/>
          <w:szCs w:val="28"/>
        </w:rPr>
      </w:pPr>
      <w:r w:rsidRPr="00E52D8A">
        <w:rPr>
          <w:rFonts w:ascii="Times New Roman" w:hAnsi="Times New Roman" w:cs="Times New Roman"/>
          <w:sz w:val="28"/>
          <w:szCs w:val="28"/>
        </w:rPr>
        <w:tab/>
        <w:t>− проведение визуального осмотра зданий, сооружений, объектов незавершенного строительства при выявлении правообладателей ранее учтенных объектов недвижимости с применением фотофиксации.</w:t>
      </w:r>
    </w:p>
    <w:p w:rsidR="00E52D8A" w:rsidRPr="00E52D8A" w:rsidRDefault="00E52D8A" w:rsidP="00E52D8A">
      <w:pPr>
        <w:spacing w:after="0" w:line="240" w:lineRule="auto"/>
        <w:jc w:val="both"/>
        <w:rPr>
          <w:rFonts w:ascii="Times New Roman" w:hAnsi="Times New Roman" w:cs="Times New Roman"/>
          <w:sz w:val="28"/>
          <w:szCs w:val="28"/>
        </w:rPr>
      </w:pPr>
      <w:r w:rsidRPr="00E52D8A">
        <w:rPr>
          <w:rFonts w:ascii="Times New Roman" w:hAnsi="Times New Roman" w:cs="Times New Roman"/>
          <w:sz w:val="28"/>
          <w:szCs w:val="28"/>
        </w:rPr>
        <w:tab/>
        <w:t xml:space="preserve"> − составление Актов осмотра (Приложение</w:t>
      </w:r>
      <w:r w:rsidR="00C94039">
        <w:rPr>
          <w:rFonts w:ascii="Times New Roman" w:hAnsi="Times New Roman" w:cs="Times New Roman"/>
          <w:sz w:val="28"/>
          <w:szCs w:val="28"/>
        </w:rPr>
        <w:t xml:space="preserve"> к Положению</w:t>
      </w:r>
      <w:r w:rsidRPr="00E52D8A">
        <w:rPr>
          <w:rFonts w:ascii="Times New Roman" w:hAnsi="Times New Roman" w:cs="Times New Roman"/>
          <w:sz w:val="28"/>
          <w:szCs w:val="28"/>
        </w:rPr>
        <w:t xml:space="preserve">). </w:t>
      </w:r>
    </w:p>
    <w:p w:rsidR="00E52D8A" w:rsidRPr="00E52D8A" w:rsidRDefault="00E52D8A" w:rsidP="00E52D8A">
      <w:pPr>
        <w:spacing w:after="0" w:line="240" w:lineRule="auto"/>
        <w:jc w:val="center"/>
        <w:rPr>
          <w:rFonts w:ascii="Times New Roman" w:hAnsi="Times New Roman" w:cs="Times New Roman"/>
          <w:sz w:val="28"/>
        </w:rPr>
      </w:pPr>
      <w:r w:rsidRPr="00E52D8A">
        <w:rPr>
          <w:rFonts w:ascii="Times New Roman" w:hAnsi="Times New Roman" w:cs="Times New Roman"/>
          <w:sz w:val="28"/>
        </w:rPr>
        <w:tab/>
      </w:r>
    </w:p>
    <w:p w:rsidR="00E52D8A" w:rsidRPr="00E52D8A" w:rsidRDefault="00E52D8A" w:rsidP="00E52D8A">
      <w:pPr>
        <w:spacing w:after="0" w:line="240" w:lineRule="auto"/>
        <w:jc w:val="center"/>
        <w:rPr>
          <w:rFonts w:ascii="Times New Roman" w:hAnsi="Times New Roman" w:cs="Times New Roman"/>
          <w:b/>
          <w:sz w:val="28"/>
          <w:szCs w:val="28"/>
        </w:rPr>
      </w:pPr>
      <w:r w:rsidRPr="00E52D8A">
        <w:rPr>
          <w:rFonts w:ascii="Times New Roman" w:hAnsi="Times New Roman" w:cs="Times New Roman"/>
          <w:b/>
          <w:sz w:val="28"/>
          <w:szCs w:val="28"/>
        </w:rPr>
        <w:t>3. Порядок работы комиссии</w:t>
      </w:r>
    </w:p>
    <w:p w:rsidR="00E52D8A" w:rsidRPr="00E52D8A" w:rsidRDefault="00E52D8A" w:rsidP="00E52D8A">
      <w:pPr>
        <w:spacing w:after="0" w:line="240" w:lineRule="auto"/>
        <w:jc w:val="center"/>
        <w:rPr>
          <w:rFonts w:ascii="Times New Roman" w:hAnsi="Times New Roman" w:cs="Times New Roman"/>
          <w:sz w:val="28"/>
          <w:szCs w:val="28"/>
        </w:rPr>
      </w:pP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Комиссия осуществляет свою деятельность в форме выезда на место нахождения зданий, сооружений, объектов незавершенного строительства.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Возглавляет комиссию и осуществляет руководство ее работой председатель комиссии.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В период отсутствия председателя комиссии осуществляет руководство деятельностью комиссии назначаемый председателем член комиссии.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В результате осмотра зданий, сооружений, объектов незавершенного строительства оформляется Акт осмотра.</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Акт осмотра составленный в форме электронного документа, подписывается усиленными квалифицированными электронными подписями председателя комиссии и членов комиссии.</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lastRenderedPageBreak/>
        <w:t xml:space="preserve">Акт осмотра, составленный на бумажном носителе, подписывается председателем комиссии и членами комиссии.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Акт осмотра подготавливается в течение 3 рабочих дней с момента осмотра объекта недвижимости. </w:t>
      </w:r>
    </w:p>
    <w:p w:rsidR="00E52D8A" w:rsidRPr="00E52D8A" w:rsidRDefault="00E52D8A" w:rsidP="00E52D8A">
      <w:pPr>
        <w:spacing w:after="0" w:line="240" w:lineRule="auto"/>
        <w:jc w:val="center"/>
        <w:rPr>
          <w:rFonts w:ascii="Times New Roman" w:hAnsi="Times New Roman" w:cs="Times New Roman"/>
          <w:sz w:val="28"/>
          <w:szCs w:val="28"/>
        </w:rPr>
      </w:pPr>
    </w:p>
    <w:p w:rsidR="00E52D8A" w:rsidRPr="00E52D8A" w:rsidRDefault="00E52D8A" w:rsidP="00E52D8A">
      <w:pPr>
        <w:spacing w:after="0" w:line="240" w:lineRule="auto"/>
        <w:jc w:val="center"/>
        <w:rPr>
          <w:rFonts w:ascii="Times New Roman" w:hAnsi="Times New Roman" w:cs="Times New Roman"/>
          <w:b/>
          <w:sz w:val="28"/>
          <w:szCs w:val="28"/>
        </w:rPr>
      </w:pPr>
      <w:r w:rsidRPr="00E52D8A">
        <w:rPr>
          <w:rFonts w:ascii="Times New Roman" w:hAnsi="Times New Roman" w:cs="Times New Roman"/>
          <w:b/>
          <w:sz w:val="28"/>
          <w:szCs w:val="28"/>
        </w:rPr>
        <w:t>4.</w:t>
      </w:r>
      <w:r w:rsidR="00C94039">
        <w:rPr>
          <w:rFonts w:ascii="Times New Roman" w:hAnsi="Times New Roman" w:cs="Times New Roman"/>
          <w:b/>
          <w:sz w:val="28"/>
          <w:szCs w:val="28"/>
        </w:rPr>
        <w:t xml:space="preserve"> </w:t>
      </w:r>
      <w:r w:rsidRPr="00E52D8A">
        <w:rPr>
          <w:rFonts w:ascii="Times New Roman" w:hAnsi="Times New Roman" w:cs="Times New Roman"/>
          <w:b/>
          <w:sz w:val="28"/>
          <w:szCs w:val="28"/>
        </w:rPr>
        <w:t>Обязанности комиссии</w:t>
      </w:r>
    </w:p>
    <w:p w:rsidR="00E52D8A" w:rsidRPr="00E52D8A" w:rsidRDefault="00E52D8A" w:rsidP="00E52D8A">
      <w:pPr>
        <w:spacing w:after="0" w:line="240" w:lineRule="auto"/>
        <w:ind w:firstLine="709"/>
        <w:jc w:val="both"/>
        <w:rPr>
          <w:rFonts w:ascii="Times New Roman" w:hAnsi="Times New Roman" w:cs="Times New Roman"/>
          <w:sz w:val="28"/>
          <w:szCs w:val="28"/>
        </w:rPr>
      </w:pP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Председатель комиссии: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 планирует, организует деятельность комиссии и руководит ею, распределяет обязанности между ее членами;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 совершает иные действия по организации и обеспечению деятельности комиссии.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Члены комиссии: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 </w:t>
      </w:r>
    </w:p>
    <w:p w:rsidR="00E52D8A" w:rsidRPr="00E52D8A" w:rsidRDefault="00E52D8A" w:rsidP="00E52D8A">
      <w:pPr>
        <w:spacing w:after="0" w:line="240" w:lineRule="auto"/>
        <w:ind w:firstLine="709"/>
        <w:jc w:val="both"/>
        <w:rPr>
          <w:rFonts w:ascii="Times New Roman" w:hAnsi="Times New Roman" w:cs="Times New Roman"/>
          <w:sz w:val="28"/>
          <w:szCs w:val="28"/>
        </w:rPr>
      </w:pPr>
      <w:r w:rsidRPr="00E52D8A">
        <w:rPr>
          <w:rFonts w:ascii="Times New Roman" w:hAnsi="Times New Roman" w:cs="Times New Roman"/>
          <w:sz w:val="28"/>
          <w:szCs w:val="28"/>
        </w:rPr>
        <w:t xml:space="preserve">− подписывают акт осмотр. </w:t>
      </w:r>
    </w:p>
    <w:p w:rsidR="00E52D8A" w:rsidRPr="00E52D8A" w:rsidRDefault="00E52D8A" w:rsidP="00E52D8A">
      <w:pPr>
        <w:pStyle w:val="aa"/>
        <w:widowControl w:val="0"/>
        <w:numPr>
          <w:ilvl w:val="1"/>
          <w:numId w:val="3"/>
        </w:numPr>
        <w:tabs>
          <w:tab w:val="left" w:pos="142"/>
          <w:tab w:val="left" w:pos="851"/>
          <w:tab w:val="left" w:pos="3825"/>
        </w:tabs>
        <w:autoSpaceDE w:val="0"/>
        <w:autoSpaceDN w:val="0"/>
        <w:spacing w:after="0" w:line="240" w:lineRule="auto"/>
        <w:ind w:left="92" w:firstLine="709"/>
        <w:contextualSpacing w:val="0"/>
        <w:jc w:val="both"/>
        <w:rPr>
          <w:rFonts w:ascii="Times New Roman" w:hAnsi="Times New Roman" w:cs="Times New Roman"/>
        </w:rPr>
      </w:pPr>
      <w:r w:rsidRPr="00E52D8A">
        <w:rPr>
          <w:rFonts w:ascii="Times New Roman" w:hAnsi="Times New Roman" w:cs="Times New Roman"/>
        </w:rPr>
        <w:tab/>
      </w: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Pr="00E52D8A" w:rsidRDefault="00E52D8A" w:rsidP="00E52D8A">
      <w:pPr>
        <w:pStyle w:val="Heading1"/>
        <w:ind w:left="0" w:firstLine="709"/>
        <w:jc w:val="right"/>
        <w:rPr>
          <w:b w:val="0"/>
          <w:sz w:val="20"/>
          <w:szCs w:val="20"/>
        </w:rPr>
      </w:pPr>
    </w:p>
    <w:p w:rsidR="00E52D8A" w:rsidRDefault="00E52D8A"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290071" w:rsidRDefault="00290071" w:rsidP="00E52D8A">
      <w:pPr>
        <w:pStyle w:val="Heading1"/>
        <w:ind w:left="0" w:firstLine="709"/>
        <w:jc w:val="right"/>
        <w:rPr>
          <w:b w:val="0"/>
          <w:sz w:val="20"/>
          <w:szCs w:val="20"/>
        </w:rPr>
      </w:pPr>
    </w:p>
    <w:p w:rsidR="00E52D8A" w:rsidRPr="00E52D8A" w:rsidRDefault="00E52D8A" w:rsidP="00E52D8A">
      <w:pPr>
        <w:pStyle w:val="ab"/>
        <w:ind w:left="142" w:right="141"/>
        <w:jc w:val="right"/>
        <w:rPr>
          <w:bCs/>
          <w:sz w:val="20"/>
        </w:rPr>
      </w:pPr>
      <w:r w:rsidRPr="00E52D8A">
        <w:rPr>
          <w:sz w:val="20"/>
        </w:rPr>
        <w:lastRenderedPageBreak/>
        <w:t xml:space="preserve">Приложение </w:t>
      </w:r>
      <w:r w:rsidRPr="00E52D8A">
        <w:rPr>
          <w:sz w:val="20"/>
        </w:rPr>
        <w:br/>
        <w:t>к Положению о комиссии  по</w:t>
      </w:r>
      <w:r w:rsidRPr="00E52D8A">
        <w:rPr>
          <w:spacing w:val="-3"/>
          <w:sz w:val="20"/>
        </w:rPr>
        <w:t xml:space="preserve"> </w:t>
      </w:r>
      <w:r w:rsidRPr="00E52D8A">
        <w:rPr>
          <w:bCs/>
          <w:sz w:val="20"/>
        </w:rPr>
        <w:t xml:space="preserve">осуществлению осмотра здания, </w:t>
      </w:r>
    </w:p>
    <w:p w:rsidR="00E52D8A" w:rsidRPr="00E52D8A" w:rsidRDefault="00E52D8A" w:rsidP="00E52D8A">
      <w:pPr>
        <w:pStyle w:val="ab"/>
        <w:ind w:left="142" w:right="141"/>
        <w:jc w:val="right"/>
        <w:rPr>
          <w:bCs/>
          <w:sz w:val="20"/>
        </w:rPr>
      </w:pPr>
      <w:r w:rsidRPr="00E52D8A">
        <w:rPr>
          <w:bCs/>
          <w:sz w:val="20"/>
        </w:rPr>
        <w:t xml:space="preserve">сооружения или объекта незавершенного строительства </w:t>
      </w:r>
    </w:p>
    <w:p w:rsidR="00E52D8A" w:rsidRPr="00E52D8A" w:rsidRDefault="00E52D8A" w:rsidP="00E52D8A">
      <w:pPr>
        <w:pStyle w:val="ab"/>
        <w:ind w:left="142" w:right="141"/>
        <w:jc w:val="right"/>
        <w:rPr>
          <w:bCs/>
          <w:sz w:val="20"/>
        </w:rPr>
      </w:pPr>
      <w:r w:rsidRPr="00E52D8A">
        <w:rPr>
          <w:bCs/>
          <w:sz w:val="20"/>
        </w:rPr>
        <w:t xml:space="preserve">при проведении мероприятий по выявлению </w:t>
      </w:r>
    </w:p>
    <w:p w:rsidR="00E52D8A" w:rsidRPr="00E52D8A" w:rsidRDefault="00E52D8A" w:rsidP="00E52D8A">
      <w:pPr>
        <w:pStyle w:val="ab"/>
        <w:ind w:left="142" w:right="141"/>
        <w:jc w:val="right"/>
        <w:rPr>
          <w:bCs/>
          <w:sz w:val="20"/>
        </w:rPr>
      </w:pPr>
      <w:r w:rsidRPr="00E52D8A">
        <w:rPr>
          <w:bCs/>
          <w:sz w:val="20"/>
        </w:rPr>
        <w:t>правообладателей ранее учтенных объектов недвижимости</w:t>
      </w:r>
    </w:p>
    <w:p w:rsidR="00E52D8A" w:rsidRPr="00E52D8A" w:rsidRDefault="00E52D8A" w:rsidP="00290071">
      <w:pPr>
        <w:pStyle w:val="ab"/>
        <w:spacing w:before="2"/>
        <w:ind w:left="142" w:right="141"/>
        <w:jc w:val="right"/>
        <w:rPr>
          <w:szCs w:val="28"/>
        </w:rPr>
      </w:pPr>
      <w:r w:rsidRPr="00E52D8A">
        <w:rPr>
          <w:sz w:val="20"/>
        </w:rPr>
        <w:t>на</w:t>
      </w:r>
      <w:r w:rsidRPr="00E52D8A">
        <w:rPr>
          <w:spacing w:val="1"/>
          <w:sz w:val="20"/>
        </w:rPr>
        <w:t xml:space="preserve"> </w:t>
      </w:r>
      <w:r w:rsidRPr="00E52D8A">
        <w:rPr>
          <w:sz w:val="20"/>
        </w:rPr>
        <w:t>территории</w:t>
      </w:r>
      <w:r w:rsidRPr="00E52D8A">
        <w:rPr>
          <w:spacing w:val="1"/>
          <w:sz w:val="20"/>
        </w:rPr>
        <w:t xml:space="preserve"> </w:t>
      </w:r>
      <w:r w:rsidR="00290071" w:rsidRPr="00290071">
        <w:rPr>
          <w:sz w:val="20"/>
        </w:rPr>
        <w:t>Красноборского муниципального округа</w:t>
      </w:r>
      <w:r w:rsidRPr="00E52D8A">
        <w:rPr>
          <w:b/>
          <w:szCs w:val="24"/>
        </w:rPr>
        <w:br/>
      </w:r>
    </w:p>
    <w:p w:rsidR="00E52D8A" w:rsidRPr="00E52D8A" w:rsidRDefault="00E52D8A" w:rsidP="00E52D8A">
      <w:pPr>
        <w:pStyle w:val="1"/>
        <w:keepNext w:val="0"/>
        <w:autoSpaceDE w:val="0"/>
        <w:autoSpaceDN w:val="0"/>
        <w:adjustRightInd w:val="0"/>
        <w:spacing w:before="200"/>
        <w:jc w:val="center"/>
        <w:rPr>
          <w:b w:val="0"/>
          <w:bCs/>
          <w:sz w:val="24"/>
          <w:szCs w:val="24"/>
        </w:rPr>
      </w:pPr>
      <w:r w:rsidRPr="00E52D8A">
        <w:rPr>
          <w:b w:val="0"/>
          <w:bCs/>
          <w:sz w:val="24"/>
          <w:szCs w:val="24"/>
        </w:rPr>
        <w:t>АКТ ОСМОТРА</w:t>
      </w:r>
    </w:p>
    <w:p w:rsidR="00E52D8A" w:rsidRPr="00E52D8A" w:rsidRDefault="00E52D8A" w:rsidP="00E52D8A">
      <w:pPr>
        <w:pStyle w:val="1"/>
        <w:keepNext w:val="0"/>
        <w:autoSpaceDE w:val="0"/>
        <w:autoSpaceDN w:val="0"/>
        <w:adjustRightInd w:val="0"/>
        <w:jc w:val="center"/>
        <w:rPr>
          <w:b w:val="0"/>
          <w:bCs/>
          <w:sz w:val="24"/>
          <w:szCs w:val="24"/>
        </w:rPr>
      </w:pPr>
      <w:r w:rsidRPr="00E52D8A">
        <w:rPr>
          <w:b w:val="0"/>
          <w:bCs/>
          <w:sz w:val="24"/>
          <w:szCs w:val="24"/>
        </w:rPr>
        <w:t>здания, сооружения или объекта незавершенного строительства</w:t>
      </w:r>
    </w:p>
    <w:p w:rsidR="00E52D8A" w:rsidRPr="00E52D8A" w:rsidRDefault="00E52D8A" w:rsidP="00E52D8A">
      <w:pPr>
        <w:pStyle w:val="1"/>
        <w:keepNext w:val="0"/>
        <w:autoSpaceDE w:val="0"/>
        <w:autoSpaceDN w:val="0"/>
        <w:adjustRightInd w:val="0"/>
        <w:jc w:val="center"/>
        <w:rPr>
          <w:b w:val="0"/>
          <w:bCs/>
          <w:sz w:val="24"/>
          <w:szCs w:val="24"/>
        </w:rPr>
      </w:pPr>
      <w:r w:rsidRPr="00E52D8A">
        <w:rPr>
          <w:b w:val="0"/>
          <w:bCs/>
          <w:sz w:val="24"/>
          <w:szCs w:val="24"/>
        </w:rPr>
        <w:t>при выявлении правообладателей ранее учтенных</w:t>
      </w:r>
    </w:p>
    <w:p w:rsidR="00E52D8A" w:rsidRPr="00E52D8A" w:rsidRDefault="00E52D8A" w:rsidP="00E52D8A">
      <w:pPr>
        <w:pStyle w:val="1"/>
        <w:keepNext w:val="0"/>
        <w:autoSpaceDE w:val="0"/>
        <w:autoSpaceDN w:val="0"/>
        <w:adjustRightInd w:val="0"/>
        <w:jc w:val="center"/>
        <w:rPr>
          <w:b w:val="0"/>
          <w:bCs/>
          <w:sz w:val="24"/>
          <w:szCs w:val="24"/>
        </w:rPr>
      </w:pPr>
      <w:r w:rsidRPr="00E52D8A">
        <w:rPr>
          <w:b w:val="0"/>
          <w:bCs/>
          <w:sz w:val="24"/>
          <w:szCs w:val="24"/>
        </w:rPr>
        <w:t>объектов недвижимости</w:t>
      </w:r>
    </w:p>
    <w:p w:rsidR="00E52D8A" w:rsidRPr="00E52D8A" w:rsidRDefault="00E52D8A" w:rsidP="00E52D8A">
      <w:pPr>
        <w:pStyle w:val="1"/>
        <w:keepNext w:val="0"/>
        <w:autoSpaceDE w:val="0"/>
        <w:autoSpaceDN w:val="0"/>
        <w:adjustRightInd w:val="0"/>
        <w:jc w:val="center"/>
        <w:rPr>
          <w:b w:val="0"/>
          <w:bCs/>
          <w:sz w:val="24"/>
          <w:szCs w:val="24"/>
        </w:rPr>
      </w:pPr>
    </w:p>
    <w:p w:rsidR="00E52D8A" w:rsidRPr="00E52D8A" w:rsidRDefault="00E52D8A" w:rsidP="00E52D8A">
      <w:pPr>
        <w:pStyle w:val="1"/>
        <w:keepNext w:val="0"/>
        <w:autoSpaceDE w:val="0"/>
        <w:autoSpaceDN w:val="0"/>
        <w:adjustRightInd w:val="0"/>
        <w:jc w:val="center"/>
        <w:rPr>
          <w:b w:val="0"/>
          <w:bCs/>
          <w:sz w:val="24"/>
          <w:szCs w:val="24"/>
        </w:rPr>
      </w:pPr>
      <w:r w:rsidRPr="00E52D8A">
        <w:rPr>
          <w:b w:val="0"/>
          <w:bCs/>
          <w:sz w:val="24"/>
          <w:szCs w:val="24"/>
        </w:rPr>
        <w:t>"__" _________ 20__ г.                                          N _________</w:t>
      </w:r>
    </w:p>
    <w:p w:rsidR="00E52D8A" w:rsidRPr="00E52D8A" w:rsidRDefault="00E52D8A" w:rsidP="00E52D8A">
      <w:pPr>
        <w:pStyle w:val="1"/>
        <w:keepNext w:val="0"/>
        <w:autoSpaceDE w:val="0"/>
        <w:autoSpaceDN w:val="0"/>
        <w:adjustRightInd w:val="0"/>
        <w:jc w:val="center"/>
        <w:rPr>
          <w:b w:val="0"/>
          <w:bCs/>
          <w:sz w:val="24"/>
          <w:szCs w:val="24"/>
        </w:rPr>
      </w:pP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ab/>
        <w:t>Настоящий акт составлен в результате проведенного ____________________________</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________________________________________________________________________________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указывается дата и время осмотра (число и месяц, год, минуты, часы)</w:t>
      </w:r>
    </w:p>
    <w:p w:rsidR="00E52D8A" w:rsidRPr="00E52D8A" w:rsidRDefault="00E52D8A" w:rsidP="00E52D8A">
      <w:pPr>
        <w:pStyle w:val="1"/>
        <w:keepNext w:val="0"/>
        <w:autoSpaceDE w:val="0"/>
        <w:autoSpaceDN w:val="0"/>
        <w:adjustRightInd w:val="0"/>
        <w:jc w:val="both"/>
        <w:rPr>
          <w:b w:val="0"/>
          <w:bCs/>
          <w:sz w:val="24"/>
          <w:szCs w:val="24"/>
        </w:rPr>
      </w:pP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осмотра объекта недвижимости 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указывается вид объекта недвижимости: здание,</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сооружение, объект незавершенного</w:t>
      </w:r>
    </w:p>
    <w:p w:rsidR="00E52D8A" w:rsidRPr="00E52D8A" w:rsidRDefault="00E52D8A" w:rsidP="00E52D8A">
      <w:pPr>
        <w:pStyle w:val="1"/>
        <w:keepNext w:val="0"/>
        <w:autoSpaceDE w:val="0"/>
        <w:autoSpaceDN w:val="0"/>
        <w:adjustRightInd w:val="0"/>
        <w:jc w:val="center"/>
        <w:rPr>
          <w:b w:val="0"/>
          <w:bCs/>
          <w:sz w:val="24"/>
          <w:szCs w:val="24"/>
        </w:rPr>
      </w:pPr>
      <w:r w:rsidRPr="00E52D8A">
        <w:rPr>
          <w:b w:val="0"/>
          <w:bCs/>
          <w:sz w:val="20"/>
        </w:rPr>
        <w:t>строительства</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кадастровый (или иной государственный учетный) номер ______________________________</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_______________________________________________________________________________,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указывается при наличии кадастровый номер или иной государственный</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учетный номер (например, инвентарный) объекта недвижимости</w:t>
      </w:r>
    </w:p>
    <w:p w:rsidR="00E52D8A" w:rsidRPr="00E52D8A" w:rsidRDefault="00E52D8A" w:rsidP="00E52D8A">
      <w:pPr>
        <w:pStyle w:val="1"/>
        <w:keepNext w:val="0"/>
        <w:autoSpaceDE w:val="0"/>
        <w:autoSpaceDN w:val="0"/>
        <w:adjustRightInd w:val="0"/>
        <w:jc w:val="both"/>
        <w:rPr>
          <w:b w:val="0"/>
          <w:bCs/>
          <w:sz w:val="24"/>
          <w:szCs w:val="24"/>
        </w:rPr>
      </w:pP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расположенного 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указывается адрес объекта недвижимости (при наличии) либо</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местоположение (при отсутствии адреса)</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на земельном участке с кадастровым номером 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(при наличии)</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расположенном 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указывается адрес или местоположение земельного участка</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комиссией ______________________________________________________________________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указывается наименование органа исполнительной власти субъекта</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Российской Федерации - города федерального значения Москвы,</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Санкт-Петербурга или Севастополя, органа местного самоуправления,</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уполномоченного на проведение мероприятий по выявлению</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правообладателей ранее учтенных объектов недвижимости</w:t>
      </w:r>
    </w:p>
    <w:p w:rsidR="00E52D8A" w:rsidRPr="00E52D8A" w:rsidRDefault="00E52D8A" w:rsidP="00E52D8A">
      <w:pPr>
        <w:pStyle w:val="1"/>
        <w:keepNext w:val="0"/>
        <w:autoSpaceDE w:val="0"/>
        <w:autoSpaceDN w:val="0"/>
        <w:adjustRightInd w:val="0"/>
        <w:jc w:val="both"/>
        <w:rPr>
          <w:b w:val="0"/>
          <w:bCs/>
          <w:sz w:val="24"/>
          <w:szCs w:val="24"/>
        </w:rPr>
      </w:pP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в составе: _______________________________________________________________________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приводится состав комиссии (фамилия, имя, отчество, должность</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________________________________________________________________________________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каждого члена комиссии (при наличии)</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______________________________________________ лица, выявленного в качестве</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указать нужное: "в присутствии" или</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"в отсутствие"</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lastRenderedPageBreak/>
        <w:t>правообладателя указанного ранее учтенного объекта недвижимости.</w:t>
      </w: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ab/>
        <w:t>При  осмотре  осуществлена фотофиксация объекта недвижимости. Материалы фотофиксации прилагаются.</w:t>
      </w:r>
    </w:p>
    <w:p w:rsidR="00E52D8A" w:rsidRPr="00E52D8A" w:rsidRDefault="00E52D8A" w:rsidP="00E52D8A">
      <w:pPr>
        <w:pStyle w:val="1"/>
        <w:keepNext w:val="0"/>
        <w:autoSpaceDE w:val="0"/>
        <w:autoSpaceDN w:val="0"/>
        <w:adjustRightInd w:val="0"/>
        <w:jc w:val="both"/>
        <w:rPr>
          <w:b w:val="0"/>
          <w:bCs/>
          <w:sz w:val="24"/>
          <w:szCs w:val="24"/>
        </w:rPr>
      </w:pP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Осмотр проведен 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указать нужное: "в форме визуального осмотра",</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"с применением технических средств", если осмотр</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проведен с применением технических средств,</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дополнительно указываются наименование и модель</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использованного технического средства</w:t>
      </w:r>
    </w:p>
    <w:p w:rsidR="00E52D8A" w:rsidRPr="00E52D8A" w:rsidRDefault="00E52D8A" w:rsidP="00E52D8A">
      <w:pPr>
        <w:rPr>
          <w:rFonts w:ascii="Times New Roman" w:hAnsi="Times New Roman" w:cs="Times New Roman"/>
        </w:rPr>
      </w:pPr>
    </w:p>
    <w:p w:rsidR="00E52D8A" w:rsidRPr="00E52D8A" w:rsidRDefault="00E52D8A" w:rsidP="00E52D8A">
      <w:pPr>
        <w:pStyle w:val="1"/>
        <w:keepNext w:val="0"/>
        <w:autoSpaceDE w:val="0"/>
        <w:autoSpaceDN w:val="0"/>
        <w:adjustRightInd w:val="0"/>
        <w:jc w:val="both"/>
        <w:rPr>
          <w:b w:val="0"/>
          <w:bCs/>
          <w:sz w:val="24"/>
          <w:szCs w:val="24"/>
        </w:rPr>
      </w:pPr>
      <w:r w:rsidRPr="00E52D8A">
        <w:rPr>
          <w:b w:val="0"/>
          <w:bCs/>
          <w:sz w:val="24"/>
          <w:szCs w:val="24"/>
        </w:rPr>
        <w:t>В  результате  проведенного  осмотра  установлено,  что  ранее учтенный объект недвижимости       ________________________________________________________________</w:t>
      </w:r>
    </w:p>
    <w:p w:rsidR="00E52D8A" w:rsidRPr="00E52D8A" w:rsidRDefault="00E52D8A" w:rsidP="00E52D8A">
      <w:pPr>
        <w:pStyle w:val="1"/>
        <w:keepNext w:val="0"/>
        <w:autoSpaceDE w:val="0"/>
        <w:autoSpaceDN w:val="0"/>
        <w:adjustRightInd w:val="0"/>
        <w:jc w:val="center"/>
        <w:rPr>
          <w:b w:val="0"/>
          <w:bCs/>
          <w:sz w:val="20"/>
        </w:rPr>
      </w:pPr>
      <w:r w:rsidRPr="00E52D8A">
        <w:rPr>
          <w:b w:val="0"/>
          <w:bCs/>
          <w:sz w:val="20"/>
        </w:rPr>
        <w:t>(указать нужное: существует, прекратил существование)</w:t>
      </w:r>
    </w:p>
    <w:p w:rsidR="00E52D8A" w:rsidRPr="00E52D8A" w:rsidRDefault="00E52D8A" w:rsidP="00E52D8A">
      <w:pPr>
        <w:autoSpaceDE w:val="0"/>
        <w:autoSpaceDN w:val="0"/>
        <w:adjustRightInd w:val="0"/>
        <w:jc w:val="both"/>
        <w:rPr>
          <w:rFonts w:ascii="Times New Roman" w:hAnsi="Times New Roman" w:cs="Times New Roman"/>
          <w:sz w:val="24"/>
          <w:szCs w:val="24"/>
        </w:rPr>
      </w:pPr>
    </w:p>
    <w:p w:rsidR="00E52D8A" w:rsidRPr="00E52D8A" w:rsidRDefault="00E52D8A" w:rsidP="00E52D8A">
      <w:pPr>
        <w:autoSpaceDE w:val="0"/>
        <w:autoSpaceDN w:val="0"/>
        <w:adjustRightInd w:val="0"/>
        <w:jc w:val="both"/>
        <w:rPr>
          <w:rFonts w:ascii="Times New Roman" w:hAnsi="Times New Roman" w:cs="Times New Roman"/>
          <w:sz w:val="24"/>
          <w:szCs w:val="24"/>
        </w:rPr>
      </w:pPr>
    </w:p>
    <w:p w:rsidR="00E52D8A" w:rsidRPr="00E52D8A" w:rsidRDefault="00E52D8A" w:rsidP="00E52D8A">
      <w:pPr>
        <w:autoSpaceDE w:val="0"/>
        <w:autoSpaceDN w:val="0"/>
        <w:adjustRightInd w:val="0"/>
        <w:jc w:val="both"/>
        <w:rPr>
          <w:rFonts w:ascii="Times New Roman" w:hAnsi="Times New Roman" w:cs="Times New Roman"/>
          <w:sz w:val="24"/>
          <w:szCs w:val="24"/>
        </w:rPr>
      </w:pPr>
    </w:p>
    <w:p w:rsidR="00E52D8A" w:rsidRPr="00E52D8A" w:rsidRDefault="00E52D8A" w:rsidP="00E52D8A">
      <w:pPr>
        <w:autoSpaceDE w:val="0"/>
        <w:autoSpaceDN w:val="0"/>
        <w:adjustRightInd w:val="0"/>
        <w:jc w:val="both"/>
        <w:rPr>
          <w:rFonts w:ascii="Times New Roman" w:hAnsi="Times New Roman" w:cs="Times New Roman"/>
          <w:sz w:val="24"/>
          <w:szCs w:val="24"/>
        </w:rPr>
      </w:pPr>
    </w:p>
    <w:p w:rsidR="00E52D8A" w:rsidRPr="00E52D8A" w:rsidRDefault="00E52D8A" w:rsidP="00E52D8A">
      <w:pPr>
        <w:autoSpaceDE w:val="0"/>
        <w:autoSpaceDN w:val="0"/>
        <w:adjustRightInd w:val="0"/>
        <w:jc w:val="both"/>
        <w:rPr>
          <w:rFonts w:ascii="Times New Roman" w:hAnsi="Times New Roman" w:cs="Times New Roman"/>
          <w:sz w:val="24"/>
          <w:szCs w:val="24"/>
        </w:rPr>
      </w:pPr>
    </w:p>
    <w:tbl>
      <w:tblPr>
        <w:tblW w:w="0" w:type="auto"/>
        <w:tblCellMar>
          <w:left w:w="0" w:type="dxa"/>
          <w:right w:w="0" w:type="dxa"/>
        </w:tblCellMar>
        <w:tblLook w:val="04A0"/>
      </w:tblPr>
      <w:tblGrid>
        <w:gridCol w:w="2636"/>
        <w:gridCol w:w="3326"/>
        <w:gridCol w:w="3393"/>
      </w:tblGrid>
      <w:tr w:rsidR="00E52D8A" w:rsidRPr="00E52D8A" w:rsidTr="00B842EE">
        <w:trPr>
          <w:trHeight w:val="15"/>
        </w:trPr>
        <w:tc>
          <w:tcPr>
            <w:tcW w:w="2779" w:type="dxa"/>
            <w:tcBorders>
              <w:top w:val="nil"/>
              <w:left w:val="nil"/>
              <w:bottom w:val="nil"/>
              <w:right w:val="nil"/>
            </w:tcBorders>
            <w:shd w:val="clear" w:color="auto" w:fill="auto"/>
            <w:hideMark/>
          </w:tcPr>
          <w:p w:rsidR="00E52D8A" w:rsidRPr="00E52D8A" w:rsidRDefault="00E52D8A" w:rsidP="00B842EE">
            <w:pPr>
              <w:jc w:val="center"/>
              <w:rPr>
                <w:rFonts w:ascii="Times New Roman" w:hAnsi="Times New Roman" w:cs="Times New Roman"/>
                <w:sz w:val="28"/>
                <w:szCs w:val="28"/>
              </w:rPr>
            </w:pPr>
          </w:p>
        </w:tc>
        <w:tc>
          <w:tcPr>
            <w:tcW w:w="3391" w:type="dxa"/>
            <w:tcBorders>
              <w:top w:val="nil"/>
              <w:left w:val="nil"/>
              <w:bottom w:val="nil"/>
              <w:right w:val="nil"/>
            </w:tcBorders>
            <w:shd w:val="clear" w:color="auto" w:fill="auto"/>
            <w:hideMark/>
          </w:tcPr>
          <w:p w:rsidR="00E52D8A" w:rsidRPr="00E52D8A" w:rsidRDefault="00E52D8A" w:rsidP="00B842EE">
            <w:pPr>
              <w:jc w:val="center"/>
              <w:rPr>
                <w:rFonts w:ascii="Times New Roman" w:hAnsi="Times New Roman" w:cs="Times New Roman"/>
                <w:sz w:val="28"/>
                <w:szCs w:val="28"/>
              </w:rPr>
            </w:pPr>
          </w:p>
        </w:tc>
        <w:tc>
          <w:tcPr>
            <w:tcW w:w="3469" w:type="dxa"/>
            <w:tcBorders>
              <w:top w:val="nil"/>
              <w:left w:val="nil"/>
              <w:bottom w:val="nil"/>
              <w:right w:val="nil"/>
            </w:tcBorders>
            <w:shd w:val="clear" w:color="auto" w:fill="auto"/>
            <w:hideMark/>
          </w:tcPr>
          <w:p w:rsidR="00E52D8A" w:rsidRPr="00E52D8A" w:rsidRDefault="00E52D8A" w:rsidP="00B842EE">
            <w:pPr>
              <w:jc w:val="center"/>
              <w:rPr>
                <w:rFonts w:ascii="Times New Roman" w:hAnsi="Times New Roman" w:cs="Times New Roman"/>
                <w:sz w:val="28"/>
                <w:szCs w:val="28"/>
              </w:rPr>
            </w:pPr>
          </w:p>
        </w:tc>
      </w:tr>
      <w:tr w:rsidR="00E52D8A" w:rsidRPr="00E52D8A" w:rsidTr="00B842EE">
        <w:tc>
          <w:tcPr>
            <w:tcW w:w="277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pPr>
            <w:r w:rsidRPr="00E52D8A">
              <w:t xml:space="preserve">Председатель </w:t>
            </w:r>
            <w:r w:rsidRPr="00E52D8A">
              <w:br/>
              <w:t>комиссии:</w:t>
            </w:r>
          </w:p>
        </w:tc>
        <w:tc>
          <w:tcPr>
            <w:tcW w:w="3391"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__________________________</w:t>
            </w:r>
          </w:p>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(подпись)</w:t>
            </w:r>
          </w:p>
        </w:tc>
        <w:tc>
          <w:tcPr>
            <w:tcW w:w="346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__________________________</w:t>
            </w:r>
          </w:p>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(инициалы, фамилия)</w:t>
            </w:r>
          </w:p>
        </w:tc>
      </w:tr>
      <w:tr w:rsidR="00E52D8A" w:rsidRPr="00E52D8A" w:rsidTr="00B842EE">
        <w:tc>
          <w:tcPr>
            <w:tcW w:w="277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pPr>
            <w:r w:rsidRPr="00E52D8A">
              <w:t>Члены приемочной</w:t>
            </w:r>
            <w:r w:rsidRPr="00E52D8A">
              <w:br/>
              <w:t>комиссии:</w:t>
            </w:r>
          </w:p>
        </w:tc>
        <w:tc>
          <w:tcPr>
            <w:tcW w:w="3391"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__________________________</w:t>
            </w:r>
          </w:p>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(подпись)</w:t>
            </w:r>
          </w:p>
        </w:tc>
        <w:tc>
          <w:tcPr>
            <w:tcW w:w="346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__________________________</w:t>
            </w:r>
          </w:p>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(инициалы, фамилия)</w:t>
            </w:r>
          </w:p>
        </w:tc>
      </w:tr>
      <w:tr w:rsidR="00E52D8A" w:rsidRPr="00E52D8A" w:rsidTr="00B842EE">
        <w:tc>
          <w:tcPr>
            <w:tcW w:w="277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jc w:val="center"/>
              <w:rPr>
                <w:rFonts w:ascii="Times New Roman" w:hAnsi="Times New Roman" w:cs="Times New Roman"/>
                <w:sz w:val="28"/>
                <w:szCs w:val="28"/>
              </w:rPr>
            </w:pPr>
          </w:p>
        </w:tc>
        <w:tc>
          <w:tcPr>
            <w:tcW w:w="3391"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__________________________</w:t>
            </w:r>
          </w:p>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(подпись)</w:t>
            </w:r>
          </w:p>
        </w:tc>
        <w:tc>
          <w:tcPr>
            <w:tcW w:w="346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__________________________</w:t>
            </w:r>
          </w:p>
          <w:p w:rsidR="00E52D8A" w:rsidRPr="00E52D8A" w:rsidRDefault="00E52D8A" w:rsidP="00B842EE">
            <w:pPr>
              <w:pStyle w:val="formattext"/>
              <w:spacing w:before="0" w:beforeAutospacing="0" w:after="0" w:afterAutospacing="0"/>
              <w:jc w:val="center"/>
              <w:textAlignment w:val="baseline"/>
              <w:rPr>
                <w:sz w:val="20"/>
                <w:szCs w:val="20"/>
              </w:rPr>
            </w:pPr>
            <w:r w:rsidRPr="00E52D8A">
              <w:rPr>
                <w:sz w:val="20"/>
                <w:szCs w:val="20"/>
              </w:rPr>
              <w:t>(инициалы, фамилия)</w:t>
            </w:r>
          </w:p>
        </w:tc>
      </w:tr>
      <w:tr w:rsidR="00E52D8A" w:rsidRPr="00E52D8A" w:rsidTr="00B842EE">
        <w:tc>
          <w:tcPr>
            <w:tcW w:w="277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jc w:val="center"/>
              <w:rPr>
                <w:rFonts w:ascii="Times New Roman" w:hAnsi="Times New Roman" w:cs="Times New Roman"/>
                <w:sz w:val="28"/>
                <w:szCs w:val="28"/>
              </w:rPr>
            </w:pPr>
          </w:p>
        </w:tc>
        <w:tc>
          <w:tcPr>
            <w:tcW w:w="3391"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p>
        </w:tc>
        <w:tc>
          <w:tcPr>
            <w:tcW w:w="346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p>
        </w:tc>
      </w:tr>
      <w:tr w:rsidR="00E52D8A" w:rsidRPr="00E52D8A" w:rsidTr="00B842EE">
        <w:tc>
          <w:tcPr>
            <w:tcW w:w="277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jc w:val="center"/>
              <w:rPr>
                <w:rFonts w:ascii="Times New Roman" w:hAnsi="Times New Roman" w:cs="Times New Roman"/>
                <w:sz w:val="28"/>
                <w:szCs w:val="28"/>
              </w:rPr>
            </w:pPr>
          </w:p>
        </w:tc>
        <w:tc>
          <w:tcPr>
            <w:tcW w:w="3391"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p>
        </w:tc>
        <w:tc>
          <w:tcPr>
            <w:tcW w:w="3469" w:type="dxa"/>
            <w:tcBorders>
              <w:top w:val="nil"/>
              <w:left w:val="nil"/>
              <w:bottom w:val="nil"/>
              <w:right w:val="nil"/>
            </w:tcBorders>
            <w:shd w:val="clear" w:color="auto" w:fill="auto"/>
            <w:tcMar>
              <w:top w:w="0" w:type="dxa"/>
              <w:left w:w="149" w:type="dxa"/>
              <w:bottom w:w="0" w:type="dxa"/>
              <w:right w:w="149" w:type="dxa"/>
            </w:tcMar>
            <w:hideMark/>
          </w:tcPr>
          <w:p w:rsidR="00E52D8A" w:rsidRPr="00E52D8A" w:rsidRDefault="00E52D8A" w:rsidP="00B842EE">
            <w:pPr>
              <w:pStyle w:val="formattext"/>
              <w:spacing w:before="0" w:beforeAutospacing="0" w:after="0" w:afterAutospacing="0"/>
              <w:jc w:val="center"/>
              <w:textAlignment w:val="baseline"/>
              <w:rPr>
                <w:sz w:val="20"/>
                <w:szCs w:val="20"/>
              </w:rPr>
            </w:pPr>
          </w:p>
        </w:tc>
      </w:tr>
    </w:tbl>
    <w:p w:rsidR="00E52D8A" w:rsidRPr="00E52D8A" w:rsidRDefault="00E52D8A" w:rsidP="00E52D8A">
      <w:pPr>
        <w:rPr>
          <w:rFonts w:ascii="Times New Roman" w:hAnsi="Times New Roman" w:cs="Times New Roman"/>
        </w:rPr>
      </w:pPr>
    </w:p>
    <w:p w:rsidR="00422979" w:rsidRPr="00E52D8A" w:rsidRDefault="00422979" w:rsidP="00E52D8A">
      <w:pPr>
        <w:spacing w:after="0" w:line="240" w:lineRule="auto"/>
        <w:ind w:right="45"/>
        <w:jc w:val="center"/>
        <w:rPr>
          <w:rFonts w:ascii="Times New Roman" w:hAnsi="Times New Roman" w:cs="Times New Roman"/>
          <w:sz w:val="26"/>
          <w:szCs w:val="26"/>
        </w:rPr>
      </w:pPr>
    </w:p>
    <w:sectPr w:rsidR="00422979" w:rsidRPr="00E52D8A" w:rsidSect="00290071">
      <w:pgSz w:w="11906" w:h="16838"/>
      <w:pgMar w:top="568" w:right="850" w:bottom="851" w:left="1701"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76" w:rsidRDefault="00B12B76" w:rsidP="00F94823">
      <w:pPr>
        <w:spacing w:after="0" w:line="240" w:lineRule="auto"/>
      </w:pPr>
      <w:r>
        <w:separator/>
      </w:r>
    </w:p>
  </w:endnote>
  <w:endnote w:type="continuationSeparator" w:id="1">
    <w:p w:rsidR="00B12B76" w:rsidRDefault="00B12B76"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76" w:rsidRDefault="00B12B76" w:rsidP="00F94823">
      <w:pPr>
        <w:spacing w:after="0" w:line="240" w:lineRule="auto"/>
      </w:pPr>
      <w:r>
        <w:separator/>
      </w:r>
    </w:p>
  </w:footnote>
  <w:footnote w:type="continuationSeparator" w:id="1">
    <w:p w:rsidR="00B12B76" w:rsidRDefault="00B12B76"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815"/>
    <w:multiLevelType w:val="hybridMultilevel"/>
    <w:tmpl w:val="555E89AC"/>
    <w:lvl w:ilvl="0" w:tplc="1E62187A">
      <w:start w:val="2"/>
      <w:numFmt w:val="decimal"/>
      <w:lvlText w:val="%1"/>
      <w:lvlJc w:val="left"/>
      <w:pPr>
        <w:ind w:left="448" w:hanging="448"/>
      </w:pPr>
      <w:rPr>
        <w:rFonts w:hint="default"/>
        <w:lang w:val="ru-RU" w:eastAsia="en-US" w:bidi="ar-SA"/>
      </w:rPr>
    </w:lvl>
    <w:lvl w:ilvl="1" w:tplc="410A8DA6">
      <w:numFmt w:val="none"/>
      <w:lvlText w:val=""/>
      <w:lvlJc w:val="left"/>
      <w:pPr>
        <w:tabs>
          <w:tab w:val="num" w:pos="508"/>
        </w:tabs>
      </w:pPr>
    </w:lvl>
    <w:lvl w:ilvl="2" w:tplc="9ECA5BF2">
      <w:numFmt w:val="bullet"/>
      <w:lvlText w:val="•"/>
      <w:lvlJc w:val="left"/>
      <w:pPr>
        <w:ind w:left="2297" w:hanging="448"/>
      </w:pPr>
      <w:rPr>
        <w:rFonts w:hint="default"/>
        <w:lang w:val="ru-RU" w:eastAsia="en-US" w:bidi="ar-SA"/>
      </w:rPr>
    </w:lvl>
    <w:lvl w:ilvl="3" w:tplc="E0D25448">
      <w:numFmt w:val="bullet"/>
      <w:lvlText w:val="•"/>
      <w:lvlJc w:val="left"/>
      <w:pPr>
        <w:ind w:left="3222" w:hanging="448"/>
      </w:pPr>
      <w:rPr>
        <w:rFonts w:hint="default"/>
        <w:lang w:val="ru-RU" w:eastAsia="en-US" w:bidi="ar-SA"/>
      </w:rPr>
    </w:lvl>
    <w:lvl w:ilvl="4" w:tplc="A71A1908">
      <w:numFmt w:val="bullet"/>
      <w:lvlText w:val="•"/>
      <w:lvlJc w:val="left"/>
      <w:pPr>
        <w:ind w:left="4147" w:hanging="448"/>
      </w:pPr>
      <w:rPr>
        <w:rFonts w:hint="default"/>
        <w:lang w:val="ru-RU" w:eastAsia="en-US" w:bidi="ar-SA"/>
      </w:rPr>
    </w:lvl>
    <w:lvl w:ilvl="5" w:tplc="966AED4E">
      <w:numFmt w:val="bullet"/>
      <w:lvlText w:val="•"/>
      <w:lvlJc w:val="left"/>
      <w:pPr>
        <w:ind w:left="5072" w:hanging="448"/>
      </w:pPr>
      <w:rPr>
        <w:rFonts w:hint="default"/>
        <w:lang w:val="ru-RU" w:eastAsia="en-US" w:bidi="ar-SA"/>
      </w:rPr>
    </w:lvl>
    <w:lvl w:ilvl="6" w:tplc="9170EBB8">
      <w:numFmt w:val="bullet"/>
      <w:lvlText w:val="•"/>
      <w:lvlJc w:val="left"/>
      <w:pPr>
        <w:ind w:left="5996" w:hanging="448"/>
      </w:pPr>
      <w:rPr>
        <w:rFonts w:hint="default"/>
        <w:lang w:val="ru-RU" w:eastAsia="en-US" w:bidi="ar-SA"/>
      </w:rPr>
    </w:lvl>
    <w:lvl w:ilvl="7" w:tplc="B0123712">
      <w:numFmt w:val="bullet"/>
      <w:lvlText w:val="•"/>
      <w:lvlJc w:val="left"/>
      <w:pPr>
        <w:ind w:left="6921" w:hanging="448"/>
      </w:pPr>
      <w:rPr>
        <w:rFonts w:hint="default"/>
        <w:lang w:val="ru-RU" w:eastAsia="en-US" w:bidi="ar-SA"/>
      </w:rPr>
    </w:lvl>
    <w:lvl w:ilvl="8" w:tplc="26841900">
      <w:numFmt w:val="bullet"/>
      <w:lvlText w:val="•"/>
      <w:lvlJc w:val="left"/>
      <w:pPr>
        <w:ind w:left="7846" w:hanging="448"/>
      </w:pPr>
      <w:rPr>
        <w:rFonts w:hint="default"/>
        <w:lang w:val="ru-RU" w:eastAsia="en-US" w:bidi="ar-SA"/>
      </w:rPr>
    </w:lvl>
  </w:abstractNum>
  <w:abstractNum w:abstractNumId="1">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710A4B12"/>
    <w:multiLevelType w:val="hybridMultilevel"/>
    <w:tmpl w:val="833E4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useFELayout/>
  </w:compat>
  <w:rsids>
    <w:rsidRoot w:val="008841C5"/>
    <w:rsid w:val="00033E2F"/>
    <w:rsid w:val="00035057"/>
    <w:rsid w:val="000431D9"/>
    <w:rsid w:val="00064718"/>
    <w:rsid w:val="0006526E"/>
    <w:rsid w:val="00073B3A"/>
    <w:rsid w:val="00074D8A"/>
    <w:rsid w:val="0008579E"/>
    <w:rsid w:val="00093DEC"/>
    <w:rsid w:val="00096D44"/>
    <w:rsid w:val="001020F2"/>
    <w:rsid w:val="0011700E"/>
    <w:rsid w:val="00142F93"/>
    <w:rsid w:val="00162512"/>
    <w:rsid w:val="0016487B"/>
    <w:rsid w:val="001913C0"/>
    <w:rsid w:val="00192FC5"/>
    <w:rsid w:val="001B3029"/>
    <w:rsid w:val="001E24C7"/>
    <w:rsid w:val="002111FB"/>
    <w:rsid w:val="00232B3D"/>
    <w:rsid w:val="00243407"/>
    <w:rsid w:val="00254C26"/>
    <w:rsid w:val="00267234"/>
    <w:rsid w:val="00271C3E"/>
    <w:rsid w:val="00290071"/>
    <w:rsid w:val="00331B6C"/>
    <w:rsid w:val="00332F96"/>
    <w:rsid w:val="003445E2"/>
    <w:rsid w:val="00347878"/>
    <w:rsid w:val="00350C62"/>
    <w:rsid w:val="00362E5C"/>
    <w:rsid w:val="0039430D"/>
    <w:rsid w:val="003A4B95"/>
    <w:rsid w:val="003A4BC0"/>
    <w:rsid w:val="003D1683"/>
    <w:rsid w:val="004046CE"/>
    <w:rsid w:val="004104E0"/>
    <w:rsid w:val="00422979"/>
    <w:rsid w:val="00427505"/>
    <w:rsid w:val="004330CA"/>
    <w:rsid w:val="00445395"/>
    <w:rsid w:val="004838FE"/>
    <w:rsid w:val="004849DF"/>
    <w:rsid w:val="004C60EF"/>
    <w:rsid w:val="004D3AFA"/>
    <w:rsid w:val="004F3E9C"/>
    <w:rsid w:val="00517239"/>
    <w:rsid w:val="00535E86"/>
    <w:rsid w:val="00563DF6"/>
    <w:rsid w:val="00584E0E"/>
    <w:rsid w:val="00595777"/>
    <w:rsid w:val="00597D4D"/>
    <w:rsid w:val="005A309C"/>
    <w:rsid w:val="005F7F49"/>
    <w:rsid w:val="00630AD0"/>
    <w:rsid w:val="006561DF"/>
    <w:rsid w:val="006D7562"/>
    <w:rsid w:val="00711867"/>
    <w:rsid w:val="00740A2D"/>
    <w:rsid w:val="007845F0"/>
    <w:rsid w:val="0080496F"/>
    <w:rsid w:val="00825CC7"/>
    <w:rsid w:val="00827614"/>
    <w:rsid w:val="008330E7"/>
    <w:rsid w:val="008563E7"/>
    <w:rsid w:val="008841C5"/>
    <w:rsid w:val="008A4934"/>
    <w:rsid w:val="008D6C81"/>
    <w:rsid w:val="00905364"/>
    <w:rsid w:val="00942FF4"/>
    <w:rsid w:val="0095658F"/>
    <w:rsid w:val="0097190B"/>
    <w:rsid w:val="00971F73"/>
    <w:rsid w:val="00983746"/>
    <w:rsid w:val="009F6FD9"/>
    <w:rsid w:val="00A019B8"/>
    <w:rsid w:val="00A049FD"/>
    <w:rsid w:val="00A05C8A"/>
    <w:rsid w:val="00A13C73"/>
    <w:rsid w:val="00A14AE0"/>
    <w:rsid w:val="00A34E35"/>
    <w:rsid w:val="00AE0C8E"/>
    <w:rsid w:val="00AF7752"/>
    <w:rsid w:val="00B0615C"/>
    <w:rsid w:val="00B07AF3"/>
    <w:rsid w:val="00B12B76"/>
    <w:rsid w:val="00B46D1C"/>
    <w:rsid w:val="00B87711"/>
    <w:rsid w:val="00BA17CE"/>
    <w:rsid w:val="00BE2A0B"/>
    <w:rsid w:val="00C119E9"/>
    <w:rsid w:val="00C155BB"/>
    <w:rsid w:val="00C42092"/>
    <w:rsid w:val="00C451EC"/>
    <w:rsid w:val="00C53CDD"/>
    <w:rsid w:val="00C729A0"/>
    <w:rsid w:val="00C94039"/>
    <w:rsid w:val="00C96B2D"/>
    <w:rsid w:val="00CA1BD6"/>
    <w:rsid w:val="00CB5F83"/>
    <w:rsid w:val="00CC3C60"/>
    <w:rsid w:val="00CE1F45"/>
    <w:rsid w:val="00CE6C55"/>
    <w:rsid w:val="00CF67B7"/>
    <w:rsid w:val="00D0789C"/>
    <w:rsid w:val="00D20D27"/>
    <w:rsid w:val="00D37F92"/>
    <w:rsid w:val="00D5546E"/>
    <w:rsid w:val="00D64431"/>
    <w:rsid w:val="00D723BB"/>
    <w:rsid w:val="00D72473"/>
    <w:rsid w:val="00D7320E"/>
    <w:rsid w:val="00D736FB"/>
    <w:rsid w:val="00DD3572"/>
    <w:rsid w:val="00DF4B4A"/>
    <w:rsid w:val="00E42E4D"/>
    <w:rsid w:val="00E52D8A"/>
    <w:rsid w:val="00E637A6"/>
    <w:rsid w:val="00E94451"/>
    <w:rsid w:val="00E965C2"/>
    <w:rsid w:val="00EC4A0E"/>
    <w:rsid w:val="00EE0F93"/>
    <w:rsid w:val="00F079E4"/>
    <w:rsid w:val="00F567CB"/>
    <w:rsid w:val="00F65471"/>
    <w:rsid w:val="00F94823"/>
    <w:rsid w:val="00FC2A44"/>
    <w:rsid w:val="00FC76AD"/>
    <w:rsid w:val="00FE6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basedOn w:val="a"/>
    <w:next w:val="a"/>
    <w:link w:val="10"/>
    <w:qFormat/>
    <w:rsid w:val="008841C5"/>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09C"/>
    <w:rPr>
      <w:rFonts w:ascii="Tahoma" w:hAnsi="Tahoma" w:cs="Tahoma"/>
      <w:sz w:val="16"/>
      <w:szCs w:val="16"/>
    </w:rPr>
  </w:style>
  <w:style w:type="paragraph" w:styleId="a5">
    <w:name w:val="header"/>
    <w:basedOn w:val="a"/>
    <w:link w:val="a6"/>
    <w:uiPriority w:val="99"/>
    <w:semiHidden/>
    <w:unhideWhenUsed/>
    <w:rsid w:val="00F948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4823"/>
  </w:style>
  <w:style w:type="paragraph" w:styleId="a7">
    <w:name w:val="footer"/>
    <w:basedOn w:val="a"/>
    <w:link w:val="a8"/>
    <w:uiPriority w:val="99"/>
    <w:semiHidden/>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823"/>
  </w:style>
  <w:style w:type="character" w:customStyle="1" w:styleId="10">
    <w:name w:val="Заголовок 1 Знак"/>
    <w:basedOn w:val="a0"/>
    <w:link w:val="1"/>
    <w:rsid w:val="008841C5"/>
    <w:rPr>
      <w:rFonts w:ascii="Times New Roman" w:eastAsia="Times New Roman" w:hAnsi="Times New Roman" w:cs="Times New Roman"/>
      <w:b/>
      <w:sz w:val="28"/>
      <w:szCs w:val="20"/>
    </w:rPr>
  </w:style>
  <w:style w:type="character" w:styleId="a9">
    <w:name w:val="Strong"/>
    <w:basedOn w:val="a0"/>
    <w:qFormat/>
    <w:rsid w:val="00D37F92"/>
    <w:rPr>
      <w:b/>
      <w:bCs/>
    </w:rPr>
  </w:style>
  <w:style w:type="paragraph" w:styleId="aa">
    <w:name w:val="List Paragraph"/>
    <w:basedOn w:val="a"/>
    <w:uiPriority w:val="1"/>
    <w:qFormat/>
    <w:rsid w:val="00254C26"/>
    <w:pPr>
      <w:ind w:left="720"/>
      <w:contextualSpacing/>
    </w:pPr>
  </w:style>
  <w:style w:type="paragraph" w:styleId="ab">
    <w:name w:val="Body Text"/>
    <w:basedOn w:val="a"/>
    <w:link w:val="ac"/>
    <w:rsid w:val="00E52D8A"/>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E52D8A"/>
    <w:rPr>
      <w:rFonts w:ascii="Times New Roman" w:eastAsia="Times New Roman" w:hAnsi="Times New Roman" w:cs="Times New Roman"/>
      <w:sz w:val="28"/>
      <w:szCs w:val="20"/>
    </w:rPr>
  </w:style>
  <w:style w:type="paragraph" w:customStyle="1" w:styleId="Heading1">
    <w:name w:val="Heading 1"/>
    <w:basedOn w:val="a"/>
    <w:uiPriority w:val="1"/>
    <w:qFormat/>
    <w:rsid w:val="00E52D8A"/>
    <w:pPr>
      <w:widowControl w:val="0"/>
      <w:autoSpaceDE w:val="0"/>
      <w:autoSpaceDN w:val="0"/>
      <w:spacing w:after="0" w:line="240" w:lineRule="auto"/>
      <w:ind w:left="304"/>
      <w:outlineLvl w:val="1"/>
    </w:pPr>
    <w:rPr>
      <w:rFonts w:ascii="Times New Roman" w:eastAsia="Times New Roman" w:hAnsi="Times New Roman" w:cs="Times New Roman"/>
      <w:b/>
      <w:bCs/>
      <w:sz w:val="28"/>
      <w:szCs w:val="28"/>
      <w:lang w:eastAsia="en-US"/>
    </w:rPr>
  </w:style>
  <w:style w:type="paragraph" w:customStyle="1" w:styleId="formattext">
    <w:name w:val="formattext"/>
    <w:basedOn w:val="a"/>
    <w:rsid w:val="00E52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234448">
      <w:bodyDiv w:val="1"/>
      <w:marLeft w:val="0"/>
      <w:marRight w:val="0"/>
      <w:marTop w:val="0"/>
      <w:marBottom w:val="0"/>
      <w:divBdr>
        <w:top w:val="none" w:sz="0" w:space="0" w:color="auto"/>
        <w:left w:val="none" w:sz="0" w:space="0" w:color="auto"/>
        <w:bottom w:val="none" w:sz="0" w:space="0" w:color="auto"/>
        <w:right w:val="none" w:sz="0" w:space="0" w:color="auto"/>
      </w:divBdr>
    </w:div>
    <w:div w:id="893663552">
      <w:bodyDiv w:val="1"/>
      <w:marLeft w:val="0"/>
      <w:marRight w:val="0"/>
      <w:marTop w:val="0"/>
      <w:marBottom w:val="0"/>
      <w:divBdr>
        <w:top w:val="none" w:sz="0" w:space="0" w:color="auto"/>
        <w:left w:val="none" w:sz="0" w:space="0" w:color="auto"/>
        <w:bottom w:val="none" w:sz="0" w:space="0" w:color="auto"/>
        <w:right w:val="none" w:sz="0" w:space="0" w:color="auto"/>
      </w:divBdr>
    </w:div>
    <w:div w:id="1187794076">
      <w:bodyDiv w:val="1"/>
      <w:marLeft w:val="0"/>
      <w:marRight w:val="0"/>
      <w:marTop w:val="0"/>
      <w:marBottom w:val="0"/>
      <w:divBdr>
        <w:top w:val="none" w:sz="0" w:space="0" w:color="auto"/>
        <w:left w:val="none" w:sz="0" w:space="0" w:color="auto"/>
        <w:bottom w:val="none" w:sz="0" w:space="0" w:color="auto"/>
        <w:right w:val="none" w:sz="0" w:space="0" w:color="auto"/>
      </w:divBdr>
    </w:div>
    <w:div w:id="1665740152">
      <w:bodyDiv w:val="1"/>
      <w:marLeft w:val="0"/>
      <w:marRight w:val="0"/>
      <w:marTop w:val="0"/>
      <w:marBottom w:val="0"/>
      <w:divBdr>
        <w:top w:val="none" w:sz="0" w:space="0" w:color="auto"/>
        <w:left w:val="none" w:sz="0" w:space="0" w:color="auto"/>
        <w:bottom w:val="none" w:sz="0" w:space="0" w:color="auto"/>
        <w:right w:val="none" w:sz="0" w:space="0" w:color="auto"/>
      </w:divBdr>
    </w:div>
    <w:div w:id="21265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27</TotalTime>
  <Pages>7</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2024-07-30T07:45:00Z</cp:lastPrinted>
  <dcterms:created xsi:type="dcterms:W3CDTF">2024-07-22T13:34:00Z</dcterms:created>
  <dcterms:modified xsi:type="dcterms:W3CDTF">2024-07-30T07:47:00Z</dcterms:modified>
</cp:coreProperties>
</file>