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C9C0E" w14:textId="77777777" w:rsidR="008D5AF2" w:rsidRPr="00DF34FD" w:rsidRDefault="008D5AF2" w:rsidP="008D5AF2">
      <w:pPr>
        <w:pStyle w:val="10"/>
        <w:rPr>
          <w:szCs w:val="28"/>
        </w:rPr>
      </w:pPr>
      <w:bookmarkStart w:id="0" w:name="_Hlk7112631"/>
      <w:r w:rsidRPr="00DF34FD">
        <w:rPr>
          <w:noProof/>
          <w:szCs w:val="28"/>
        </w:rPr>
        <w:drawing>
          <wp:inline distT="0" distB="0" distL="0" distR="0" wp14:anchorId="73EAAAA6" wp14:editId="0CA191A7">
            <wp:extent cx="581660" cy="681355"/>
            <wp:effectExtent l="0" t="0" r="0" b="0"/>
            <wp:docPr id="4" name="Рисунок 4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B8380" w14:textId="77777777" w:rsidR="008D5AF2" w:rsidRPr="00F33784" w:rsidRDefault="008D5AF2" w:rsidP="008D5AF2">
      <w:pPr>
        <w:pStyle w:val="10"/>
        <w:rPr>
          <w:sz w:val="20"/>
          <w:lang w:val="en-US"/>
        </w:rPr>
      </w:pPr>
    </w:p>
    <w:p w14:paraId="4B80AB1A" w14:textId="77777777" w:rsidR="008D5AF2" w:rsidRPr="00F33784" w:rsidRDefault="008D5AF2" w:rsidP="008D5AF2">
      <w:pPr>
        <w:pStyle w:val="1"/>
        <w:jc w:val="center"/>
        <w:rPr>
          <w:b w:val="0"/>
          <w:color w:val="000000"/>
          <w:spacing w:val="10"/>
          <w:sz w:val="20"/>
          <w:szCs w:val="20"/>
        </w:rPr>
      </w:pPr>
      <w:r w:rsidRPr="00F33784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14:paraId="2230E9FA" w14:textId="77777777" w:rsidR="008D5AF2" w:rsidRPr="00DF34FD" w:rsidRDefault="008D5AF2" w:rsidP="008D5AF2">
      <w:pPr>
        <w:pStyle w:val="1"/>
        <w:jc w:val="center"/>
        <w:rPr>
          <w:color w:val="000000"/>
          <w:sz w:val="28"/>
          <w:szCs w:val="28"/>
        </w:rPr>
      </w:pPr>
    </w:p>
    <w:p w14:paraId="498CD404" w14:textId="77777777" w:rsidR="008D5AF2" w:rsidRPr="00F33784" w:rsidRDefault="008D5AF2" w:rsidP="008D5AF2">
      <w:pPr>
        <w:pStyle w:val="5"/>
        <w:ind w:firstLine="0"/>
        <w:rPr>
          <w:color w:val="000000"/>
          <w:sz w:val="26"/>
          <w:szCs w:val="26"/>
        </w:rPr>
      </w:pPr>
      <w:r w:rsidRPr="00F33784">
        <w:rPr>
          <w:color w:val="000000"/>
          <w:sz w:val="26"/>
          <w:szCs w:val="26"/>
        </w:rPr>
        <w:t>МИНИСТЕРСТВО СТРОИТЕЛЬСТВА</w:t>
      </w:r>
    </w:p>
    <w:p w14:paraId="3AAE8022" w14:textId="77777777" w:rsidR="008D5AF2" w:rsidRPr="00F33784" w:rsidRDefault="008D5AF2" w:rsidP="008D5AF2">
      <w:pPr>
        <w:pStyle w:val="5"/>
        <w:ind w:firstLine="0"/>
        <w:rPr>
          <w:color w:val="000000"/>
          <w:sz w:val="26"/>
          <w:szCs w:val="26"/>
        </w:rPr>
      </w:pPr>
      <w:r w:rsidRPr="00F33784">
        <w:rPr>
          <w:color w:val="000000"/>
          <w:sz w:val="26"/>
          <w:szCs w:val="26"/>
        </w:rPr>
        <w:t xml:space="preserve"> И АРХИТЕКТУРЫ АРХАНГЕЛЬСКОЙ ОБЛАСТИ</w:t>
      </w:r>
    </w:p>
    <w:p w14:paraId="53767AA8" w14:textId="77777777" w:rsidR="008D5AF2" w:rsidRPr="00DF34FD" w:rsidRDefault="008D5AF2" w:rsidP="008D5AF2">
      <w:pPr>
        <w:jc w:val="center"/>
        <w:rPr>
          <w:sz w:val="28"/>
          <w:szCs w:val="28"/>
        </w:rPr>
      </w:pPr>
    </w:p>
    <w:p w14:paraId="034C64DD" w14:textId="77777777" w:rsidR="008D5AF2" w:rsidRPr="00032CFA" w:rsidRDefault="008D5AF2" w:rsidP="008D5AF2">
      <w:pPr>
        <w:pStyle w:val="5"/>
        <w:ind w:firstLine="0"/>
        <w:rPr>
          <w:color w:val="000000"/>
          <w:sz w:val="36"/>
          <w:szCs w:val="36"/>
        </w:rPr>
      </w:pPr>
      <w:r w:rsidRPr="000136AB">
        <w:rPr>
          <w:color w:val="000000"/>
          <w:sz w:val="36"/>
          <w:szCs w:val="36"/>
        </w:rPr>
        <w:t>Р А С П О Р Я Ж Е Н И Е</w:t>
      </w:r>
    </w:p>
    <w:p w14:paraId="24C61FFE" w14:textId="77777777" w:rsidR="008D5AF2" w:rsidRPr="00F33784" w:rsidRDefault="008D5AF2" w:rsidP="008D5AF2">
      <w:pPr>
        <w:rPr>
          <w:color w:val="000000"/>
          <w:sz w:val="20"/>
          <w:szCs w:val="20"/>
        </w:rPr>
      </w:pPr>
    </w:p>
    <w:p w14:paraId="5FC62578" w14:textId="69D014DF" w:rsidR="008D5AF2" w:rsidRDefault="008D5AF2" w:rsidP="008D5AF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8E4AF4">
        <w:rPr>
          <w:color w:val="000000"/>
          <w:sz w:val="28"/>
          <w:szCs w:val="28"/>
        </w:rPr>
        <w:t>28</w:t>
      </w:r>
      <w:r w:rsidR="008D33E9">
        <w:rPr>
          <w:color w:val="000000"/>
          <w:sz w:val="28"/>
          <w:szCs w:val="28"/>
        </w:rPr>
        <w:t xml:space="preserve"> </w:t>
      </w:r>
      <w:r w:rsidR="00364302">
        <w:rPr>
          <w:color w:val="000000"/>
          <w:sz w:val="28"/>
          <w:szCs w:val="28"/>
        </w:rPr>
        <w:t>февраля</w:t>
      </w:r>
      <w:r w:rsidR="00B8407A">
        <w:rPr>
          <w:color w:val="000000"/>
          <w:sz w:val="28"/>
          <w:szCs w:val="28"/>
        </w:rPr>
        <w:t xml:space="preserve"> 202</w:t>
      </w:r>
      <w:r w:rsidR="00E90289">
        <w:rPr>
          <w:color w:val="000000"/>
          <w:sz w:val="28"/>
          <w:szCs w:val="28"/>
        </w:rPr>
        <w:t>4</w:t>
      </w:r>
      <w:r w:rsidR="00B840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="008D33E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 </w:t>
      </w:r>
      <w:r w:rsidR="008E4AF4">
        <w:rPr>
          <w:color w:val="000000"/>
          <w:sz w:val="28"/>
          <w:szCs w:val="28"/>
        </w:rPr>
        <w:t>42</w:t>
      </w:r>
      <w:r w:rsidR="008D33E9">
        <w:rPr>
          <w:color w:val="000000"/>
          <w:sz w:val="28"/>
          <w:szCs w:val="28"/>
        </w:rPr>
        <w:t>-р</w:t>
      </w:r>
    </w:p>
    <w:p w14:paraId="4F986767" w14:textId="77777777" w:rsidR="008D5AF2" w:rsidRDefault="008D5AF2" w:rsidP="008D5AF2">
      <w:pPr>
        <w:jc w:val="center"/>
        <w:rPr>
          <w:color w:val="000000"/>
          <w:sz w:val="28"/>
          <w:szCs w:val="28"/>
        </w:rPr>
      </w:pPr>
    </w:p>
    <w:p w14:paraId="24C3A918" w14:textId="77777777" w:rsidR="008D5AF2" w:rsidRPr="00090AD7" w:rsidRDefault="008D5AF2" w:rsidP="008D5AF2">
      <w:pPr>
        <w:jc w:val="center"/>
        <w:rPr>
          <w:color w:val="000000"/>
          <w:sz w:val="20"/>
          <w:szCs w:val="20"/>
        </w:rPr>
      </w:pPr>
      <w:r w:rsidRPr="00090AD7">
        <w:rPr>
          <w:color w:val="000000"/>
          <w:sz w:val="20"/>
          <w:szCs w:val="20"/>
        </w:rPr>
        <w:t>г. Архангельск</w:t>
      </w:r>
    </w:p>
    <w:bookmarkEnd w:id="0"/>
    <w:p w14:paraId="013ACCEC" w14:textId="77777777" w:rsidR="00B311F6" w:rsidRPr="00DF34FD" w:rsidRDefault="00B311F6">
      <w:pPr>
        <w:jc w:val="both"/>
        <w:rPr>
          <w:b/>
          <w:sz w:val="28"/>
          <w:szCs w:val="28"/>
        </w:rPr>
      </w:pPr>
    </w:p>
    <w:p w14:paraId="47D42CFC" w14:textId="44C1B2B0" w:rsidR="00B8407A" w:rsidRPr="00A032BA" w:rsidRDefault="00B8407A" w:rsidP="00AE1C3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_Hlk3199438"/>
      <w:r w:rsidRPr="00A032BA">
        <w:rPr>
          <w:b/>
          <w:sz w:val="28"/>
          <w:szCs w:val="28"/>
        </w:rPr>
        <w:t>О подготовке проекта генеральн</w:t>
      </w:r>
      <w:r w:rsidR="00156C46">
        <w:rPr>
          <w:b/>
          <w:sz w:val="28"/>
          <w:szCs w:val="28"/>
        </w:rPr>
        <w:t>ого</w:t>
      </w:r>
      <w:r w:rsidRPr="00A032BA">
        <w:rPr>
          <w:b/>
          <w:sz w:val="28"/>
          <w:szCs w:val="28"/>
        </w:rPr>
        <w:t xml:space="preserve"> план</w:t>
      </w:r>
      <w:r w:rsidR="00156C46">
        <w:rPr>
          <w:b/>
          <w:sz w:val="28"/>
          <w:szCs w:val="28"/>
        </w:rPr>
        <w:t>а</w:t>
      </w:r>
      <w:r w:rsidRPr="00A032BA">
        <w:rPr>
          <w:b/>
          <w:sz w:val="28"/>
          <w:szCs w:val="28"/>
        </w:rPr>
        <w:t xml:space="preserve"> </w:t>
      </w:r>
      <w:bookmarkEnd w:id="1"/>
      <w:r w:rsidR="00DD2EA3">
        <w:rPr>
          <w:b/>
          <w:sz w:val="28"/>
          <w:szCs w:val="28"/>
        </w:rPr>
        <w:t>Красноборского</w:t>
      </w:r>
      <w:r w:rsidR="009827A9">
        <w:rPr>
          <w:b/>
          <w:sz w:val="28"/>
          <w:szCs w:val="28"/>
        </w:rPr>
        <w:t xml:space="preserve"> муниципального округа</w:t>
      </w:r>
      <w:r w:rsidR="0004582B">
        <w:rPr>
          <w:b/>
          <w:sz w:val="28"/>
          <w:szCs w:val="28"/>
        </w:rPr>
        <w:t xml:space="preserve"> </w:t>
      </w:r>
      <w:r w:rsidR="009F137C">
        <w:rPr>
          <w:b/>
          <w:sz w:val="28"/>
          <w:szCs w:val="28"/>
        </w:rPr>
        <w:t xml:space="preserve">Архангельской области </w:t>
      </w:r>
    </w:p>
    <w:p w14:paraId="31CEA2AE" w14:textId="77777777" w:rsidR="00436594" w:rsidRPr="009D2A07" w:rsidRDefault="00436594" w:rsidP="00436594">
      <w:pPr>
        <w:pStyle w:val="ConsPlusTitle"/>
        <w:widowControl/>
        <w:spacing w:line="480" w:lineRule="exact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14:paraId="5F43B810" w14:textId="77777777" w:rsidR="00436594" w:rsidRPr="00A032BA" w:rsidRDefault="00632F9D" w:rsidP="00732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32BA">
        <w:rPr>
          <w:sz w:val="28"/>
          <w:szCs w:val="28"/>
        </w:rPr>
        <w:t>В соответствии с</w:t>
      </w:r>
      <w:r w:rsidR="00BB7A97" w:rsidRPr="00A032BA">
        <w:rPr>
          <w:sz w:val="28"/>
          <w:szCs w:val="28"/>
        </w:rPr>
        <w:t>о</w:t>
      </w:r>
      <w:r w:rsidR="00D25646" w:rsidRPr="00A032BA">
        <w:rPr>
          <w:sz w:val="28"/>
          <w:szCs w:val="28"/>
        </w:rPr>
        <w:t xml:space="preserve"> стать</w:t>
      </w:r>
      <w:r w:rsidR="00B80F7D" w:rsidRPr="00A032BA">
        <w:rPr>
          <w:sz w:val="28"/>
          <w:szCs w:val="28"/>
        </w:rPr>
        <w:t>е</w:t>
      </w:r>
      <w:r w:rsidR="003229DA" w:rsidRPr="00A032BA">
        <w:rPr>
          <w:sz w:val="28"/>
          <w:szCs w:val="28"/>
        </w:rPr>
        <w:t>й</w:t>
      </w:r>
      <w:r w:rsidR="00D25646" w:rsidRPr="00A032BA">
        <w:rPr>
          <w:color w:val="FF0000"/>
          <w:sz w:val="28"/>
          <w:szCs w:val="28"/>
        </w:rPr>
        <w:t xml:space="preserve"> </w:t>
      </w:r>
      <w:r w:rsidR="00BD766C" w:rsidRPr="00A032BA">
        <w:rPr>
          <w:sz w:val="28"/>
          <w:szCs w:val="28"/>
        </w:rPr>
        <w:t>24</w:t>
      </w:r>
      <w:r w:rsidR="00436594" w:rsidRPr="00A032BA">
        <w:rPr>
          <w:sz w:val="28"/>
          <w:szCs w:val="28"/>
        </w:rPr>
        <w:t xml:space="preserve"> Градостроительного кодекса Российской Федерации, </w:t>
      </w:r>
      <w:r w:rsidR="004873D2" w:rsidRPr="00A032BA">
        <w:rPr>
          <w:sz w:val="28"/>
          <w:szCs w:val="28"/>
        </w:rPr>
        <w:t xml:space="preserve">на основании пункта </w:t>
      </w:r>
      <w:r w:rsidR="00196A25" w:rsidRPr="00A032BA">
        <w:rPr>
          <w:sz w:val="28"/>
          <w:szCs w:val="28"/>
        </w:rPr>
        <w:t>3</w:t>
      </w:r>
      <w:r w:rsidR="004873D2" w:rsidRPr="00A032BA">
        <w:rPr>
          <w:sz w:val="28"/>
          <w:szCs w:val="28"/>
        </w:rPr>
        <w:t xml:space="preserve"> </w:t>
      </w:r>
      <w:r w:rsidRPr="00A032BA">
        <w:rPr>
          <w:sz w:val="28"/>
          <w:szCs w:val="28"/>
        </w:rPr>
        <w:t>стать</w:t>
      </w:r>
      <w:r w:rsidR="004873D2" w:rsidRPr="00A032BA">
        <w:rPr>
          <w:sz w:val="28"/>
          <w:szCs w:val="28"/>
        </w:rPr>
        <w:t>и</w:t>
      </w:r>
      <w:r w:rsidRPr="00A032BA">
        <w:rPr>
          <w:sz w:val="28"/>
          <w:szCs w:val="28"/>
        </w:rPr>
        <w:t xml:space="preserve"> 7.6.</w:t>
      </w:r>
      <w:r w:rsidR="00196A25" w:rsidRPr="00A032BA">
        <w:rPr>
          <w:sz w:val="28"/>
          <w:szCs w:val="28"/>
        </w:rPr>
        <w:t>2</w:t>
      </w:r>
      <w:r w:rsidRPr="00A032BA">
        <w:rPr>
          <w:sz w:val="28"/>
          <w:szCs w:val="28"/>
        </w:rPr>
        <w:t xml:space="preserve"> </w:t>
      </w:r>
      <w:r w:rsidR="00252511" w:rsidRPr="00A032BA">
        <w:rPr>
          <w:sz w:val="28"/>
          <w:szCs w:val="28"/>
        </w:rPr>
        <w:t xml:space="preserve">областного </w:t>
      </w:r>
      <w:r w:rsidRPr="00A032BA">
        <w:rPr>
          <w:sz w:val="28"/>
          <w:szCs w:val="28"/>
        </w:rPr>
        <w:t>закона</w:t>
      </w:r>
      <w:r w:rsidR="00D12238" w:rsidRPr="00A032BA">
        <w:rPr>
          <w:sz w:val="28"/>
          <w:szCs w:val="28"/>
        </w:rPr>
        <w:t xml:space="preserve"> </w:t>
      </w:r>
      <w:r w:rsidR="00252511" w:rsidRPr="00A032BA">
        <w:rPr>
          <w:sz w:val="28"/>
          <w:szCs w:val="28"/>
        </w:rPr>
        <w:br/>
      </w:r>
      <w:r w:rsidRPr="00A032BA">
        <w:rPr>
          <w:sz w:val="28"/>
          <w:szCs w:val="28"/>
        </w:rPr>
        <w:t>от 23</w:t>
      </w:r>
      <w:r w:rsidR="00972F65" w:rsidRPr="00A032BA">
        <w:rPr>
          <w:sz w:val="28"/>
          <w:szCs w:val="28"/>
        </w:rPr>
        <w:t xml:space="preserve"> сентября </w:t>
      </w:r>
      <w:r w:rsidRPr="00A032BA">
        <w:rPr>
          <w:sz w:val="28"/>
          <w:szCs w:val="28"/>
        </w:rPr>
        <w:t>2004</w:t>
      </w:r>
      <w:r w:rsidR="00972F65" w:rsidRPr="00A032BA">
        <w:rPr>
          <w:sz w:val="28"/>
          <w:szCs w:val="28"/>
        </w:rPr>
        <w:t xml:space="preserve"> года</w:t>
      </w:r>
      <w:r w:rsidRPr="00A032BA">
        <w:rPr>
          <w:sz w:val="28"/>
          <w:szCs w:val="28"/>
        </w:rPr>
        <w:t xml:space="preserve"> № 259-внеоч.-ОЗ</w:t>
      </w:r>
      <w:r w:rsidR="004873D2" w:rsidRPr="00A032BA">
        <w:rPr>
          <w:sz w:val="28"/>
          <w:szCs w:val="28"/>
        </w:rPr>
        <w:t xml:space="preserve"> </w:t>
      </w:r>
      <w:r w:rsidR="00742CD8" w:rsidRPr="00A032BA">
        <w:rPr>
          <w:sz w:val="28"/>
          <w:szCs w:val="28"/>
        </w:rPr>
        <w:t>«</w:t>
      </w:r>
      <w:r w:rsidRPr="00A032BA">
        <w:rPr>
          <w:sz w:val="28"/>
          <w:szCs w:val="28"/>
        </w:rPr>
        <w:t xml:space="preserve">О реализации государственных полномочий </w:t>
      </w:r>
      <w:r w:rsidR="00B40112" w:rsidRPr="00A032BA">
        <w:rPr>
          <w:sz w:val="28"/>
          <w:szCs w:val="28"/>
        </w:rPr>
        <w:t>А</w:t>
      </w:r>
      <w:r w:rsidRPr="00A032BA">
        <w:rPr>
          <w:sz w:val="28"/>
          <w:szCs w:val="28"/>
        </w:rPr>
        <w:t>рхангельской области в сфере правового регулирования организации и осуществления местного самоуправления</w:t>
      </w:r>
      <w:r w:rsidR="00742CD8" w:rsidRPr="00A032BA">
        <w:rPr>
          <w:sz w:val="28"/>
          <w:szCs w:val="28"/>
        </w:rPr>
        <w:t>»</w:t>
      </w:r>
      <w:r w:rsidR="00436594" w:rsidRPr="00A032BA">
        <w:rPr>
          <w:sz w:val="28"/>
          <w:szCs w:val="28"/>
        </w:rPr>
        <w:t>:</w:t>
      </w:r>
    </w:p>
    <w:p w14:paraId="43F92942" w14:textId="146DA5D5" w:rsidR="00BF3958" w:rsidRPr="00A032BA" w:rsidRDefault="00B8407A" w:rsidP="00B8407A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32BA">
        <w:rPr>
          <w:sz w:val="28"/>
          <w:szCs w:val="28"/>
        </w:rPr>
        <w:t>Подготовить проект генеральн</w:t>
      </w:r>
      <w:r w:rsidR="009F137C">
        <w:rPr>
          <w:sz w:val="28"/>
          <w:szCs w:val="28"/>
        </w:rPr>
        <w:t>ого</w:t>
      </w:r>
      <w:r w:rsidRPr="00A032BA">
        <w:rPr>
          <w:sz w:val="28"/>
          <w:szCs w:val="28"/>
        </w:rPr>
        <w:t xml:space="preserve"> план</w:t>
      </w:r>
      <w:r w:rsidR="009F137C">
        <w:rPr>
          <w:sz w:val="28"/>
          <w:szCs w:val="28"/>
        </w:rPr>
        <w:t>а</w:t>
      </w:r>
      <w:r w:rsidRPr="00A032BA">
        <w:rPr>
          <w:sz w:val="28"/>
          <w:szCs w:val="28"/>
        </w:rPr>
        <w:t xml:space="preserve"> </w:t>
      </w:r>
      <w:r w:rsidR="00DD2EA3">
        <w:rPr>
          <w:sz w:val="28"/>
          <w:szCs w:val="28"/>
        </w:rPr>
        <w:t>Красноборского</w:t>
      </w:r>
      <w:r w:rsidR="0004582B">
        <w:rPr>
          <w:sz w:val="28"/>
          <w:szCs w:val="28"/>
        </w:rPr>
        <w:t xml:space="preserve"> муниципального округа Архангельской области</w:t>
      </w:r>
      <w:r w:rsidR="008B3035" w:rsidRPr="00A032BA">
        <w:rPr>
          <w:sz w:val="28"/>
          <w:szCs w:val="28"/>
        </w:rPr>
        <w:t>.</w:t>
      </w:r>
    </w:p>
    <w:p w14:paraId="48B0B4F3" w14:textId="31CFD575" w:rsidR="00B8407A" w:rsidRPr="00A032BA" w:rsidRDefault="005C1C66" w:rsidP="00B8407A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32BA">
        <w:rPr>
          <w:sz w:val="28"/>
          <w:szCs w:val="28"/>
        </w:rPr>
        <w:t>Утвердить прилагаем</w:t>
      </w:r>
      <w:r w:rsidR="00241D0D" w:rsidRPr="00A032BA">
        <w:rPr>
          <w:sz w:val="28"/>
          <w:szCs w:val="28"/>
        </w:rPr>
        <w:t>о</w:t>
      </w:r>
      <w:r w:rsidR="00030F6B" w:rsidRPr="00A032BA">
        <w:rPr>
          <w:sz w:val="28"/>
          <w:szCs w:val="28"/>
        </w:rPr>
        <w:t>е</w:t>
      </w:r>
      <w:r w:rsidR="00871156" w:rsidRPr="00A032BA">
        <w:rPr>
          <w:sz w:val="28"/>
          <w:szCs w:val="28"/>
        </w:rPr>
        <w:t xml:space="preserve"> </w:t>
      </w:r>
      <w:r w:rsidR="00A16A9C" w:rsidRPr="00A032BA">
        <w:rPr>
          <w:sz w:val="28"/>
          <w:szCs w:val="28"/>
        </w:rPr>
        <w:t>з</w:t>
      </w:r>
      <w:r w:rsidR="00871156" w:rsidRPr="00A032BA">
        <w:rPr>
          <w:sz w:val="28"/>
          <w:szCs w:val="28"/>
        </w:rPr>
        <w:t>адани</w:t>
      </w:r>
      <w:r w:rsidR="00241D0D" w:rsidRPr="00A032BA">
        <w:rPr>
          <w:sz w:val="28"/>
          <w:szCs w:val="28"/>
        </w:rPr>
        <w:t>е</w:t>
      </w:r>
      <w:r w:rsidR="00871156" w:rsidRPr="00A032BA">
        <w:rPr>
          <w:sz w:val="28"/>
          <w:szCs w:val="28"/>
        </w:rPr>
        <w:t xml:space="preserve"> на подготовку </w:t>
      </w:r>
      <w:r w:rsidR="003465B4" w:rsidRPr="00A032BA">
        <w:rPr>
          <w:sz w:val="28"/>
          <w:szCs w:val="28"/>
        </w:rPr>
        <w:t xml:space="preserve">проекта </w:t>
      </w:r>
      <w:r w:rsidR="00800D11" w:rsidRPr="00A032BA">
        <w:rPr>
          <w:sz w:val="28"/>
          <w:szCs w:val="28"/>
        </w:rPr>
        <w:t>генеральн</w:t>
      </w:r>
      <w:r w:rsidR="00800D11">
        <w:rPr>
          <w:sz w:val="28"/>
          <w:szCs w:val="28"/>
        </w:rPr>
        <w:t>ого</w:t>
      </w:r>
      <w:r w:rsidR="00800D11" w:rsidRPr="00A032BA">
        <w:rPr>
          <w:sz w:val="28"/>
          <w:szCs w:val="28"/>
        </w:rPr>
        <w:t xml:space="preserve"> план</w:t>
      </w:r>
      <w:r w:rsidR="00800D11">
        <w:rPr>
          <w:sz w:val="28"/>
          <w:szCs w:val="28"/>
        </w:rPr>
        <w:t>а</w:t>
      </w:r>
      <w:r w:rsidR="00800D11" w:rsidRPr="00A032BA">
        <w:rPr>
          <w:sz w:val="28"/>
          <w:szCs w:val="28"/>
        </w:rPr>
        <w:t xml:space="preserve"> </w:t>
      </w:r>
      <w:r w:rsidR="00DD2EA3">
        <w:rPr>
          <w:sz w:val="28"/>
          <w:szCs w:val="28"/>
        </w:rPr>
        <w:t>Красноборского</w:t>
      </w:r>
      <w:r w:rsidR="0004582B">
        <w:rPr>
          <w:sz w:val="28"/>
          <w:szCs w:val="28"/>
        </w:rPr>
        <w:t xml:space="preserve"> муниципального округа Архангельской области</w:t>
      </w:r>
      <w:r w:rsidR="00800D11" w:rsidRPr="00A032BA">
        <w:rPr>
          <w:sz w:val="28"/>
          <w:szCs w:val="28"/>
        </w:rPr>
        <w:t>.</w:t>
      </w:r>
    </w:p>
    <w:p w14:paraId="3E1A9E4D" w14:textId="6B590417" w:rsidR="00B8407A" w:rsidRDefault="00B8407A" w:rsidP="00B8407A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32BA">
        <w:rPr>
          <w:sz w:val="28"/>
          <w:szCs w:val="28"/>
        </w:rPr>
        <w:t xml:space="preserve">Утвердить прилагаемый график выполнения работ по подготовке проекта </w:t>
      </w:r>
      <w:r w:rsidR="00800D11" w:rsidRPr="00A032BA">
        <w:rPr>
          <w:sz w:val="28"/>
          <w:szCs w:val="28"/>
        </w:rPr>
        <w:t>генеральн</w:t>
      </w:r>
      <w:r w:rsidR="00800D11">
        <w:rPr>
          <w:sz w:val="28"/>
          <w:szCs w:val="28"/>
        </w:rPr>
        <w:t>ого</w:t>
      </w:r>
      <w:r w:rsidR="00800D11" w:rsidRPr="00A032BA">
        <w:rPr>
          <w:sz w:val="28"/>
          <w:szCs w:val="28"/>
        </w:rPr>
        <w:t xml:space="preserve"> план</w:t>
      </w:r>
      <w:r w:rsidR="00800D11">
        <w:rPr>
          <w:sz w:val="28"/>
          <w:szCs w:val="28"/>
        </w:rPr>
        <w:t>а</w:t>
      </w:r>
      <w:r w:rsidR="00800D11" w:rsidRPr="00A032BA">
        <w:rPr>
          <w:sz w:val="28"/>
          <w:szCs w:val="28"/>
        </w:rPr>
        <w:t xml:space="preserve"> </w:t>
      </w:r>
      <w:r w:rsidR="00DD2EA3">
        <w:rPr>
          <w:sz w:val="28"/>
          <w:szCs w:val="28"/>
        </w:rPr>
        <w:t>Красноборского</w:t>
      </w:r>
      <w:r w:rsidR="0004582B">
        <w:rPr>
          <w:sz w:val="28"/>
          <w:szCs w:val="28"/>
        </w:rPr>
        <w:t xml:space="preserve"> муниципального округа Архангельской области</w:t>
      </w:r>
      <w:r w:rsidRPr="00A032BA">
        <w:rPr>
          <w:sz w:val="28"/>
          <w:szCs w:val="28"/>
        </w:rPr>
        <w:t>.</w:t>
      </w:r>
    </w:p>
    <w:p w14:paraId="23E5C806" w14:textId="5E588843" w:rsidR="00FE2BAC" w:rsidRPr="00A032BA" w:rsidRDefault="00FE2BAC" w:rsidP="00B8407A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0527">
        <w:rPr>
          <w:sz w:val="28"/>
          <w:szCs w:val="28"/>
        </w:rPr>
        <w:t>Организатором общественных обсуждений или публичных слушаний по проекту генерального плана</w:t>
      </w:r>
      <w:r>
        <w:rPr>
          <w:sz w:val="28"/>
          <w:szCs w:val="28"/>
        </w:rPr>
        <w:t xml:space="preserve"> </w:t>
      </w:r>
      <w:r w:rsidR="00DD2EA3">
        <w:rPr>
          <w:sz w:val="28"/>
          <w:szCs w:val="28"/>
        </w:rPr>
        <w:t>Красноборского</w:t>
      </w:r>
      <w:r>
        <w:rPr>
          <w:sz w:val="28"/>
          <w:szCs w:val="28"/>
        </w:rPr>
        <w:t xml:space="preserve"> муниципального округа Архангельской области </w:t>
      </w:r>
      <w:r w:rsidRPr="00BD0527">
        <w:rPr>
          <w:sz w:val="28"/>
          <w:szCs w:val="28"/>
        </w:rPr>
        <w:t>определить комиссию по подготовке проектов правил землепользования и застройки муниципальных образований Архангельской области</w:t>
      </w:r>
      <w:r>
        <w:rPr>
          <w:sz w:val="28"/>
          <w:szCs w:val="28"/>
        </w:rPr>
        <w:t>.</w:t>
      </w:r>
    </w:p>
    <w:p w14:paraId="1E37C984" w14:textId="77777777" w:rsidR="00BF3958" w:rsidRPr="00A032BA" w:rsidRDefault="0047677D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32BA">
        <w:rPr>
          <w:sz w:val="28"/>
          <w:szCs w:val="28"/>
        </w:rPr>
        <w:t>Опубликовать настоящее распоряжение на официальном сайте Правительства Архангельской области</w:t>
      </w:r>
      <w:r w:rsidR="00972F65" w:rsidRPr="00A032BA">
        <w:rPr>
          <w:sz w:val="28"/>
          <w:szCs w:val="28"/>
        </w:rPr>
        <w:t xml:space="preserve"> в информационно-телекоммуникационной сети «Интернет»</w:t>
      </w:r>
      <w:r w:rsidR="00657122" w:rsidRPr="00A032BA">
        <w:rPr>
          <w:sz w:val="28"/>
          <w:szCs w:val="28"/>
        </w:rPr>
        <w:t xml:space="preserve">. </w:t>
      </w:r>
    </w:p>
    <w:p w14:paraId="5D3A82C0" w14:textId="43F006CD" w:rsidR="00D51CB4" w:rsidRPr="00A032BA" w:rsidRDefault="005B0129" w:rsidP="00D51CB4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32BA">
        <w:rPr>
          <w:sz w:val="28"/>
          <w:szCs w:val="28"/>
        </w:rPr>
        <w:t xml:space="preserve">Направить копию настоящего распоряжения </w:t>
      </w:r>
      <w:r w:rsidR="00B8407A" w:rsidRPr="00A032BA">
        <w:rPr>
          <w:sz w:val="28"/>
          <w:szCs w:val="28"/>
        </w:rPr>
        <w:t xml:space="preserve">в орган местного самоуправления </w:t>
      </w:r>
      <w:r w:rsidR="00DD2EA3">
        <w:rPr>
          <w:sz w:val="28"/>
          <w:szCs w:val="28"/>
        </w:rPr>
        <w:t>Красноборского</w:t>
      </w:r>
      <w:r w:rsidR="006052AA">
        <w:rPr>
          <w:sz w:val="28"/>
          <w:szCs w:val="28"/>
        </w:rPr>
        <w:t xml:space="preserve"> муниципального округа Архангельской области</w:t>
      </w:r>
      <w:r w:rsidR="00B8407A" w:rsidRPr="00A032BA">
        <w:rPr>
          <w:sz w:val="28"/>
          <w:szCs w:val="28"/>
        </w:rPr>
        <w:t xml:space="preserve"> для официального опубликования в порядке, установленном для официального опубликования муниципальных правовых актов, иной официальной информации. </w:t>
      </w:r>
    </w:p>
    <w:p w14:paraId="28B6E9A0" w14:textId="77777777" w:rsidR="00B8407A" w:rsidRPr="00A032BA" w:rsidRDefault="00B8407A" w:rsidP="00D51CB4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32BA">
        <w:rPr>
          <w:sz w:val="28"/>
          <w:szCs w:val="28"/>
        </w:rPr>
        <w:t xml:space="preserve">Настоящее распоряжение вступает в силу со дня его подписания. </w:t>
      </w:r>
    </w:p>
    <w:p w14:paraId="0C2D6BDB" w14:textId="77777777" w:rsidR="008B3035" w:rsidRDefault="008B3035" w:rsidP="00AC3715">
      <w:pPr>
        <w:shd w:val="clear" w:color="auto" w:fill="FFFFFF"/>
        <w:ind w:right="-75"/>
        <w:rPr>
          <w:b/>
          <w:sz w:val="27"/>
          <w:szCs w:val="27"/>
        </w:rPr>
      </w:pPr>
    </w:p>
    <w:p w14:paraId="458F6409" w14:textId="77777777" w:rsidR="00CE1CC2" w:rsidRPr="00CE1CC2" w:rsidRDefault="00CE1CC2" w:rsidP="00AC3715">
      <w:pPr>
        <w:shd w:val="clear" w:color="auto" w:fill="FFFFFF"/>
        <w:ind w:right="-75"/>
        <w:rPr>
          <w:b/>
          <w:sz w:val="27"/>
          <w:szCs w:val="27"/>
        </w:rPr>
      </w:pPr>
    </w:p>
    <w:p w14:paraId="6E0149FE" w14:textId="77777777" w:rsidR="00364302" w:rsidRDefault="00772F49" w:rsidP="00AC3715">
      <w:pPr>
        <w:shd w:val="clear" w:color="auto" w:fill="FFFFFF"/>
        <w:ind w:right="-75"/>
        <w:rPr>
          <w:b/>
          <w:sz w:val="27"/>
          <w:szCs w:val="27"/>
        </w:rPr>
      </w:pPr>
      <w:r w:rsidRPr="00CE1CC2">
        <w:rPr>
          <w:b/>
          <w:sz w:val="27"/>
          <w:szCs w:val="27"/>
        </w:rPr>
        <w:t>М</w:t>
      </w:r>
      <w:r w:rsidR="00D37D94" w:rsidRPr="00CE1CC2">
        <w:rPr>
          <w:b/>
          <w:sz w:val="27"/>
          <w:szCs w:val="27"/>
        </w:rPr>
        <w:t xml:space="preserve">инистр строительства </w:t>
      </w:r>
    </w:p>
    <w:p w14:paraId="178C37C7" w14:textId="56F3BD85" w:rsidR="00AC3715" w:rsidRPr="00CE1CC2" w:rsidRDefault="00D37D94" w:rsidP="00744084">
      <w:pPr>
        <w:shd w:val="clear" w:color="auto" w:fill="FFFFFF"/>
        <w:ind w:right="-75"/>
        <w:rPr>
          <w:sz w:val="27"/>
          <w:szCs w:val="27"/>
        </w:rPr>
      </w:pPr>
      <w:r w:rsidRPr="00CE1CC2">
        <w:rPr>
          <w:b/>
          <w:sz w:val="27"/>
          <w:szCs w:val="27"/>
        </w:rPr>
        <w:t>и архитектуры Архангельской области</w:t>
      </w:r>
      <w:r w:rsidR="00AC3715" w:rsidRPr="00CE1CC2">
        <w:rPr>
          <w:b/>
          <w:sz w:val="27"/>
          <w:szCs w:val="27"/>
        </w:rPr>
        <w:tab/>
      </w:r>
      <w:r w:rsidR="00AC3715" w:rsidRPr="00CE1CC2">
        <w:rPr>
          <w:b/>
          <w:sz w:val="27"/>
          <w:szCs w:val="27"/>
        </w:rPr>
        <w:tab/>
        <w:t xml:space="preserve">                         </w:t>
      </w:r>
      <w:r w:rsidR="00772F49" w:rsidRPr="00CE1CC2">
        <w:rPr>
          <w:b/>
          <w:sz w:val="27"/>
          <w:szCs w:val="27"/>
        </w:rPr>
        <w:t xml:space="preserve"> </w:t>
      </w:r>
      <w:r w:rsidRPr="00CE1CC2">
        <w:rPr>
          <w:b/>
          <w:sz w:val="27"/>
          <w:szCs w:val="27"/>
        </w:rPr>
        <w:t>В.Г</w:t>
      </w:r>
      <w:r w:rsidR="00AC3715" w:rsidRPr="00CE1CC2">
        <w:rPr>
          <w:b/>
          <w:sz w:val="27"/>
          <w:szCs w:val="27"/>
        </w:rPr>
        <w:t xml:space="preserve">. </w:t>
      </w:r>
      <w:r w:rsidRPr="00CE1CC2">
        <w:rPr>
          <w:b/>
          <w:sz w:val="27"/>
          <w:szCs w:val="27"/>
        </w:rPr>
        <w:t>Полежаев</w:t>
      </w:r>
    </w:p>
    <w:p w14:paraId="7944990B" w14:textId="77777777" w:rsidR="00252511" w:rsidRDefault="00252511" w:rsidP="00AC3715">
      <w:pPr>
        <w:rPr>
          <w:sz w:val="28"/>
          <w:szCs w:val="28"/>
        </w:rPr>
        <w:sectPr w:rsidR="00252511" w:rsidSect="00744084">
          <w:headerReference w:type="default" r:id="rId9"/>
          <w:footerReference w:type="default" r:id="rId10"/>
          <w:pgSz w:w="11906" w:h="16838"/>
          <w:pgMar w:top="709" w:right="924" w:bottom="567" w:left="1701" w:header="567" w:footer="709" w:gutter="0"/>
          <w:pgNumType w:start="1"/>
          <w:cols w:space="720"/>
          <w:titlePg/>
          <w:docGrid w:linePitch="326"/>
        </w:sectPr>
      </w:pPr>
    </w:p>
    <w:p w14:paraId="57B02D56" w14:textId="77777777" w:rsidR="008D33E9" w:rsidRPr="00DF34FD" w:rsidRDefault="008D33E9" w:rsidP="008D33E9">
      <w:pPr>
        <w:shd w:val="clear" w:color="auto" w:fill="FFFFFF"/>
        <w:ind w:left="5245" w:right="-7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14:paraId="1CC81D47" w14:textId="77777777" w:rsidR="008D33E9" w:rsidRPr="00DF34FD" w:rsidRDefault="008D33E9" w:rsidP="008D33E9">
      <w:pPr>
        <w:shd w:val="clear" w:color="auto" w:fill="FFFFFF"/>
        <w:tabs>
          <w:tab w:val="left" w:pos="1090"/>
        </w:tabs>
        <w:ind w:left="5245"/>
        <w:jc w:val="center"/>
        <w:rPr>
          <w:sz w:val="28"/>
          <w:szCs w:val="28"/>
        </w:rPr>
      </w:pPr>
      <w:r w:rsidRPr="00DF34FD">
        <w:rPr>
          <w:sz w:val="28"/>
          <w:szCs w:val="28"/>
        </w:rPr>
        <w:t>распоряжением министерства</w:t>
      </w:r>
    </w:p>
    <w:p w14:paraId="4417E8E3" w14:textId="77777777" w:rsidR="008D33E9" w:rsidRPr="00DF34FD" w:rsidRDefault="008D33E9" w:rsidP="008D33E9">
      <w:pPr>
        <w:shd w:val="clear" w:color="auto" w:fill="FFFFFF"/>
        <w:tabs>
          <w:tab w:val="left" w:pos="1090"/>
        </w:tabs>
        <w:ind w:left="5245"/>
        <w:jc w:val="center"/>
        <w:rPr>
          <w:sz w:val="28"/>
          <w:szCs w:val="28"/>
        </w:rPr>
      </w:pPr>
      <w:r w:rsidRPr="00DF34FD">
        <w:rPr>
          <w:sz w:val="28"/>
          <w:szCs w:val="28"/>
        </w:rPr>
        <w:t>строительства и архитектуры Архангельской области</w:t>
      </w:r>
    </w:p>
    <w:p w14:paraId="644E19DD" w14:textId="33FFB0F7" w:rsidR="008D33E9" w:rsidRPr="00DF34FD" w:rsidRDefault="008D33E9" w:rsidP="008D33E9">
      <w:pPr>
        <w:shd w:val="clear" w:color="auto" w:fill="FFFFFF"/>
        <w:tabs>
          <w:tab w:val="left" w:pos="1090"/>
        </w:tabs>
        <w:ind w:left="5245"/>
        <w:jc w:val="center"/>
        <w:rPr>
          <w:sz w:val="28"/>
          <w:szCs w:val="28"/>
        </w:rPr>
      </w:pPr>
      <w:r w:rsidRPr="00DF34FD">
        <w:rPr>
          <w:sz w:val="28"/>
          <w:szCs w:val="28"/>
        </w:rPr>
        <w:t xml:space="preserve">от </w:t>
      </w:r>
      <w:r w:rsidR="00410B2D">
        <w:rPr>
          <w:sz w:val="28"/>
          <w:szCs w:val="28"/>
        </w:rPr>
        <w:t>«</w:t>
      </w:r>
      <w:r w:rsidR="008E4AF4">
        <w:rPr>
          <w:sz w:val="28"/>
          <w:szCs w:val="28"/>
        </w:rPr>
        <w:t>28</w:t>
      </w:r>
      <w:r>
        <w:rPr>
          <w:sz w:val="28"/>
          <w:szCs w:val="28"/>
        </w:rPr>
        <w:t xml:space="preserve">» </w:t>
      </w:r>
      <w:r w:rsidR="00364302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DF34F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50C60">
        <w:rPr>
          <w:sz w:val="28"/>
          <w:szCs w:val="28"/>
        </w:rPr>
        <w:t>4</w:t>
      </w:r>
      <w:r w:rsidRPr="00DF34FD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DF34FD">
        <w:rPr>
          <w:sz w:val="28"/>
          <w:szCs w:val="28"/>
        </w:rPr>
        <w:t xml:space="preserve"> №</w:t>
      </w:r>
      <w:r w:rsidR="00410B2D">
        <w:rPr>
          <w:sz w:val="28"/>
          <w:szCs w:val="28"/>
        </w:rPr>
        <w:t xml:space="preserve"> </w:t>
      </w:r>
      <w:r w:rsidR="008E4AF4">
        <w:rPr>
          <w:sz w:val="28"/>
          <w:szCs w:val="28"/>
        </w:rPr>
        <w:t>42</w:t>
      </w:r>
      <w:r>
        <w:rPr>
          <w:sz w:val="28"/>
          <w:szCs w:val="28"/>
        </w:rPr>
        <w:t>-р</w:t>
      </w:r>
    </w:p>
    <w:p w14:paraId="2343257A" w14:textId="77777777" w:rsidR="00512F43" w:rsidRPr="00DF34FD" w:rsidRDefault="00512F43" w:rsidP="00512F43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</w:p>
    <w:p w14:paraId="62018C44" w14:textId="77777777" w:rsidR="00512F43" w:rsidRPr="005B1339" w:rsidRDefault="00512F43" w:rsidP="00512F43">
      <w:pPr>
        <w:pStyle w:val="ConsPlusNonformat"/>
        <w:tabs>
          <w:tab w:val="left" w:pos="8789"/>
        </w:tabs>
        <w:jc w:val="center"/>
        <w:rPr>
          <w:rFonts w:ascii="Times New Roman" w:hAnsi="Times New Roman"/>
          <w:b/>
          <w:sz w:val="28"/>
        </w:rPr>
      </w:pPr>
    </w:p>
    <w:p w14:paraId="706EE976" w14:textId="77777777" w:rsidR="00512F43" w:rsidRPr="005B1339" w:rsidRDefault="00512F43" w:rsidP="00512F43">
      <w:pPr>
        <w:pStyle w:val="ConsPlusNonformat"/>
        <w:tabs>
          <w:tab w:val="left" w:pos="8789"/>
        </w:tabs>
        <w:jc w:val="center"/>
        <w:rPr>
          <w:rFonts w:ascii="Times New Roman" w:hAnsi="Times New Roman"/>
          <w:b/>
          <w:sz w:val="28"/>
        </w:rPr>
      </w:pPr>
    </w:p>
    <w:p w14:paraId="69FF4F1F" w14:textId="77777777" w:rsidR="00512F43" w:rsidRPr="00DF34FD" w:rsidRDefault="00512F43" w:rsidP="008B3035">
      <w:pPr>
        <w:pStyle w:val="ConsPlusNonformat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F34FD">
        <w:rPr>
          <w:rFonts w:ascii="Times New Roman" w:hAnsi="Times New Roman" w:cs="Times New Roman"/>
          <w:sz w:val="28"/>
          <w:szCs w:val="28"/>
        </w:rPr>
        <w:t>Задание</w:t>
      </w:r>
    </w:p>
    <w:p w14:paraId="028B50D3" w14:textId="6624859A" w:rsidR="008C52DC" w:rsidRDefault="008C52DC" w:rsidP="00CB7F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34FD">
        <w:rPr>
          <w:rFonts w:ascii="Times New Roman" w:hAnsi="Times New Roman" w:cs="Times New Roman"/>
          <w:sz w:val="28"/>
          <w:szCs w:val="28"/>
        </w:rPr>
        <w:t xml:space="preserve">на подготовку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F34FD">
        <w:rPr>
          <w:rFonts w:ascii="Times New Roman" w:hAnsi="Times New Roman" w:cs="Times New Roman"/>
          <w:sz w:val="28"/>
          <w:szCs w:val="28"/>
        </w:rPr>
        <w:t xml:space="preserve">роекта </w:t>
      </w:r>
      <w:r w:rsidRPr="00560846">
        <w:rPr>
          <w:rFonts w:ascii="Times New Roman" w:hAnsi="Times New Roman" w:cs="Times New Roman"/>
          <w:sz w:val="28"/>
          <w:szCs w:val="28"/>
        </w:rPr>
        <w:t>генеральн</w:t>
      </w:r>
      <w:r w:rsidR="00DC1F42">
        <w:rPr>
          <w:rFonts w:ascii="Times New Roman" w:hAnsi="Times New Roman" w:cs="Times New Roman"/>
          <w:sz w:val="28"/>
          <w:szCs w:val="28"/>
        </w:rPr>
        <w:t>ого</w:t>
      </w:r>
      <w:r w:rsidRPr="00560846">
        <w:rPr>
          <w:rFonts w:ascii="Times New Roman" w:hAnsi="Times New Roman" w:cs="Times New Roman"/>
          <w:sz w:val="28"/>
          <w:szCs w:val="28"/>
        </w:rPr>
        <w:t xml:space="preserve"> план</w:t>
      </w:r>
      <w:r w:rsidR="00DC1F42">
        <w:rPr>
          <w:rFonts w:ascii="Times New Roman" w:hAnsi="Times New Roman" w:cs="Times New Roman"/>
          <w:sz w:val="28"/>
          <w:szCs w:val="28"/>
        </w:rPr>
        <w:t>а</w:t>
      </w:r>
      <w:r w:rsidRPr="00560846">
        <w:rPr>
          <w:rFonts w:ascii="Times New Roman" w:hAnsi="Times New Roman" w:cs="Times New Roman"/>
          <w:sz w:val="28"/>
          <w:szCs w:val="28"/>
        </w:rPr>
        <w:t xml:space="preserve"> </w:t>
      </w:r>
      <w:r w:rsidR="00FF6755">
        <w:rPr>
          <w:rFonts w:ascii="Times New Roman" w:hAnsi="Times New Roman" w:cs="Times New Roman"/>
          <w:sz w:val="28"/>
          <w:szCs w:val="28"/>
        </w:rPr>
        <w:br/>
      </w:r>
      <w:r w:rsidR="00DD2EA3">
        <w:rPr>
          <w:rFonts w:ascii="Times New Roman" w:hAnsi="Times New Roman" w:cs="Times New Roman"/>
          <w:sz w:val="28"/>
          <w:szCs w:val="28"/>
        </w:rPr>
        <w:t>Красноборского</w:t>
      </w:r>
      <w:r w:rsidR="00FF6755" w:rsidRPr="00FF6755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</w:p>
    <w:p w14:paraId="35A86C18" w14:textId="77777777" w:rsidR="008B3035" w:rsidRPr="00DF34FD" w:rsidRDefault="008B3035" w:rsidP="00512F43">
      <w:pPr>
        <w:tabs>
          <w:tab w:val="left" w:pos="8789"/>
        </w:tabs>
        <w:jc w:val="both"/>
        <w:rPr>
          <w:sz w:val="28"/>
          <w:szCs w:val="28"/>
        </w:rPr>
      </w:pPr>
    </w:p>
    <w:p w14:paraId="1947AC77" w14:textId="77777777" w:rsidR="00512F43" w:rsidRPr="00DF34FD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DF34FD">
        <w:rPr>
          <w:b/>
          <w:sz w:val="28"/>
          <w:szCs w:val="28"/>
        </w:rPr>
        <w:t>1. Вид документа (документации)</w:t>
      </w:r>
    </w:p>
    <w:p w14:paraId="6DB0103E" w14:textId="33E6CCCA" w:rsidR="008C52DC" w:rsidRDefault="008C52DC" w:rsidP="008C52D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F34FD">
        <w:rPr>
          <w:sz w:val="28"/>
          <w:szCs w:val="28"/>
        </w:rPr>
        <w:t xml:space="preserve">Документ </w:t>
      </w:r>
      <w:r>
        <w:rPr>
          <w:sz w:val="28"/>
          <w:szCs w:val="28"/>
        </w:rPr>
        <w:t>территориального планирования</w:t>
      </w:r>
      <w:r w:rsidRPr="00DF34FD">
        <w:rPr>
          <w:sz w:val="28"/>
          <w:szCs w:val="28"/>
        </w:rPr>
        <w:t xml:space="preserve"> – </w:t>
      </w:r>
      <w:r>
        <w:rPr>
          <w:sz w:val="28"/>
          <w:szCs w:val="28"/>
        </w:rPr>
        <w:t>п</w:t>
      </w:r>
      <w:r w:rsidRPr="00DF34FD">
        <w:rPr>
          <w:sz w:val="28"/>
          <w:szCs w:val="28"/>
        </w:rPr>
        <w:t xml:space="preserve">роект </w:t>
      </w:r>
      <w:r w:rsidR="00DC1F42" w:rsidRPr="00560846">
        <w:rPr>
          <w:sz w:val="28"/>
          <w:szCs w:val="28"/>
        </w:rPr>
        <w:t>генеральн</w:t>
      </w:r>
      <w:r w:rsidR="00DC1F42">
        <w:rPr>
          <w:sz w:val="28"/>
          <w:szCs w:val="28"/>
        </w:rPr>
        <w:t>ого</w:t>
      </w:r>
      <w:r w:rsidR="00DC1F42" w:rsidRPr="00560846">
        <w:rPr>
          <w:sz w:val="28"/>
          <w:szCs w:val="28"/>
        </w:rPr>
        <w:t xml:space="preserve"> план</w:t>
      </w:r>
      <w:r w:rsidR="00DC1F42">
        <w:rPr>
          <w:sz w:val="28"/>
          <w:szCs w:val="28"/>
        </w:rPr>
        <w:t>а</w:t>
      </w:r>
      <w:r w:rsidR="00DC1F42" w:rsidRPr="00560846">
        <w:rPr>
          <w:sz w:val="28"/>
          <w:szCs w:val="28"/>
        </w:rPr>
        <w:t xml:space="preserve"> </w:t>
      </w:r>
      <w:r w:rsidR="00DD2EA3">
        <w:rPr>
          <w:sz w:val="28"/>
          <w:szCs w:val="28"/>
        </w:rPr>
        <w:t>Красноборского</w:t>
      </w:r>
      <w:r w:rsidR="00FF6755">
        <w:rPr>
          <w:sz w:val="28"/>
          <w:szCs w:val="28"/>
        </w:rPr>
        <w:t xml:space="preserve"> муниципального округа Архангельской области</w:t>
      </w:r>
      <w:r>
        <w:rPr>
          <w:sz w:val="28"/>
          <w:szCs w:val="28"/>
        </w:rPr>
        <w:t>.</w:t>
      </w:r>
    </w:p>
    <w:p w14:paraId="166C1183" w14:textId="77777777" w:rsidR="00512F43" w:rsidRPr="00DF34FD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14:paraId="4AE89326" w14:textId="77777777" w:rsidR="00512F43" w:rsidRPr="00DF34FD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DF34FD">
        <w:rPr>
          <w:b/>
          <w:sz w:val="28"/>
          <w:szCs w:val="28"/>
        </w:rPr>
        <w:t xml:space="preserve">2. Технический заказчик </w:t>
      </w:r>
    </w:p>
    <w:p w14:paraId="5761FA5C" w14:textId="30DC0488" w:rsidR="00DF26C8" w:rsidRPr="00DF34FD" w:rsidRDefault="00A33F68" w:rsidP="00DF26C8">
      <w:pPr>
        <w:tabs>
          <w:tab w:val="left" w:pos="87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учреждение Архангельской области «Архангельский региональный центр по ценообразованию в строительстве».</w:t>
      </w:r>
    </w:p>
    <w:p w14:paraId="64CE884A" w14:textId="6D66C08D" w:rsidR="00DF26C8" w:rsidRPr="00DF34FD" w:rsidRDefault="00DF26C8" w:rsidP="00DF26C8">
      <w:pPr>
        <w:tabs>
          <w:tab w:val="left" w:pos="567"/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 w:rsidRPr="00DF34FD">
        <w:rPr>
          <w:sz w:val="28"/>
          <w:szCs w:val="28"/>
        </w:rPr>
        <w:t>Юридический</w:t>
      </w:r>
      <w:r w:rsidRPr="00DF34FD">
        <w:rPr>
          <w:color w:val="000000"/>
          <w:sz w:val="28"/>
          <w:szCs w:val="28"/>
        </w:rPr>
        <w:t xml:space="preserve"> адрес: </w:t>
      </w:r>
      <w:r>
        <w:rPr>
          <w:color w:val="000000"/>
          <w:sz w:val="28"/>
          <w:szCs w:val="28"/>
        </w:rPr>
        <w:t xml:space="preserve">163004, г. Архангельск, </w:t>
      </w:r>
      <w:r w:rsidR="00A56144" w:rsidRPr="00A56144">
        <w:rPr>
          <w:color w:val="000000"/>
          <w:sz w:val="28"/>
          <w:szCs w:val="28"/>
        </w:rPr>
        <w:t xml:space="preserve">пл. </w:t>
      </w:r>
      <w:r w:rsidR="00A56144">
        <w:rPr>
          <w:color w:val="000000"/>
          <w:sz w:val="28"/>
          <w:szCs w:val="28"/>
        </w:rPr>
        <w:t xml:space="preserve">В. И. </w:t>
      </w:r>
      <w:r w:rsidR="00A56144" w:rsidRPr="00A56144">
        <w:rPr>
          <w:color w:val="000000"/>
          <w:sz w:val="28"/>
          <w:szCs w:val="28"/>
        </w:rPr>
        <w:t>Ленина 4</w:t>
      </w:r>
      <w:r w:rsidR="00A56144">
        <w:rPr>
          <w:color w:val="000000"/>
          <w:sz w:val="28"/>
          <w:szCs w:val="28"/>
        </w:rPr>
        <w:t>,</w:t>
      </w:r>
      <w:r w:rsidR="00A56144" w:rsidRPr="00A56144">
        <w:rPr>
          <w:color w:val="000000"/>
          <w:sz w:val="28"/>
          <w:szCs w:val="28"/>
        </w:rPr>
        <w:t xml:space="preserve"> </w:t>
      </w:r>
      <w:r w:rsidR="00A56144">
        <w:rPr>
          <w:color w:val="000000"/>
          <w:sz w:val="28"/>
          <w:szCs w:val="28"/>
        </w:rPr>
        <w:br/>
      </w:r>
      <w:r w:rsidR="00A56144" w:rsidRPr="00A56144">
        <w:rPr>
          <w:color w:val="000000"/>
          <w:sz w:val="28"/>
          <w:szCs w:val="28"/>
        </w:rPr>
        <w:t>офис 1007</w:t>
      </w:r>
      <w:r w:rsidR="00A56144">
        <w:rPr>
          <w:color w:val="000000"/>
          <w:sz w:val="28"/>
          <w:szCs w:val="28"/>
        </w:rPr>
        <w:t>.</w:t>
      </w:r>
    </w:p>
    <w:p w14:paraId="624F7C29" w14:textId="77777777" w:rsidR="00512F43" w:rsidRPr="00DF34FD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14:paraId="1E5B25B6" w14:textId="77777777" w:rsidR="00512F43" w:rsidRPr="00DF34FD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DF34FD">
        <w:rPr>
          <w:b/>
          <w:sz w:val="28"/>
          <w:szCs w:val="28"/>
        </w:rPr>
        <w:t>3. Разработчик документа (документации)</w:t>
      </w:r>
    </w:p>
    <w:p w14:paraId="29C2716A" w14:textId="7484DA65" w:rsidR="00A032BA" w:rsidRPr="00CA24C4" w:rsidRDefault="00A032BA" w:rsidP="00A032BA">
      <w:pPr>
        <w:tabs>
          <w:tab w:val="left" w:pos="567"/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</w:t>
      </w:r>
      <w:r w:rsidR="005C7F09">
        <w:rPr>
          <w:sz w:val="28"/>
          <w:szCs w:val="28"/>
        </w:rPr>
        <w:t>18 июля 2011</w:t>
      </w:r>
      <w:r>
        <w:rPr>
          <w:sz w:val="28"/>
          <w:szCs w:val="28"/>
        </w:rPr>
        <w:t xml:space="preserve"> года </w:t>
      </w:r>
      <w:r w:rsidR="005C7F09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5C7F09">
        <w:rPr>
          <w:sz w:val="28"/>
          <w:szCs w:val="28"/>
        </w:rPr>
        <w:t>223</w:t>
      </w:r>
      <w:r>
        <w:rPr>
          <w:sz w:val="28"/>
          <w:szCs w:val="28"/>
        </w:rPr>
        <w:t xml:space="preserve">-ФЗ «О </w:t>
      </w:r>
      <w:r w:rsidR="005C7F09">
        <w:rPr>
          <w:sz w:val="28"/>
          <w:szCs w:val="28"/>
        </w:rPr>
        <w:t>закупках товаров, работ, услуг отдельными видами юридических лиц</w:t>
      </w:r>
      <w:r>
        <w:rPr>
          <w:sz w:val="28"/>
          <w:szCs w:val="28"/>
        </w:rPr>
        <w:t>»</w:t>
      </w:r>
      <w:r w:rsidRPr="00CA24C4">
        <w:rPr>
          <w:color w:val="000000"/>
          <w:sz w:val="28"/>
          <w:szCs w:val="28"/>
        </w:rPr>
        <w:t>.</w:t>
      </w:r>
    </w:p>
    <w:p w14:paraId="2385AF20" w14:textId="77777777" w:rsidR="008C52DC" w:rsidRPr="00DF34FD" w:rsidRDefault="008C52DC" w:rsidP="00512F43">
      <w:pPr>
        <w:tabs>
          <w:tab w:val="left" w:pos="878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5A9C1A44" w14:textId="77777777" w:rsidR="00512F43" w:rsidRPr="00DF34FD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DF34FD">
        <w:rPr>
          <w:b/>
          <w:sz w:val="28"/>
          <w:szCs w:val="28"/>
        </w:rPr>
        <w:t>4. Основание для разработки документа (документации)</w:t>
      </w:r>
    </w:p>
    <w:p w14:paraId="31A89306" w14:textId="182FC6D4" w:rsidR="00512F43" w:rsidRPr="000C225E" w:rsidRDefault="00512F43" w:rsidP="008B3035">
      <w:pPr>
        <w:tabs>
          <w:tab w:val="left" w:pos="-426"/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 w:rsidRPr="00DF34FD">
        <w:rPr>
          <w:sz w:val="28"/>
          <w:szCs w:val="28"/>
        </w:rPr>
        <w:t xml:space="preserve">Распоряжение министерства строительства и архитектуры Архангельской области </w:t>
      </w:r>
      <w:r w:rsidRPr="00DF34FD">
        <w:rPr>
          <w:color w:val="000000"/>
          <w:sz w:val="28"/>
          <w:szCs w:val="28"/>
        </w:rPr>
        <w:t xml:space="preserve">от </w:t>
      </w:r>
      <w:r w:rsidR="00841299">
        <w:rPr>
          <w:color w:val="000000"/>
          <w:sz w:val="28"/>
          <w:szCs w:val="28"/>
        </w:rPr>
        <w:t>«</w:t>
      </w:r>
      <w:r w:rsidR="008E4AF4">
        <w:rPr>
          <w:color w:val="000000"/>
          <w:sz w:val="28"/>
          <w:szCs w:val="28"/>
        </w:rPr>
        <w:t>28</w:t>
      </w:r>
      <w:r w:rsidR="00517F41">
        <w:rPr>
          <w:color w:val="000000"/>
          <w:sz w:val="28"/>
          <w:szCs w:val="28"/>
        </w:rPr>
        <w:t xml:space="preserve">» </w:t>
      </w:r>
      <w:r w:rsidR="00A33F68">
        <w:rPr>
          <w:color w:val="000000"/>
          <w:sz w:val="28"/>
          <w:szCs w:val="28"/>
        </w:rPr>
        <w:t>февраля</w:t>
      </w:r>
      <w:r w:rsidR="00BA57D3">
        <w:rPr>
          <w:color w:val="000000"/>
          <w:sz w:val="28"/>
          <w:szCs w:val="28"/>
        </w:rPr>
        <w:t xml:space="preserve"> 202</w:t>
      </w:r>
      <w:r w:rsidR="00850C60">
        <w:rPr>
          <w:color w:val="000000"/>
          <w:sz w:val="28"/>
          <w:szCs w:val="28"/>
        </w:rPr>
        <w:t>4</w:t>
      </w:r>
      <w:r w:rsidR="00BA57D3">
        <w:rPr>
          <w:color w:val="000000"/>
          <w:sz w:val="28"/>
          <w:szCs w:val="28"/>
        </w:rPr>
        <w:t xml:space="preserve"> г</w:t>
      </w:r>
      <w:r w:rsidR="00772F49">
        <w:rPr>
          <w:color w:val="000000"/>
          <w:sz w:val="28"/>
          <w:szCs w:val="28"/>
        </w:rPr>
        <w:t>ода</w:t>
      </w:r>
      <w:r w:rsidRPr="00DF34FD">
        <w:rPr>
          <w:color w:val="000000"/>
          <w:sz w:val="28"/>
          <w:szCs w:val="28"/>
        </w:rPr>
        <w:t xml:space="preserve"> № </w:t>
      </w:r>
      <w:r w:rsidR="008E4AF4">
        <w:rPr>
          <w:color w:val="000000"/>
          <w:sz w:val="28"/>
          <w:szCs w:val="28"/>
        </w:rPr>
        <w:t>42</w:t>
      </w:r>
      <w:r w:rsidR="00BA57D3">
        <w:rPr>
          <w:color w:val="000000"/>
          <w:sz w:val="28"/>
          <w:szCs w:val="28"/>
        </w:rPr>
        <w:t>-р</w:t>
      </w:r>
      <w:r w:rsidRPr="00DF34FD">
        <w:rPr>
          <w:color w:val="000000"/>
          <w:sz w:val="28"/>
          <w:szCs w:val="28"/>
        </w:rPr>
        <w:t xml:space="preserve"> «</w:t>
      </w:r>
      <w:r w:rsidR="008C52DC" w:rsidRPr="000C225E">
        <w:rPr>
          <w:color w:val="000000"/>
          <w:sz w:val="28"/>
          <w:szCs w:val="28"/>
        </w:rPr>
        <w:t xml:space="preserve">О подготовке </w:t>
      </w:r>
      <w:r w:rsidR="008C52DC">
        <w:rPr>
          <w:color w:val="000000"/>
          <w:sz w:val="28"/>
          <w:szCs w:val="28"/>
        </w:rPr>
        <w:t xml:space="preserve">проекта </w:t>
      </w:r>
      <w:r w:rsidR="00B42B48" w:rsidRPr="00A032BA">
        <w:rPr>
          <w:sz w:val="28"/>
          <w:szCs w:val="28"/>
        </w:rPr>
        <w:t>генеральн</w:t>
      </w:r>
      <w:r w:rsidR="00B42B48">
        <w:rPr>
          <w:sz w:val="28"/>
          <w:szCs w:val="28"/>
        </w:rPr>
        <w:t>ого</w:t>
      </w:r>
      <w:r w:rsidR="00B42B48" w:rsidRPr="00A032BA">
        <w:rPr>
          <w:sz w:val="28"/>
          <w:szCs w:val="28"/>
        </w:rPr>
        <w:t xml:space="preserve"> план</w:t>
      </w:r>
      <w:r w:rsidR="00B42B48">
        <w:rPr>
          <w:sz w:val="28"/>
          <w:szCs w:val="28"/>
        </w:rPr>
        <w:t>а</w:t>
      </w:r>
      <w:r w:rsidR="00B42B48" w:rsidRPr="00A032BA">
        <w:rPr>
          <w:sz w:val="28"/>
          <w:szCs w:val="28"/>
        </w:rPr>
        <w:t xml:space="preserve"> </w:t>
      </w:r>
      <w:r w:rsidR="00DD2EA3">
        <w:rPr>
          <w:sz w:val="28"/>
          <w:szCs w:val="28"/>
        </w:rPr>
        <w:t>Красноборского</w:t>
      </w:r>
      <w:r w:rsidR="00FF6755">
        <w:rPr>
          <w:sz w:val="28"/>
          <w:szCs w:val="28"/>
        </w:rPr>
        <w:t xml:space="preserve"> муниципального округа Архангельской области</w:t>
      </w:r>
      <w:r w:rsidR="00491A7C">
        <w:rPr>
          <w:sz w:val="28"/>
          <w:szCs w:val="28"/>
        </w:rPr>
        <w:t>»</w:t>
      </w:r>
      <w:r w:rsidRPr="00AD543B">
        <w:rPr>
          <w:sz w:val="28"/>
          <w:szCs w:val="28"/>
        </w:rPr>
        <w:t>;</w:t>
      </w:r>
    </w:p>
    <w:p w14:paraId="2B1D0B5F" w14:textId="7517947D" w:rsidR="00512F43" w:rsidRPr="00DF34FD" w:rsidRDefault="00A85F4C" w:rsidP="00512F43">
      <w:pPr>
        <w:tabs>
          <w:tab w:val="left" w:pos="-426"/>
          <w:tab w:val="left" w:pos="87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областной </w:t>
      </w:r>
      <w:r w:rsidR="00512F43" w:rsidRPr="00DF34FD">
        <w:rPr>
          <w:sz w:val="28"/>
          <w:szCs w:val="28"/>
        </w:rPr>
        <w:t>закон от 23</w:t>
      </w:r>
      <w:r w:rsidR="00772F49">
        <w:rPr>
          <w:sz w:val="28"/>
          <w:szCs w:val="28"/>
        </w:rPr>
        <w:t xml:space="preserve"> сентября </w:t>
      </w:r>
      <w:r w:rsidR="00512F43" w:rsidRPr="00DF34FD">
        <w:rPr>
          <w:sz w:val="28"/>
          <w:szCs w:val="28"/>
        </w:rPr>
        <w:t>2004</w:t>
      </w:r>
      <w:r w:rsidR="00772F49">
        <w:rPr>
          <w:sz w:val="28"/>
          <w:szCs w:val="28"/>
        </w:rPr>
        <w:t xml:space="preserve"> года</w:t>
      </w:r>
      <w:r w:rsidR="00512F43" w:rsidRPr="00DF34FD">
        <w:rPr>
          <w:sz w:val="28"/>
          <w:szCs w:val="28"/>
        </w:rPr>
        <w:t xml:space="preserve"> № 259-внеоч.-ОЗ </w:t>
      </w:r>
      <w:r w:rsidR="00491A7C">
        <w:rPr>
          <w:sz w:val="28"/>
          <w:szCs w:val="28"/>
        </w:rPr>
        <w:br/>
      </w:r>
      <w:r w:rsidR="00512F43" w:rsidRPr="00DF34FD">
        <w:rPr>
          <w:sz w:val="28"/>
          <w:szCs w:val="28"/>
        </w:rPr>
        <w:t xml:space="preserve">«О реализации государственных полномочий Архангельской области </w:t>
      </w:r>
      <w:r w:rsidR="00512F43" w:rsidRPr="00DF34FD">
        <w:rPr>
          <w:sz w:val="28"/>
          <w:szCs w:val="28"/>
        </w:rPr>
        <w:br/>
        <w:t>в сфере правового регулирования организации и осуществления местного самоуправления»</w:t>
      </w:r>
      <w:r w:rsidR="00512F43">
        <w:rPr>
          <w:sz w:val="28"/>
          <w:szCs w:val="28"/>
        </w:rPr>
        <w:t>;</w:t>
      </w:r>
    </w:p>
    <w:p w14:paraId="144A0C36" w14:textId="77777777" w:rsidR="00512F43" w:rsidRPr="005B1339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sz w:val="28"/>
        </w:rPr>
      </w:pPr>
      <w:r>
        <w:rPr>
          <w:sz w:val="28"/>
        </w:rPr>
        <w:t>п</w:t>
      </w:r>
      <w:r w:rsidRPr="005B1339">
        <w:rPr>
          <w:sz w:val="28"/>
        </w:rPr>
        <w:t>остановление Правительства Архангельской области от 15</w:t>
      </w:r>
      <w:r w:rsidR="00772F49">
        <w:rPr>
          <w:sz w:val="28"/>
        </w:rPr>
        <w:t xml:space="preserve"> января </w:t>
      </w:r>
      <w:r w:rsidRPr="005B1339">
        <w:rPr>
          <w:sz w:val="28"/>
        </w:rPr>
        <w:t>2019</w:t>
      </w:r>
      <w:r w:rsidR="00772F49">
        <w:rPr>
          <w:sz w:val="28"/>
        </w:rPr>
        <w:t xml:space="preserve"> года</w:t>
      </w:r>
      <w:r w:rsidRPr="005B1339">
        <w:rPr>
          <w:sz w:val="28"/>
        </w:rPr>
        <w:t xml:space="preserve"> № 6-пп «Об утверждении Положения о порядке осуществления отдельных полномочий в сфере градостроительной деятельности, перераспределенных между органами местного самоуправления муниципальных образований Архангельской области и органами государственной власти Архангельской области»</w:t>
      </w:r>
      <w:r>
        <w:rPr>
          <w:sz w:val="28"/>
        </w:rPr>
        <w:t>;</w:t>
      </w:r>
    </w:p>
    <w:p w14:paraId="77C33F24" w14:textId="77777777" w:rsidR="00512F43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п</w:t>
      </w:r>
      <w:r w:rsidRPr="005B1339">
        <w:rPr>
          <w:sz w:val="28"/>
        </w:rPr>
        <w:t>остановление Правительства Архангельской области от 11</w:t>
      </w:r>
      <w:r w:rsidR="00772F49">
        <w:rPr>
          <w:sz w:val="28"/>
        </w:rPr>
        <w:t xml:space="preserve"> июня </w:t>
      </w:r>
      <w:r w:rsidRPr="005B1339">
        <w:rPr>
          <w:sz w:val="28"/>
        </w:rPr>
        <w:t xml:space="preserve">2015 </w:t>
      </w:r>
      <w:r w:rsidR="00772F49">
        <w:rPr>
          <w:sz w:val="28"/>
        </w:rPr>
        <w:t xml:space="preserve">года </w:t>
      </w:r>
      <w:r w:rsidRPr="005B1339">
        <w:rPr>
          <w:sz w:val="28"/>
        </w:rPr>
        <w:t xml:space="preserve">№ 214-пп «Об утверждении Положения о министерстве строительства </w:t>
      </w:r>
      <w:r>
        <w:rPr>
          <w:sz w:val="28"/>
        </w:rPr>
        <w:br/>
      </w:r>
      <w:r w:rsidRPr="005B1339">
        <w:rPr>
          <w:sz w:val="28"/>
        </w:rPr>
        <w:t>и архитектуры Архангельской области»</w:t>
      </w:r>
      <w:r w:rsidR="008C52DC">
        <w:rPr>
          <w:sz w:val="28"/>
        </w:rPr>
        <w:t>.</w:t>
      </w:r>
    </w:p>
    <w:p w14:paraId="185A4BE1" w14:textId="77777777" w:rsidR="00512F43" w:rsidRPr="00DF34FD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b/>
          <w:sz w:val="28"/>
          <w:szCs w:val="28"/>
        </w:rPr>
      </w:pPr>
    </w:p>
    <w:p w14:paraId="5B1DBDB2" w14:textId="0E8D93B0" w:rsidR="00512F43" w:rsidRPr="00DF34FD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i/>
          <w:color w:val="FF0000"/>
          <w:sz w:val="28"/>
          <w:szCs w:val="28"/>
        </w:rPr>
      </w:pPr>
      <w:r w:rsidRPr="00633627">
        <w:rPr>
          <w:b/>
          <w:sz w:val="28"/>
          <w:szCs w:val="28"/>
        </w:rPr>
        <w:t xml:space="preserve">5. Объект </w:t>
      </w:r>
      <w:r w:rsidR="008D5AF2">
        <w:rPr>
          <w:b/>
          <w:sz w:val="28"/>
          <w:szCs w:val="28"/>
        </w:rPr>
        <w:t>территориального</w:t>
      </w:r>
      <w:r w:rsidRPr="00633627">
        <w:rPr>
          <w:b/>
          <w:sz w:val="28"/>
          <w:szCs w:val="28"/>
        </w:rPr>
        <w:t xml:space="preserve"> планирования, его основные характеристики</w:t>
      </w:r>
      <w:r w:rsidRPr="00DF34FD">
        <w:rPr>
          <w:i/>
          <w:color w:val="FF0000"/>
          <w:sz w:val="28"/>
          <w:szCs w:val="28"/>
        </w:rPr>
        <w:t xml:space="preserve"> </w:t>
      </w:r>
    </w:p>
    <w:p w14:paraId="1F033008" w14:textId="147A69CE" w:rsidR="00DA3AC2" w:rsidRPr="00CA24C4" w:rsidRDefault="00A5192C" w:rsidP="00A55BDC">
      <w:pPr>
        <w:tabs>
          <w:tab w:val="left" w:pos="-426"/>
          <w:tab w:val="left" w:pos="8789"/>
        </w:tabs>
        <w:ind w:firstLine="709"/>
        <w:jc w:val="both"/>
        <w:rPr>
          <w:sz w:val="28"/>
          <w:szCs w:val="28"/>
        </w:rPr>
      </w:pPr>
      <w:r w:rsidRPr="000A0EF1">
        <w:rPr>
          <w:sz w:val="28"/>
          <w:szCs w:val="28"/>
        </w:rPr>
        <w:t xml:space="preserve">В границы </w:t>
      </w:r>
      <w:r w:rsidR="00DD2EA3">
        <w:rPr>
          <w:sz w:val="28"/>
          <w:szCs w:val="28"/>
        </w:rPr>
        <w:t>Красноборского</w:t>
      </w:r>
      <w:r w:rsidRPr="000A0EF1">
        <w:rPr>
          <w:sz w:val="28"/>
          <w:szCs w:val="28"/>
        </w:rPr>
        <w:t xml:space="preserve"> муниципального округа входят территории </w:t>
      </w:r>
      <w:r w:rsidR="00AA2A22" w:rsidRPr="00AA2A22">
        <w:rPr>
          <w:sz w:val="28"/>
          <w:szCs w:val="28"/>
        </w:rPr>
        <w:t xml:space="preserve">сел Верхняя Уфтюга, Красноборск, </w:t>
      </w:r>
      <w:proofErr w:type="spellStart"/>
      <w:r w:rsidR="00AA2A22" w:rsidRPr="00AA2A22">
        <w:rPr>
          <w:sz w:val="28"/>
          <w:szCs w:val="28"/>
        </w:rPr>
        <w:t>Черевково</w:t>
      </w:r>
      <w:proofErr w:type="spellEnd"/>
      <w:r w:rsidR="00AA2A22" w:rsidRPr="00AA2A22">
        <w:rPr>
          <w:sz w:val="28"/>
          <w:szCs w:val="28"/>
        </w:rPr>
        <w:t xml:space="preserve">, поселков Березовка, </w:t>
      </w:r>
      <w:proofErr w:type="spellStart"/>
      <w:r w:rsidR="00AA2A22" w:rsidRPr="00AA2A22">
        <w:rPr>
          <w:sz w:val="28"/>
          <w:szCs w:val="28"/>
        </w:rPr>
        <w:t>Дябрино</w:t>
      </w:r>
      <w:proofErr w:type="spellEnd"/>
      <w:r w:rsidR="00AA2A22" w:rsidRPr="00AA2A22">
        <w:rPr>
          <w:sz w:val="28"/>
          <w:szCs w:val="28"/>
        </w:rPr>
        <w:t xml:space="preserve">, Комарово, Комсомольский, Куликово, деревень </w:t>
      </w:r>
      <w:proofErr w:type="spellStart"/>
      <w:r w:rsidR="00AA2A22" w:rsidRPr="00AA2A22">
        <w:rPr>
          <w:sz w:val="28"/>
          <w:szCs w:val="28"/>
        </w:rPr>
        <w:t>Аверкиевская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Агарковская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Аксиньинская</w:t>
      </w:r>
      <w:proofErr w:type="spellEnd"/>
      <w:r w:rsidR="00AA2A22" w:rsidRPr="00AA2A22">
        <w:rPr>
          <w:sz w:val="28"/>
          <w:szCs w:val="28"/>
        </w:rPr>
        <w:t xml:space="preserve">, Алексеевская, Алексеевская, Алексеевская, </w:t>
      </w:r>
      <w:proofErr w:type="spellStart"/>
      <w:r w:rsidR="00AA2A22" w:rsidRPr="00AA2A22">
        <w:rPr>
          <w:sz w:val="28"/>
          <w:szCs w:val="28"/>
        </w:rPr>
        <w:t>Алтуновская</w:t>
      </w:r>
      <w:proofErr w:type="spellEnd"/>
      <w:r w:rsidR="00AA2A22" w:rsidRPr="00AA2A22">
        <w:rPr>
          <w:sz w:val="28"/>
          <w:szCs w:val="28"/>
        </w:rPr>
        <w:t xml:space="preserve">, Алферовская, Алферовская, Андреевская, </w:t>
      </w:r>
      <w:proofErr w:type="spellStart"/>
      <w:r w:rsidR="00AA2A22" w:rsidRPr="00AA2A22">
        <w:rPr>
          <w:sz w:val="28"/>
          <w:szCs w:val="28"/>
        </w:rPr>
        <w:t>Андрияново</w:t>
      </w:r>
      <w:proofErr w:type="spellEnd"/>
      <w:r w:rsidR="00AA2A22" w:rsidRPr="00AA2A22">
        <w:rPr>
          <w:sz w:val="28"/>
          <w:szCs w:val="28"/>
        </w:rPr>
        <w:t xml:space="preserve">, Андроновская, </w:t>
      </w:r>
      <w:proofErr w:type="spellStart"/>
      <w:r w:rsidR="00AA2A22" w:rsidRPr="00AA2A22">
        <w:rPr>
          <w:sz w:val="28"/>
          <w:szCs w:val="28"/>
        </w:rPr>
        <w:t>Андрюшинская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Анфаловская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Артюшинская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Астафьевская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Байны</w:t>
      </w:r>
      <w:proofErr w:type="spellEnd"/>
      <w:r w:rsidR="00AA2A22" w:rsidRPr="00AA2A22">
        <w:rPr>
          <w:sz w:val="28"/>
          <w:szCs w:val="28"/>
        </w:rPr>
        <w:t xml:space="preserve">, Барановская, </w:t>
      </w:r>
      <w:proofErr w:type="spellStart"/>
      <w:r w:rsidR="00AA2A22" w:rsidRPr="00AA2A22">
        <w:rPr>
          <w:sz w:val="28"/>
          <w:szCs w:val="28"/>
        </w:rPr>
        <w:t>Бегулинская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Бекетовская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Белослудский</w:t>
      </w:r>
      <w:proofErr w:type="spellEnd"/>
      <w:r w:rsidR="00AA2A22" w:rsidRPr="00AA2A22">
        <w:rPr>
          <w:sz w:val="28"/>
          <w:szCs w:val="28"/>
        </w:rPr>
        <w:t xml:space="preserve"> Погост, </w:t>
      </w:r>
      <w:proofErr w:type="spellStart"/>
      <w:r w:rsidR="00AA2A22" w:rsidRPr="00AA2A22">
        <w:rPr>
          <w:sz w:val="28"/>
          <w:szCs w:val="28"/>
        </w:rPr>
        <w:t>Бердиловская</w:t>
      </w:r>
      <w:proofErr w:type="spellEnd"/>
      <w:r w:rsidR="00AA2A22" w:rsidRPr="00AA2A22">
        <w:rPr>
          <w:sz w:val="28"/>
          <w:szCs w:val="28"/>
        </w:rPr>
        <w:t xml:space="preserve">, Березник, </w:t>
      </w:r>
      <w:proofErr w:type="spellStart"/>
      <w:r w:rsidR="00AA2A22" w:rsidRPr="00AA2A22">
        <w:rPr>
          <w:sz w:val="28"/>
          <w:szCs w:val="28"/>
        </w:rPr>
        <w:t>Березонаволок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Бернятино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Блешково</w:t>
      </w:r>
      <w:proofErr w:type="spellEnd"/>
      <w:r w:rsidR="00AA2A22" w:rsidRPr="00AA2A22">
        <w:rPr>
          <w:sz w:val="28"/>
          <w:szCs w:val="28"/>
        </w:rPr>
        <w:t xml:space="preserve"> Верхнее, Бобровская, Больница, Большая, Большая </w:t>
      </w:r>
      <w:proofErr w:type="spellStart"/>
      <w:r w:rsidR="00AA2A22" w:rsidRPr="00AA2A22">
        <w:rPr>
          <w:sz w:val="28"/>
          <w:szCs w:val="28"/>
        </w:rPr>
        <w:t>Алешинская</w:t>
      </w:r>
      <w:proofErr w:type="spellEnd"/>
      <w:r w:rsidR="00AA2A22" w:rsidRPr="00AA2A22">
        <w:rPr>
          <w:sz w:val="28"/>
          <w:szCs w:val="28"/>
        </w:rPr>
        <w:t xml:space="preserve">, Большая </w:t>
      </w:r>
      <w:proofErr w:type="spellStart"/>
      <w:r w:rsidR="00AA2A22" w:rsidRPr="00AA2A22">
        <w:rPr>
          <w:sz w:val="28"/>
          <w:szCs w:val="28"/>
        </w:rPr>
        <w:t>Вахневская</w:t>
      </w:r>
      <w:proofErr w:type="spellEnd"/>
      <w:r w:rsidR="00AA2A22" w:rsidRPr="00AA2A22">
        <w:rPr>
          <w:sz w:val="28"/>
          <w:szCs w:val="28"/>
        </w:rPr>
        <w:t xml:space="preserve">, Большая Воронцовская, Большая Горка, Большая </w:t>
      </w:r>
      <w:proofErr w:type="spellStart"/>
      <w:r w:rsidR="00AA2A22" w:rsidRPr="00AA2A22">
        <w:rPr>
          <w:sz w:val="28"/>
          <w:szCs w:val="28"/>
        </w:rPr>
        <w:t>Иховалжа</w:t>
      </w:r>
      <w:proofErr w:type="spellEnd"/>
      <w:r w:rsidR="00AA2A22" w:rsidRPr="00AA2A22">
        <w:rPr>
          <w:sz w:val="28"/>
          <w:szCs w:val="28"/>
        </w:rPr>
        <w:t xml:space="preserve">, Большая </w:t>
      </w:r>
      <w:proofErr w:type="spellStart"/>
      <w:r w:rsidR="00AA2A22" w:rsidRPr="00AA2A22">
        <w:rPr>
          <w:sz w:val="28"/>
          <w:szCs w:val="28"/>
        </w:rPr>
        <w:t>Клецовская</w:t>
      </w:r>
      <w:proofErr w:type="spellEnd"/>
      <w:r w:rsidR="00AA2A22" w:rsidRPr="00AA2A22">
        <w:rPr>
          <w:sz w:val="28"/>
          <w:szCs w:val="28"/>
        </w:rPr>
        <w:t xml:space="preserve">, Большая </w:t>
      </w:r>
      <w:proofErr w:type="spellStart"/>
      <w:r w:rsidR="00AA2A22" w:rsidRPr="00AA2A22">
        <w:rPr>
          <w:sz w:val="28"/>
          <w:szCs w:val="28"/>
        </w:rPr>
        <w:t>Крапивинская</w:t>
      </w:r>
      <w:proofErr w:type="spellEnd"/>
      <w:r w:rsidR="00AA2A22" w:rsidRPr="00AA2A22">
        <w:rPr>
          <w:sz w:val="28"/>
          <w:szCs w:val="28"/>
        </w:rPr>
        <w:t xml:space="preserve">, Большая </w:t>
      </w:r>
      <w:proofErr w:type="spellStart"/>
      <w:r w:rsidR="00AA2A22" w:rsidRPr="00AA2A22">
        <w:rPr>
          <w:sz w:val="28"/>
          <w:szCs w:val="28"/>
        </w:rPr>
        <w:t>Кузьминская</w:t>
      </w:r>
      <w:proofErr w:type="spellEnd"/>
      <w:r w:rsidR="00AA2A22" w:rsidRPr="00AA2A22">
        <w:rPr>
          <w:sz w:val="28"/>
          <w:szCs w:val="28"/>
        </w:rPr>
        <w:t xml:space="preserve">, Большая </w:t>
      </w:r>
      <w:proofErr w:type="spellStart"/>
      <w:r w:rsidR="00AA2A22" w:rsidRPr="00AA2A22">
        <w:rPr>
          <w:sz w:val="28"/>
          <w:szCs w:val="28"/>
        </w:rPr>
        <w:t>Наговицинская</w:t>
      </w:r>
      <w:proofErr w:type="spellEnd"/>
      <w:r w:rsidR="00AA2A22" w:rsidRPr="00AA2A22">
        <w:rPr>
          <w:sz w:val="28"/>
          <w:szCs w:val="28"/>
        </w:rPr>
        <w:t xml:space="preserve">, Большая </w:t>
      </w:r>
      <w:proofErr w:type="spellStart"/>
      <w:r w:rsidR="00AA2A22" w:rsidRPr="00AA2A22">
        <w:rPr>
          <w:sz w:val="28"/>
          <w:szCs w:val="28"/>
        </w:rPr>
        <w:t>Парфеновская</w:t>
      </w:r>
      <w:proofErr w:type="spellEnd"/>
      <w:r w:rsidR="00AA2A22" w:rsidRPr="00AA2A22">
        <w:rPr>
          <w:sz w:val="28"/>
          <w:szCs w:val="28"/>
        </w:rPr>
        <w:t xml:space="preserve">, Большая </w:t>
      </w:r>
      <w:proofErr w:type="spellStart"/>
      <w:r w:rsidR="00AA2A22" w:rsidRPr="00AA2A22">
        <w:rPr>
          <w:sz w:val="28"/>
          <w:szCs w:val="28"/>
        </w:rPr>
        <w:t>Пихтовица</w:t>
      </w:r>
      <w:proofErr w:type="spellEnd"/>
      <w:r w:rsidR="00AA2A22" w:rsidRPr="00AA2A22">
        <w:rPr>
          <w:sz w:val="28"/>
          <w:szCs w:val="28"/>
        </w:rPr>
        <w:t xml:space="preserve">, Большая </w:t>
      </w:r>
      <w:proofErr w:type="spellStart"/>
      <w:r w:rsidR="00AA2A22" w:rsidRPr="00AA2A22">
        <w:rPr>
          <w:sz w:val="28"/>
          <w:szCs w:val="28"/>
        </w:rPr>
        <w:t>Сверчевская</w:t>
      </w:r>
      <w:proofErr w:type="spellEnd"/>
      <w:r w:rsidR="00AA2A22" w:rsidRPr="00AA2A22">
        <w:rPr>
          <w:sz w:val="28"/>
          <w:szCs w:val="28"/>
        </w:rPr>
        <w:t xml:space="preserve">, Большая Слудка, Большая Шадринская, Большие Шаманы, Большое </w:t>
      </w:r>
      <w:proofErr w:type="spellStart"/>
      <w:r w:rsidR="00AA2A22" w:rsidRPr="00AA2A22">
        <w:rPr>
          <w:sz w:val="28"/>
          <w:szCs w:val="28"/>
        </w:rPr>
        <w:t>Мурашкино</w:t>
      </w:r>
      <w:proofErr w:type="spellEnd"/>
      <w:r w:rsidR="00AA2A22" w:rsidRPr="00AA2A22">
        <w:rPr>
          <w:sz w:val="28"/>
          <w:szCs w:val="28"/>
        </w:rPr>
        <w:t xml:space="preserve">, Большое </w:t>
      </w:r>
      <w:proofErr w:type="spellStart"/>
      <w:r w:rsidR="00AA2A22" w:rsidRPr="00AA2A22">
        <w:rPr>
          <w:sz w:val="28"/>
          <w:szCs w:val="28"/>
        </w:rPr>
        <w:t>Петраково</w:t>
      </w:r>
      <w:proofErr w:type="spellEnd"/>
      <w:r w:rsidR="00AA2A22" w:rsidRPr="00AA2A22">
        <w:rPr>
          <w:sz w:val="28"/>
          <w:szCs w:val="28"/>
        </w:rPr>
        <w:t xml:space="preserve">, Большое </w:t>
      </w:r>
      <w:proofErr w:type="spellStart"/>
      <w:r w:rsidR="00AA2A22" w:rsidRPr="00AA2A22">
        <w:rPr>
          <w:sz w:val="28"/>
          <w:szCs w:val="28"/>
        </w:rPr>
        <w:t>Сокольниково</w:t>
      </w:r>
      <w:proofErr w:type="spellEnd"/>
      <w:r w:rsidR="00AA2A22" w:rsidRPr="00AA2A22">
        <w:rPr>
          <w:sz w:val="28"/>
          <w:szCs w:val="28"/>
        </w:rPr>
        <w:t xml:space="preserve">, Большое Шипицыно, Большой Березник, Борисовская, Боровинка, Бородинская, Борок, </w:t>
      </w:r>
      <w:proofErr w:type="spellStart"/>
      <w:r w:rsidR="00AA2A22" w:rsidRPr="00AA2A22">
        <w:rPr>
          <w:sz w:val="28"/>
          <w:szCs w:val="28"/>
        </w:rPr>
        <w:t>Ботнево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Брюшинская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Васево</w:t>
      </w:r>
      <w:proofErr w:type="spellEnd"/>
      <w:r w:rsidR="00AA2A22" w:rsidRPr="00AA2A22">
        <w:rPr>
          <w:sz w:val="28"/>
          <w:szCs w:val="28"/>
        </w:rPr>
        <w:t xml:space="preserve">, Васильевская, </w:t>
      </w:r>
      <w:proofErr w:type="spellStart"/>
      <w:r w:rsidR="00AA2A22" w:rsidRPr="00AA2A22">
        <w:rPr>
          <w:sz w:val="28"/>
          <w:szCs w:val="28"/>
        </w:rPr>
        <w:t>Васильцово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Великодворская</w:t>
      </w:r>
      <w:proofErr w:type="spellEnd"/>
      <w:r w:rsidR="00AA2A22" w:rsidRPr="00AA2A22">
        <w:rPr>
          <w:sz w:val="28"/>
          <w:szCs w:val="28"/>
        </w:rPr>
        <w:t xml:space="preserve">, Великое Село, Верхнее </w:t>
      </w:r>
      <w:proofErr w:type="spellStart"/>
      <w:r w:rsidR="00AA2A22" w:rsidRPr="00AA2A22">
        <w:rPr>
          <w:sz w:val="28"/>
          <w:szCs w:val="28"/>
        </w:rPr>
        <w:t>Мышино</w:t>
      </w:r>
      <w:proofErr w:type="spellEnd"/>
      <w:r w:rsidR="00AA2A22" w:rsidRPr="00AA2A22">
        <w:rPr>
          <w:sz w:val="28"/>
          <w:szCs w:val="28"/>
        </w:rPr>
        <w:t xml:space="preserve">, Верхнее Шилово, Верхняя Сергиевская, Вершина, </w:t>
      </w:r>
      <w:proofErr w:type="spellStart"/>
      <w:r w:rsidR="00AA2A22" w:rsidRPr="00AA2A22">
        <w:rPr>
          <w:sz w:val="28"/>
          <w:szCs w:val="28"/>
        </w:rPr>
        <w:t>Власовская</w:t>
      </w:r>
      <w:proofErr w:type="spellEnd"/>
      <w:r w:rsidR="00AA2A22" w:rsidRPr="00AA2A22">
        <w:rPr>
          <w:sz w:val="28"/>
          <w:szCs w:val="28"/>
        </w:rPr>
        <w:t xml:space="preserve">, Волчий Ручей, </w:t>
      </w:r>
      <w:proofErr w:type="spellStart"/>
      <w:r w:rsidR="00AA2A22" w:rsidRPr="00AA2A22">
        <w:rPr>
          <w:sz w:val="28"/>
          <w:szCs w:val="28"/>
        </w:rPr>
        <w:t>Ворлыгинская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Вотежица</w:t>
      </w:r>
      <w:proofErr w:type="spellEnd"/>
      <w:r w:rsidR="00AA2A22" w:rsidRPr="00AA2A22">
        <w:rPr>
          <w:sz w:val="28"/>
          <w:szCs w:val="28"/>
        </w:rPr>
        <w:t xml:space="preserve">, Вторая Горка, Вторая Едома, Высокий Двор, Выставка из Кузнецова, </w:t>
      </w:r>
      <w:proofErr w:type="spellStart"/>
      <w:r w:rsidR="00AA2A22" w:rsidRPr="00AA2A22">
        <w:rPr>
          <w:sz w:val="28"/>
          <w:szCs w:val="28"/>
        </w:rPr>
        <w:t>Вяткино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Гавриловская</w:t>
      </w:r>
      <w:proofErr w:type="spellEnd"/>
      <w:r w:rsidR="00AA2A22" w:rsidRPr="00AA2A22">
        <w:rPr>
          <w:sz w:val="28"/>
          <w:szCs w:val="28"/>
        </w:rPr>
        <w:t xml:space="preserve">, Глубокий Ручей, </w:t>
      </w:r>
      <w:proofErr w:type="spellStart"/>
      <w:r w:rsidR="00AA2A22" w:rsidRPr="00AA2A22">
        <w:rPr>
          <w:sz w:val="28"/>
          <w:szCs w:val="28"/>
        </w:rPr>
        <w:t>Гольневская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Городищенская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Горчинская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Грибановская</w:t>
      </w:r>
      <w:proofErr w:type="spellEnd"/>
      <w:r w:rsidR="00AA2A22" w:rsidRPr="00AA2A22">
        <w:rPr>
          <w:sz w:val="28"/>
          <w:szCs w:val="28"/>
        </w:rPr>
        <w:t xml:space="preserve">, Григорьевская, </w:t>
      </w:r>
      <w:proofErr w:type="spellStart"/>
      <w:r w:rsidR="00AA2A22" w:rsidRPr="00AA2A22">
        <w:rPr>
          <w:sz w:val="28"/>
          <w:szCs w:val="28"/>
        </w:rPr>
        <w:t>Гришинская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Гришинская</w:t>
      </w:r>
      <w:proofErr w:type="spellEnd"/>
      <w:r w:rsidR="00AA2A22" w:rsidRPr="00AA2A22">
        <w:rPr>
          <w:sz w:val="28"/>
          <w:szCs w:val="28"/>
        </w:rPr>
        <w:t>, Гришки-</w:t>
      </w:r>
      <w:proofErr w:type="spellStart"/>
      <w:r w:rsidR="00AA2A22" w:rsidRPr="00AA2A22">
        <w:rPr>
          <w:sz w:val="28"/>
          <w:szCs w:val="28"/>
        </w:rPr>
        <w:t>Кубино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Губинская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Гурьевская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Давыдково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Давыдовская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Даньковская</w:t>
      </w:r>
      <w:proofErr w:type="spellEnd"/>
      <w:r w:rsidR="00AA2A22" w:rsidRPr="00AA2A22">
        <w:rPr>
          <w:sz w:val="28"/>
          <w:szCs w:val="28"/>
        </w:rPr>
        <w:t xml:space="preserve">, Демидовская, </w:t>
      </w:r>
      <w:proofErr w:type="spellStart"/>
      <w:r w:rsidR="00AA2A22" w:rsidRPr="00AA2A22">
        <w:rPr>
          <w:sz w:val="28"/>
          <w:szCs w:val="28"/>
        </w:rPr>
        <w:t>Демьяновская</w:t>
      </w:r>
      <w:proofErr w:type="spellEnd"/>
      <w:r w:rsidR="00AA2A22" w:rsidRPr="00AA2A22">
        <w:rPr>
          <w:sz w:val="28"/>
          <w:szCs w:val="28"/>
        </w:rPr>
        <w:t xml:space="preserve">, Деревенька, Дмитриевская, </w:t>
      </w:r>
      <w:proofErr w:type="spellStart"/>
      <w:r w:rsidR="00AA2A22" w:rsidRPr="00AA2A22">
        <w:rPr>
          <w:sz w:val="28"/>
          <w:szCs w:val="28"/>
        </w:rPr>
        <w:t>Долгополовская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Домановская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Дорожинская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Драчевская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Емельяновская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Емельяновская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Емельяновская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Ереминская</w:t>
      </w:r>
      <w:proofErr w:type="spellEnd"/>
      <w:r w:rsidR="00AA2A22" w:rsidRPr="00AA2A22">
        <w:rPr>
          <w:sz w:val="28"/>
          <w:szCs w:val="28"/>
        </w:rPr>
        <w:t xml:space="preserve">, Ермаковская, </w:t>
      </w:r>
      <w:proofErr w:type="spellStart"/>
      <w:r w:rsidR="00AA2A22" w:rsidRPr="00AA2A22">
        <w:rPr>
          <w:sz w:val="28"/>
          <w:szCs w:val="28"/>
        </w:rPr>
        <w:t>Ермолинская</w:t>
      </w:r>
      <w:proofErr w:type="spellEnd"/>
      <w:r w:rsidR="00AA2A22" w:rsidRPr="00AA2A22">
        <w:rPr>
          <w:sz w:val="28"/>
          <w:szCs w:val="28"/>
        </w:rPr>
        <w:t xml:space="preserve"> 1-я, </w:t>
      </w:r>
      <w:proofErr w:type="spellStart"/>
      <w:r w:rsidR="00AA2A22" w:rsidRPr="00AA2A22">
        <w:rPr>
          <w:sz w:val="28"/>
          <w:szCs w:val="28"/>
        </w:rPr>
        <w:t>Ермолинская</w:t>
      </w:r>
      <w:proofErr w:type="spellEnd"/>
      <w:r w:rsidR="00AA2A22" w:rsidRPr="00AA2A22">
        <w:rPr>
          <w:sz w:val="28"/>
          <w:szCs w:val="28"/>
        </w:rPr>
        <w:t xml:space="preserve"> 2-я, </w:t>
      </w:r>
      <w:proofErr w:type="spellStart"/>
      <w:r w:rsidR="00AA2A22" w:rsidRPr="00AA2A22">
        <w:rPr>
          <w:sz w:val="28"/>
          <w:szCs w:val="28"/>
        </w:rPr>
        <w:t>Ершевская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Ефимовская</w:t>
      </w:r>
      <w:proofErr w:type="spellEnd"/>
      <w:r w:rsidR="00AA2A22" w:rsidRPr="00AA2A22">
        <w:rPr>
          <w:sz w:val="28"/>
          <w:szCs w:val="28"/>
        </w:rPr>
        <w:t xml:space="preserve">, Заболотье, Завал, </w:t>
      </w:r>
      <w:proofErr w:type="spellStart"/>
      <w:r w:rsidR="00AA2A22" w:rsidRPr="00AA2A22">
        <w:rPr>
          <w:sz w:val="28"/>
          <w:szCs w:val="28"/>
        </w:rPr>
        <w:t>Завасевская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Завотежица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Задвинская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Загуменье</w:t>
      </w:r>
      <w:proofErr w:type="spellEnd"/>
      <w:r w:rsidR="00AA2A22" w:rsidRPr="00AA2A22">
        <w:rPr>
          <w:sz w:val="28"/>
          <w:szCs w:val="28"/>
        </w:rPr>
        <w:t xml:space="preserve">, Заовражье, Заозерская, Заполье, Заполье, </w:t>
      </w:r>
      <w:proofErr w:type="spellStart"/>
      <w:r w:rsidR="00AA2A22" w:rsidRPr="00AA2A22">
        <w:rPr>
          <w:sz w:val="28"/>
          <w:szCs w:val="28"/>
        </w:rPr>
        <w:t>Захаровская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Захаровская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Звягинская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Зеховская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Змигулево</w:t>
      </w:r>
      <w:proofErr w:type="spellEnd"/>
      <w:r w:rsidR="00AA2A22" w:rsidRPr="00AA2A22">
        <w:rPr>
          <w:sz w:val="28"/>
          <w:szCs w:val="28"/>
        </w:rPr>
        <w:t xml:space="preserve">, Золотая Гора, </w:t>
      </w:r>
      <w:proofErr w:type="spellStart"/>
      <w:r w:rsidR="00AA2A22" w:rsidRPr="00AA2A22">
        <w:rPr>
          <w:sz w:val="28"/>
          <w:szCs w:val="28"/>
        </w:rPr>
        <w:t>Золотиловская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Ивакинская</w:t>
      </w:r>
      <w:proofErr w:type="spellEnd"/>
      <w:r w:rsidR="00AA2A22" w:rsidRPr="00AA2A22">
        <w:rPr>
          <w:sz w:val="28"/>
          <w:szCs w:val="28"/>
        </w:rPr>
        <w:t xml:space="preserve">, Ивановская, </w:t>
      </w:r>
      <w:proofErr w:type="spellStart"/>
      <w:r w:rsidR="00AA2A22" w:rsidRPr="00AA2A22">
        <w:rPr>
          <w:sz w:val="28"/>
          <w:szCs w:val="28"/>
        </w:rPr>
        <w:t>Ивлевская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Ившинская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Игнатовская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Изосимово</w:t>
      </w:r>
      <w:proofErr w:type="spellEnd"/>
      <w:r w:rsidR="00AA2A22" w:rsidRPr="00AA2A22">
        <w:rPr>
          <w:sz w:val="28"/>
          <w:szCs w:val="28"/>
        </w:rPr>
        <w:t xml:space="preserve">, Ильинская, </w:t>
      </w:r>
      <w:proofErr w:type="spellStart"/>
      <w:r w:rsidR="00AA2A22" w:rsidRPr="00AA2A22">
        <w:rPr>
          <w:sz w:val="28"/>
          <w:szCs w:val="28"/>
        </w:rPr>
        <w:t>Исаково</w:t>
      </w:r>
      <w:proofErr w:type="spellEnd"/>
      <w:r w:rsidR="00AA2A22" w:rsidRPr="00AA2A22">
        <w:rPr>
          <w:sz w:val="28"/>
          <w:szCs w:val="28"/>
        </w:rPr>
        <w:t>, Калинка-</w:t>
      </w:r>
      <w:proofErr w:type="spellStart"/>
      <w:r w:rsidR="00AA2A22" w:rsidRPr="00AA2A22">
        <w:rPr>
          <w:sz w:val="28"/>
          <w:szCs w:val="28"/>
        </w:rPr>
        <w:t>Гридинская</w:t>
      </w:r>
      <w:proofErr w:type="spellEnd"/>
      <w:r w:rsidR="00AA2A22" w:rsidRPr="00AA2A22">
        <w:rPr>
          <w:sz w:val="28"/>
          <w:szCs w:val="28"/>
        </w:rPr>
        <w:t xml:space="preserve">, Калиновская, </w:t>
      </w:r>
      <w:proofErr w:type="spellStart"/>
      <w:r w:rsidR="00AA2A22" w:rsidRPr="00AA2A22">
        <w:rPr>
          <w:sz w:val="28"/>
          <w:szCs w:val="28"/>
        </w:rPr>
        <w:t>Карповская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Карповская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Кикиморовская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Кичайкино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Кичайкинская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Козицинская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Козулинская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Кокуй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Кокуй</w:t>
      </w:r>
      <w:proofErr w:type="spellEnd"/>
      <w:r w:rsidR="00AA2A22" w:rsidRPr="00AA2A22">
        <w:rPr>
          <w:sz w:val="28"/>
          <w:szCs w:val="28"/>
        </w:rPr>
        <w:t xml:space="preserve">, Кондратовская, Кондратовская, Константиново, </w:t>
      </w:r>
      <w:proofErr w:type="spellStart"/>
      <w:r w:rsidR="00AA2A22" w:rsidRPr="00AA2A22">
        <w:rPr>
          <w:sz w:val="28"/>
          <w:szCs w:val="28"/>
        </w:rPr>
        <w:t>Коровинская</w:t>
      </w:r>
      <w:proofErr w:type="spellEnd"/>
      <w:r w:rsidR="00AA2A22" w:rsidRPr="00AA2A22">
        <w:rPr>
          <w:sz w:val="28"/>
          <w:szCs w:val="28"/>
        </w:rPr>
        <w:t xml:space="preserve">, Красавино, Красная Веретья, </w:t>
      </w:r>
      <w:proofErr w:type="spellStart"/>
      <w:r w:rsidR="00AA2A22" w:rsidRPr="00AA2A22">
        <w:rPr>
          <w:sz w:val="28"/>
          <w:szCs w:val="28"/>
        </w:rPr>
        <w:t>Кривцовская</w:t>
      </w:r>
      <w:proofErr w:type="spellEnd"/>
      <w:r w:rsidR="00AA2A22" w:rsidRPr="00AA2A22">
        <w:rPr>
          <w:sz w:val="28"/>
          <w:szCs w:val="28"/>
        </w:rPr>
        <w:t xml:space="preserve">, Кузнецово, Кузнецово, Кулига, Куликовская, Куликово, </w:t>
      </w:r>
      <w:proofErr w:type="spellStart"/>
      <w:r w:rsidR="00AA2A22" w:rsidRPr="00AA2A22">
        <w:rPr>
          <w:sz w:val="28"/>
          <w:szCs w:val="28"/>
        </w:rPr>
        <w:t>Курбатовская</w:t>
      </w:r>
      <w:proofErr w:type="spellEnd"/>
      <w:r w:rsidR="00AA2A22" w:rsidRPr="00AA2A22">
        <w:rPr>
          <w:sz w:val="28"/>
          <w:szCs w:val="28"/>
        </w:rPr>
        <w:t xml:space="preserve">, Курорт </w:t>
      </w:r>
      <w:proofErr w:type="spellStart"/>
      <w:r w:rsidR="00AA2A22" w:rsidRPr="00AA2A22">
        <w:rPr>
          <w:sz w:val="28"/>
          <w:szCs w:val="28"/>
        </w:rPr>
        <w:t>Солониха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Куртяевская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Кучковская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Лежакино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Леонтьевская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Лисицинская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Лукинская</w:t>
      </w:r>
      <w:proofErr w:type="spellEnd"/>
      <w:r w:rsidR="00AA2A22" w:rsidRPr="00AA2A22">
        <w:rPr>
          <w:sz w:val="28"/>
          <w:szCs w:val="28"/>
        </w:rPr>
        <w:t xml:space="preserve">, Лукинская-2, </w:t>
      </w:r>
      <w:proofErr w:type="spellStart"/>
      <w:r w:rsidR="00AA2A22" w:rsidRPr="00AA2A22">
        <w:rPr>
          <w:sz w:val="28"/>
          <w:szCs w:val="28"/>
        </w:rPr>
        <w:t>Ляпуново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Ляпуновская</w:t>
      </w:r>
      <w:proofErr w:type="spellEnd"/>
      <w:r w:rsidR="00AA2A22" w:rsidRPr="00AA2A22">
        <w:rPr>
          <w:sz w:val="28"/>
          <w:szCs w:val="28"/>
        </w:rPr>
        <w:t xml:space="preserve"> 1-я, </w:t>
      </w:r>
      <w:proofErr w:type="spellStart"/>
      <w:r w:rsidR="00AA2A22" w:rsidRPr="00AA2A22">
        <w:rPr>
          <w:sz w:val="28"/>
          <w:szCs w:val="28"/>
        </w:rPr>
        <w:t>Ляпуновская</w:t>
      </w:r>
      <w:proofErr w:type="spellEnd"/>
      <w:r w:rsidR="00AA2A22" w:rsidRPr="00AA2A22">
        <w:rPr>
          <w:sz w:val="28"/>
          <w:szCs w:val="28"/>
        </w:rPr>
        <w:t xml:space="preserve"> 3-я, Ляховская, </w:t>
      </w:r>
      <w:proofErr w:type="spellStart"/>
      <w:r w:rsidR="00AA2A22" w:rsidRPr="00AA2A22">
        <w:rPr>
          <w:sz w:val="28"/>
          <w:szCs w:val="28"/>
        </w:rPr>
        <w:t>Мавринская</w:t>
      </w:r>
      <w:proofErr w:type="spellEnd"/>
      <w:r w:rsidR="00AA2A22" w:rsidRPr="00AA2A22">
        <w:rPr>
          <w:sz w:val="28"/>
          <w:szCs w:val="28"/>
        </w:rPr>
        <w:t xml:space="preserve">, Максимовская, Максимовская, Максимовская, Маланья, Малая, Малая </w:t>
      </w:r>
      <w:proofErr w:type="spellStart"/>
      <w:r w:rsidR="00AA2A22" w:rsidRPr="00AA2A22">
        <w:rPr>
          <w:sz w:val="28"/>
          <w:szCs w:val="28"/>
        </w:rPr>
        <w:t>Воронцовская</w:t>
      </w:r>
      <w:proofErr w:type="spellEnd"/>
      <w:r w:rsidR="00AA2A22" w:rsidRPr="00AA2A22">
        <w:rPr>
          <w:sz w:val="28"/>
          <w:szCs w:val="28"/>
        </w:rPr>
        <w:t xml:space="preserve">, Малая </w:t>
      </w:r>
      <w:proofErr w:type="spellStart"/>
      <w:r w:rsidR="00AA2A22" w:rsidRPr="00AA2A22">
        <w:rPr>
          <w:sz w:val="28"/>
          <w:szCs w:val="28"/>
        </w:rPr>
        <w:t>Иховалжа</w:t>
      </w:r>
      <w:proofErr w:type="spellEnd"/>
      <w:r w:rsidR="00AA2A22" w:rsidRPr="00AA2A22">
        <w:rPr>
          <w:sz w:val="28"/>
          <w:szCs w:val="28"/>
        </w:rPr>
        <w:t xml:space="preserve">, Малая </w:t>
      </w:r>
      <w:proofErr w:type="spellStart"/>
      <w:r w:rsidR="00AA2A22" w:rsidRPr="00AA2A22">
        <w:rPr>
          <w:sz w:val="28"/>
          <w:szCs w:val="28"/>
        </w:rPr>
        <w:t>Крапивинская</w:t>
      </w:r>
      <w:proofErr w:type="spellEnd"/>
      <w:r w:rsidR="00AA2A22" w:rsidRPr="00AA2A22">
        <w:rPr>
          <w:sz w:val="28"/>
          <w:szCs w:val="28"/>
        </w:rPr>
        <w:t xml:space="preserve">, Малая </w:t>
      </w:r>
      <w:proofErr w:type="spellStart"/>
      <w:r w:rsidR="00AA2A22" w:rsidRPr="00AA2A22">
        <w:rPr>
          <w:sz w:val="28"/>
          <w:szCs w:val="28"/>
        </w:rPr>
        <w:t>Наговицинская</w:t>
      </w:r>
      <w:proofErr w:type="spellEnd"/>
      <w:r w:rsidR="00AA2A22" w:rsidRPr="00AA2A22">
        <w:rPr>
          <w:sz w:val="28"/>
          <w:szCs w:val="28"/>
        </w:rPr>
        <w:t xml:space="preserve">, Малая </w:t>
      </w:r>
      <w:proofErr w:type="spellStart"/>
      <w:r w:rsidR="00AA2A22" w:rsidRPr="00AA2A22">
        <w:rPr>
          <w:sz w:val="28"/>
          <w:szCs w:val="28"/>
        </w:rPr>
        <w:t>Пихтовица</w:t>
      </w:r>
      <w:proofErr w:type="spellEnd"/>
      <w:r w:rsidR="00AA2A22" w:rsidRPr="00AA2A22">
        <w:rPr>
          <w:sz w:val="28"/>
          <w:szCs w:val="28"/>
        </w:rPr>
        <w:t xml:space="preserve">, Малая </w:t>
      </w:r>
      <w:proofErr w:type="spellStart"/>
      <w:r w:rsidR="00AA2A22" w:rsidRPr="00AA2A22">
        <w:rPr>
          <w:sz w:val="28"/>
          <w:szCs w:val="28"/>
        </w:rPr>
        <w:t>Сверчевская</w:t>
      </w:r>
      <w:proofErr w:type="spellEnd"/>
      <w:r w:rsidR="00AA2A22" w:rsidRPr="00AA2A22">
        <w:rPr>
          <w:sz w:val="28"/>
          <w:szCs w:val="28"/>
        </w:rPr>
        <w:t xml:space="preserve">, Малая Слудка, </w:t>
      </w:r>
      <w:proofErr w:type="spellStart"/>
      <w:r w:rsidR="00AA2A22" w:rsidRPr="00AA2A22">
        <w:rPr>
          <w:sz w:val="28"/>
          <w:szCs w:val="28"/>
        </w:rPr>
        <w:t>Малетино</w:t>
      </w:r>
      <w:proofErr w:type="spellEnd"/>
      <w:r w:rsidR="00AA2A22" w:rsidRPr="00AA2A22">
        <w:rPr>
          <w:sz w:val="28"/>
          <w:szCs w:val="28"/>
        </w:rPr>
        <w:t xml:space="preserve">, Малое </w:t>
      </w:r>
      <w:proofErr w:type="spellStart"/>
      <w:r w:rsidR="00AA2A22" w:rsidRPr="00AA2A22">
        <w:rPr>
          <w:sz w:val="28"/>
          <w:szCs w:val="28"/>
        </w:rPr>
        <w:t>Петраково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Мальчевская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Мануиловская</w:t>
      </w:r>
      <w:proofErr w:type="spellEnd"/>
      <w:r w:rsidR="00AA2A22" w:rsidRPr="00AA2A22">
        <w:rPr>
          <w:sz w:val="28"/>
          <w:szCs w:val="28"/>
        </w:rPr>
        <w:t xml:space="preserve">, Марковская, </w:t>
      </w:r>
      <w:proofErr w:type="spellStart"/>
      <w:r w:rsidR="00AA2A22" w:rsidRPr="00AA2A22">
        <w:rPr>
          <w:sz w:val="28"/>
          <w:szCs w:val="28"/>
        </w:rPr>
        <w:t>Мартьяновская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Масленниково</w:t>
      </w:r>
      <w:proofErr w:type="spellEnd"/>
      <w:r w:rsidR="00AA2A22" w:rsidRPr="00AA2A22">
        <w:rPr>
          <w:sz w:val="28"/>
          <w:szCs w:val="28"/>
        </w:rPr>
        <w:t xml:space="preserve">, Микшино, </w:t>
      </w:r>
      <w:proofErr w:type="spellStart"/>
      <w:r w:rsidR="00AA2A22" w:rsidRPr="00AA2A22">
        <w:rPr>
          <w:sz w:val="28"/>
          <w:szCs w:val="28"/>
        </w:rPr>
        <w:t>Митинская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Михалевская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Мичкинская</w:t>
      </w:r>
      <w:proofErr w:type="spellEnd"/>
      <w:r w:rsidR="00AA2A22" w:rsidRPr="00AA2A22">
        <w:rPr>
          <w:sz w:val="28"/>
          <w:szCs w:val="28"/>
        </w:rPr>
        <w:t xml:space="preserve">, Монастырская Пашня, </w:t>
      </w:r>
      <w:proofErr w:type="spellStart"/>
      <w:r w:rsidR="00AA2A22" w:rsidRPr="00AA2A22">
        <w:rPr>
          <w:sz w:val="28"/>
          <w:szCs w:val="28"/>
        </w:rPr>
        <w:t>Мордановская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Мошкинская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lastRenderedPageBreak/>
        <w:t>Муравинская</w:t>
      </w:r>
      <w:proofErr w:type="spellEnd"/>
      <w:r w:rsidR="00AA2A22" w:rsidRPr="00AA2A22">
        <w:rPr>
          <w:sz w:val="28"/>
          <w:szCs w:val="28"/>
        </w:rPr>
        <w:t xml:space="preserve">, Мякишева Слободка, Нагорье, Нагорье, Наезжая Пашня, </w:t>
      </w:r>
      <w:proofErr w:type="spellStart"/>
      <w:r w:rsidR="00AA2A22" w:rsidRPr="00AA2A22">
        <w:rPr>
          <w:sz w:val="28"/>
          <w:szCs w:val="28"/>
        </w:rPr>
        <w:t>Насоновская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Наумовская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Наумцево</w:t>
      </w:r>
      <w:proofErr w:type="spellEnd"/>
      <w:r w:rsidR="00AA2A22" w:rsidRPr="00AA2A22">
        <w:rPr>
          <w:sz w:val="28"/>
          <w:szCs w:val="28"/>
        </w:rPr>
        <w:t xml:space="preserve">, Некрасовская, </w:t>
      </w:r>
      <w:proofErr w:type="spellStart"/>
      <w:r w:rsidR="00AA2A22" w:rsidRPr="00AA2A22">
        <w:rPr>
          <w:sz w:val="28"/>
          <w:szCs w:val="28"/>
        </w:rPr>
        <w:t>Нестеровская</w:t>
      </w:r>
      <w:proofErr w:type="spellEnd"/>
      <w:r w:rsidR="00AA2A22" w:rsidRPr="00AA2A22">
        <w:rPr>
          <w:sz w:val="28"/>
          <w:szCs w:val="28"/>
        </w:rPr>
        <w:t xml:space="preserve">, Нижняя, Нижняя </w:t>
      </w:r>
      <w:proofErr w:type="spellStart"/>
      <w:r w:rsidR="00AA2A22" w:rsidRPr="00AA2A22">
        <w:rPr>
          <w:sz w:val="28"/>
          <w:szCs w:val="28"/>
        </w:rPr>
        <w:t>Анисимовская</w:t>
      </w:r>
      <w:proofErr w:type="spellEnd"/>
      <w:r w:rsidR="00AA2A22" w:rsidRPr="00AA2A22">
        <w:rPr>
          <w:sz w:val="28"/>
          <w:szCs w:val="28"/>
        </w:rPr>
        <w:t xml:space="preserve">, Нижняя </w:t>
      </w:r>
      <w:proofErr w:type="spellStart"/>
      <w:r w:rsidR="00AA2A22" w:rsidRPr="00AA2A22">
        <w:rPr>
          <w:sz w:val="28"/>
          <w:szCs w:val="28"/>
        </w:rPr>
        <w:t>Давыдовская</w:t>
      </w:r>
      <w:proofErr w:type="spellEnd"/>
      <w:r w:rsidR="00AA2A22" w:rsidRPr="00AA2A22">
        <w:rPr>
          <w:sz w:val="28"/>
          <w:szCs w:val="28"/>
        </w:rPr>
        <w:t xml:space="preserve">, Никольская, </w:t>
      </w:r>
      <w:proofErr w:type="spellStart"/>
      <w:r w:rsidR="00AA2A22" w:rsidRPr="00AA2A22">
        <w:rPr>
          <w:sz w:val="28"/>
          <w:szCs w:val="28"/>
        </w:rPr>
        <w:t>Никоново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Никулинская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Никулинская</w:t>
      </w:r>
      <w:proofErr w:type="spellEnd"/>
      <w:r w:rsidR="00AA2A22" w:rsidRPr="00AA2A22">
        <w:rPr>
          <w:sz w:val="28"/>
          <w:szCs w:val="28"/>
        </w:rPr>
        <w:t xml:space="preserve">, Новая Роспашь 1-я, Новая Роспашь 2-я, Новинки, </w:t>
      </w:r>
      <w:proofErr w:type="spellStart"/>
      <w:r w:rsidR="00AA2A22" w:rsidRPr="00AA2A22">
        <w:rPr>
          <w:sz w:val="28"/>
          <w:szCs w:val="28"/>
        </w:rPr>
        <w:t>Новоандреевская</w:t>
      </w:r>
      <w:proofErr w:type="spellEnd"/>
      <w:r w:rsidR="00AA2A22" w:rsidRPr="00AA2A22">
        <w:rPr>
          <w:sz w:val="28"/>
          <w:szCs w:val="28"/>
        </w:rPr>
        <w:t xml:space="preserve">, Новостройка, </w:t>
      </w:r>
      <w:proofErr w:type="spellStart"/>
      <w:r w:rsidR="00AA2A22" w:rsidRPr="00AA2A22">
        <w:rPr>
          <w:sz w:val="28"/>
          <w:szCs w:val="28"/>
        </w:rPr>
        <w:t>Новошино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Новошинская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Носыревская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Обчее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Овинцево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Овсянниковская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Окуловская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Окуловская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Омутинская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Осоргинская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Осташевская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Осташевский</w:t>
      </w:r>
      <w:proofErr w:type="spellEnd"/>
      <w:r w:rsidR="00AA2A22" w:rsidRPr="00AA2A22">
        <w:rPr>
          <w:sz w:val="28"/>
          <w:szCs w:val="28"/>
        </w:rPr>
        <w:t xml:space="preserve"> Починок, </w:t>
      </w:r>
      <w:proofErr w:type="spellStart"/>
      <w:r w:rsidR="00AA2A22" w:rsidRPr="00AA2A22">
        <w:rPr>
          <w:sz w:val="28"/>
          <w:szCs w:val="28"/>
        </w:rPr>
        <w:t>Относная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Патинская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Пахомовская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Пахомовская</w:t>
      </w:r>
      <w:proofErr w:type="spellEnd"/>
      <w:r w:rsidR="00AA2A22" w:rsidRPr="00AA2A22">
        <w:rPr>
          <w:sz w:val="28"/>
          <w:szCs w:val="28"/>
        </w:rPr>
        <w:t xml:space="preserve">, Перекоп, </w:t>
      </w:r>
      <w:proofErr w:type="spellStart"/>
      <w:r w:rsidR="00AA2A22" w:rsidRPr="00AA2A22">
        <w:rPr>
          <w:sz w:val="28"/>
          <w:szCs w:val="28"/>
        </w:rPr>
        <w:t>Пифелево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Плакуново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Плосская</w:t>
      </w:r>
      <w:proofErr w:type="spellEnd"/>
      <w:r w:rsidR="00AA2A22" w:rsidRPr="00AA2A22">
        <w:rPr>
          <w:sz w:val="28"/>
          <w:szCs w:val="28"/>
        </w:rPr>
        <w:t xml:space="preserve">, Погорелово, </w:t>
      </w:r>
      <w:proofErr w:type="spellStart"/>
      <w:r w:rsidR="00AA2A22" w:rsidRPr="00AA2A22">
        <w:rPr>
          <w:sz w:val="28"/>
          <w:szCs w:val="28"/>
        </w:rPr>
        <w:t>Погореловская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Подберезная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Подберезничье</w:t>
      </w:r>
      <w:proofErr w:type="spellEnd"/>
      <w:r w:rsidR="00AA2A22" w:rsidRPr="00AA2A22">
        <w:rPr>
          <w:sz w:val="28"/>
          <w:szCs w:val="28"/>
        </w:rPr>
        <w:t xml:space="preserve">, Подол, Пономаревская, Поповская, Придворные Места, </w:t>
      </w:r>
      <w:proofErr w:type="spellStart"/>
      <w:r w:rsidR="00AA2A22" w:rsidRPr="00AA2A22">
        <w:rPr>
          <w:sz w:val="28"/>
          <w:szCs w:val="28"/>
        </w:rPr>
        <w:t>Проймачевская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Пронинская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Путятинская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Радионовская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Рассохинская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Романиха</w:t>
      </w:r>
      <w:proofErr w:type="spellEnd"/>
      <w:r w:rsidR="00AA2A22" w:rsidRPr="00AA2A22">
        <w:rPr>
          <w:sz w:val="28"/>
          <w:szCs w:val="28"/>
        </w:rPr>
        <w:t xml:space="preserve">, Романцево, </w:t>
      </w:r>
      <w:proofErr w:type="spellStart"/>
      <w:r w:rsidR="00AA2A22" w:rsidRPr="00AA2A22">
        <w:rPr>
          <w:sz w:val="28"/>
          <w:szCs w:val="28"/>
        </w:rPr>
        <w:t>Савельевская</w:t>
      </w:r>
      <w:proofErr w:type="spellEnd"/>
      <w:r w:rsidR="00AA2A22" w:rsidRPr="00AA2A22">
        <w:rPr>
          <w:sz w:val="28"/>
          <w:szCs w:val="28"/>
        </w:rPr>
        <w:t xml:space="preserve">, Савинская, Савинская, </w:t>
      </w:r>
      <w:proofErr w:type="spellStart"/>
      <w:r w:rsidR="00AA2A22" w:rsidRPr="00AA2A22">
        <w:rPr>
          <w:sz w:val="28"/>
          <w:szCs w:val="28"/>
        </w:rPr>
        <w:t>Сакулинская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Саулинская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Саулинская</w:t>
      </w:r>
      <w:proofErr w:type="spellEnd"/>
      <w:r w:rsidR="00AA2A22" w:rsidRPr="00AA2A22">
        <w:rPr>
          <w:sz w:val="28"/>
          <w:szCs w:val="28"/>
        </w:rPr>
        <w:t xml:space="preserve">, Сафоново, </w:t>
      </w:r>
      <w:proofErr w:type="spellStart"/>
      <w:r w:rsidR="00AA2A22" w:rsidRPr="00AA2A22">
        <w:rPr>
          <w:sz w:val="28"/>
          <w:szCs w:val="28"/>
        </w:rPr>
        <w:t>Свистуновская</w:t>
      </w:r>
      <w:proofErr w:type="spellEnd"/>
      <w:r w:rsidR="00AA2A22" w:rsidRPr="00AA2A22">
        <w:rPr>
          <w:sz w:val="28"/>
          <w:szCs w:val="28"/>
        </w:rPr>
        <w:t xml:space="preserve">, Семеновская, Семеновская, </w:t>
      </w:r>
      <w:proofErr w:type="spellStart"/>
      <w:r w:rsidR="00AA2A22" w:rsidRPr="00AA2A22">
        <w:rPr>
          <w:sz w:val="28"/>
          <w:szCs w:val="28"/>
        </w:rPr>
        <w:t>Семунинская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Сенькинская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Сенькинская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Сидоровская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Синцовская</w:t>
      </w:r>
      <w:proofErr w:type="spellEnd"/>
      <w:r w:rsidR="00AA2A22" w:rsidRPr="00AA2A22">
        <w:rPr>
          <w:sz w:val="28"/>
          <w:szCs w:val="28"/>
        </w:rPr>
        <w:t xml:space="preserve">, Ситковская, Слободка при Озерке, Среднее Шипицыно, </w:t>
      </w:r>
      <w:proofErr w:type="spellStart"/>
      <w:r w:rsidR="00AA2A22" w:rsidRPr="00AA2A22">
        <w:rPr>
          <w:sz w:val="28"/>
          <w:szCs w:val="28"/>
        </w:rPr>
        <w:t>Степановская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Степановская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Степановская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Стрелинская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Строкинская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Суковесовская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Суслоновская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Сысоевская</w:t>
      </w:r>
      <w:proofErr w:type="spellEnd"/>
      <w:r w:rsidR="00AA2A22" w:rsidRPr="00AA2A22">
        <w:rPr>
          <w:sz w:val="28"/>
          <w:szCs w:val="28"/>
        </w:rPr>
        <w:t xml:space="preserve">, Тарасовская, </w:t>
      </w:r>
      <w:proofErr w:type="spellStart"/>
      <w:r w:rsidR="00AA2A22" w:rsidRPr="00AA2A22">
        <w:rPr>
          <w:sz w:val="28"/>
          <w:szCs w:val="28"/>
        </w:rPr>
        <w:t>Тарново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Телеговский</w:t>
      </w:r>
      <w:proofErr w:type="spellEnd"/>
      <w:r w:rsidR="00AA2A22" w:rsidRPr="00AA2A22">
        <w:rPr>
          <w:sz w:val="28"/>
          <w:szCs w:val="28"/>
        </w:rPr>
        <w:t xml:space="preserve"> Починок, </w:t>
      </w:r>
      <w:proofErr w:type="spellStart"/>
      <w:r w:rsidR="00AA2A22" w:rsidRPr="00AA2A22">
        <w:rPr>
          <w:sz w:val="28"/>
          <w:szCs w:val="28"/>
        </w:rPr>
        <w:t>Терехино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Тереховская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Тимошинская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Тимошинская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Титовский</w:t>
      </w:r>
      <w:proofErr w:type="spellEnd"/>
      <w:r w:rsidR="00AA2A22" w:rsidRPr="00AA2A22">
        <w:rPr>
          <w:sz w:val="28"/>
          <w:szCs w:val="28"/>
        </w:rPr>
        <w:t xml:space="preserve"> Починок, </w:t>
      </w:r>
      <w:proofErr w:type="spellStart"/>
      <w:r w:rsidR="00AA2A22" w:rsidRPr="00AA2A22">
        <w:rPr>
          <w:sz w:val="28"/>
          <w:szCs w:val="28"/>
        </w:rPr>
        <w:t>Толша</w:t>
      </w:r>
      <w:proofErr w:type="spellEnd"/>
      <w:r w:rsidR="00AA2A22" w:rsidRPr="00AA2A22">
        <w:rPr>
          <w:sz w:val="28"/>
          <w:szCs w:val="28"/>
        </w:rPr>
        <w:t xml:space="preserve"> 1-я, </w:t>
      </w:r>
      <w:proofErr w:type="spellStart"/>
      <w:r w:rsidR="00AA2A22" w:rsidRPr="00AA2A22">
        <w:rPr>
          <w:sz w:val="28"/>
          <w:szCs w:val="28"/>
        </w:rPr>
        <w:t>Толша</w:t>
      </w:r>
      <w:proofErr w:type="spellEnd"/>
      <w:r w:rsidR="00AA2A22" w:rsidRPr="00AA2A22">
        <w:rPr>
          <w:sz w:val="28"/>
          <w:szCs w:val="28"/>
        </w:rPr>
        <w:t xml:space="preserve"> 2-я, </w:t>
      </w:r>
      <w:proofErr w:type="spellStart"/>
      <w:r w:rsidR="00AA2A22" w:rsidRPr="00AA2A22">
        <w:rPr>
          <w:sz w:val="28"/>
          <w:szCs w:val="28"/>
        </w:rPr>
        <w:t>Топса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Торховская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Труфановский</w:t>
      </w:r>
      <w:proofErr w:type="spellEnd"/>
      <w:r w:rsidR="00AA2A22" w:rsidRPr="00AA2A22">
        <w:rPr>
          <w:sz w:val="28"/>
          <w:szCs w:val="28"/>
        </w:rPr>
        <w:t xml:space="preserve"> Починок, </w:t>
      </w:r>
      <w:proofErr w:type="spellStart"/>
      <w:r w:rsidR="00AA2A22" w:rsidRPr="00AA2A22">
        <w:rPr>
          <w:sz w:val="28"/>
          <w:szCs w:val="28"/>
        </w:rPr>
        <w:t>Тюкари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Тюшевская</w:t>
      </w:r>
      <w:proofErr w:type="spellEnd"/>
      <w:r w:rsidR="00AA2A22" w:rsidRPr="00AA2A22">
        <w:rPr>
          <w:sz w:val="28"/>
          <w:szCs w:val="28"/>
        </w:rPr>
        <w:t xml:space="preserve">, Ульяновская, Ульяновская, </w:t>
      </w:r>
      <w:proofErr w:type="spellStart"/>
      <w:r w:rsidR="00AA2A22" w:rsidRPr="00AA2A22">
        <w:rPr>
          <w:sz w:val="28"/>
          <w:szCs w:val="28"/>
        </w:rPr>
        <w:t>Устиновская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Усть-Канза</w:t>
      </w:r>
      <w:proofErr w:type="spellEnd"/>
      <w:r w:rsidR="00AA2A22" w:rsidRPr="00AA2A22">
        <w:rPr>
          <w:sz w:val="28"/>
          <w:szCs w:val="28"/>
        </w:rPr>
        <w:t xml:space="preserve">, Федоровская, </w:t>
      </w:r>
      <w:proofErr w:type="spellStart"/>
      <w:r w:rsidR="00AA2A22" w:rsidRPr="00AA2A22">
        <w:rPr>
          <w:sz w:val="28"/>
          <w:szCs w:val="28"/>
        </w:rPr>
        <w:t>Федотовская</w:t>
      </w:r>
      <w:proofErr w:type="spellEnd"/>
      <w:r w:rsidR="00AA2A22" w:rsidRPr="00AA2A22">
        <w:rPr>
          <w:sz w:val="28"/>
          <w:szCs w:val="28"/>
        </w:rPr>
        <w:t xml:space="preserve">, Ферма N 2, </w:t>
      </w:r>
      <w:proofErr w:type="spellStart"/>
      <w:r w:rsidR="00AA2A22" w:rsidRPr="00AA2A22">
        <w:rPr>
          <w:sz w:val="28"/>
          <w:szCs w:val="28"/>
        </w:rPr>
        <w:t>Филинская</w:t>
      </w:r>
      <w:proofErr w:type="spellEnd"/>
      <w:r w:rsidR="00AA2A22" w:rsidRPr="00AA2A22">
        <w:rPr>
          <w:sz w:val="28"/>
          <w:szCs w:val="28"/>
        </w:rPr>
        <w:t xml:space="preserve">, Филипповская, Филипповская 1-я, </w:t>
      </w:r>
      <w:proofErr w:type="spellStart"/>
      <w:r w:rsidR="00AA2A22" w:rsidRPr="00AA2A22">
        <w:rPr>
          <w:sz w:val="28"/>
          <w:szCs w:val="28"/>
        </w:rPr>
        <w:t>Фоминская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Фоминская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Фоминская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Фоминская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Фроловская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Хаминская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Харино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Холмовская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Холмовская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Цивозерский</w:t>
      </w:r>
      <w:proofErr w:type="spellEnd"/>
      <w:r w:rsidR="00AA2A22" w:rsidRPr="00AA2A22">
        <w:rPr>
          <w:sz w:val="28"/>
          <w:szCs w:val="28"/>
        </w:rPr>
        <w:t xml:space="preserve"> Погост, </w:t>
      </w:r>
      <w:proofErr w:type="spellStart"/>
      <w:r w:rsidR="00AA2A22" w:rsidRPr="00AA2A22">
        <w:rPr>
          <w:sz w:val="28"/>
          <w:szCs w:val="28"/>
        </w:rPr>
        <w:t>Чакурья</w:t>
      </w:r>
      <w:proofErr w:type="spellEnd"/>
      <w:r w:rsidR="00AA2A22" w:rsidRPr="00AA2A22">
        <w:rPr>
          <w:sz w:val="28"/>
          <w:szCs w:val="28"/>
        </w:rPr>
        <w:t xml:space="preserve">, Чаща, </w:t>
      </w:r>
      <w:proofErr w:type="spellStart"/>
      <w:r w:rsidR="00AA2A22" w:rsidRPr="00AA2A22">
        <w:rPr>
          <w:sz w:val="28"/>
          <w:szCs w:val="28"/>
        </w:rPr>
        <w:t>Чащинская</w:t>
      </w:r>
      <w:proofErr w:type="spellEnd"/>
      <w:r w:rsidR="00AA2A22" w:rsidRPr="00AA2A22">
        <w:rPr>
          <w:sz w:val="28"/>
          <w:szCs w:val="28"/>
        </w:rPr>
        <w:t xml:space="preserve"> 1-я, </w:t>
      </w:r>
      <w:proofErr w:type="spellStart"/>
      <w:r w:rsidR="00AA2A22" w:rsidRPr="00AA2A22">
        <w:rPr>
          <w:sz w:val="28"/>
          <w:szCs w:val="28"/>
        </w:rPr>
        <w:t>Чебыкинская</w:t>
      </w:r>
      <w:proofErr w:type="spellEnd"/>
      <w:r w:rsidR="00AA2A22" w:rsidRPr="00AA2A22">
        <w:rPr>
          <w:sz w:val="28"/>
          <w:szCs w:val="28"/>
        </w:rPr>
        <w:t xml:space="preserve"> Слободка, </w:t>
      </w:r>
      <w:proofErr w:type="spellStart"/>
      <w:r w:rsidR="00AA2A22" w:rsidRPr="00AA2A22">
        <w:rPr>
          <w:sz w:val="28"/>
          <w:szCs w:val="28"/>
        </w:rPr>
        <w:t>Череменинская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Чупровская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Шадрино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Шалаевская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Шелкудиновская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Шестаковская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Шичуга</w:t>
      </w:r>
      <w:proofErr w:type="spellEnd"/>
      <w:r w:rsidR="00AA2A22" w:rsidRPr="00AA2A22">
        <w:rPr>
          <w:sz w:val="28"/>
          <w:szCs w:val="28"/>
        </w:rPr>
        <w:t xml:space="preserve">, Школьный Поселок, </w:t>
      </w:r>
      <w:proofErr w:type="spellStart"/>
      <w:r w:rsidR="00AA2A22" w:rsidRPr="00AA2A22">
        <w:rPr>
          <w:sz w:val="28"/>
          <w:szCs w:val="28"/>
        </w:rPr>
        <w:t>Щелкановская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Щелье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Щелякинская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Якимовская</w:t>
      </w:r>
      <w:proofErr w:type="spellEnd"/>
      <w:r w:rsidR="00AA2A22" w:rsidRPr="00AA2A22">
        <w:rPr>
          <w:sz w:val="28"/>
          <w:szCs w:val="28"/>
        </w:rPr>
        <w:t xml:space="preserve">, Якушевская, Якушевская, </w:t>
      </w:r>
      <w:proofErr w:type="spellStart"/>
      <w:r w:rsidR="00AA2A22" w:rsidRPr="00AA2A22">
        <w:rPr>
          <w:sz w:val="28"/>
          <w:szCs w:val="28"/>
        </w:rPr>
        <w:t>Якушино</w:t>
      </w:r>
      <w:proofErr w:type="spellEnd"/>
      <w:r w:rsidR="00AA2A22" w:rsidRPr="00AA2A22">
        <w:rPr>
          <w:sz w:val="28"/>
          <w:szCs w:val="28"/>
        </w:rPr>
        <w:t xml:space="preserve">, </w:t>
      </w:r>
      <w:proofErr w:type="spellStart"/>
      <w:r w:rsidR="00AA2A22" w:rsidRPr="00AA2A22">
        <w:rPr>
          <w:sz w:val="28"/>
          <w:szCs w:val="28"/>
        </w:rPr>
        <w:t>Якшаково</w:t>
      </w:r>
      <w:proofErr w:type="spellEnd"/>
      <w:r w:rsidR="00AA2A22" w:rsidRPr="00AA2A22">
        <w:rPr>
          <w:sz w:val="28"/>
          <w:szCs w:val="28"/>
        </w:rPr>
        <w:t xml:space="preserve"> и хутора Дом у пилорамы</w:t>
      </w:r>
      <w:r w:rsidR="000A0EF1" w:rsidRPr="000A0EF1">
        <w:rPr>
          <w:sz w:val="28"/>
          <w:szCs w:val="28"/>
        </w:rPr>
        <w:t>.</w:t>
      </w:r>
    </w:p>
    <w:p w14:paraId="585658A1" w14:textId="6789FD93" w:rsidR="00A55BDC" w:rsidRPr="00CA24C4" w:rsidRDefault="00A55BDC" w:rsidP="00A55BDC">
      <w:pPr>
        <w:tabs>
          <w:tab w:val="left" w:pos="-426"/>
          <w:tab w:val="left" w:pos="8789"/>
        </w:tabs>
        <w:ind w:firstLine="709"/>
        <w:jc w:val="both"/>
        <w:rPr>
          <w:sz w:val="28"/>
          <w:szCs w:val="28"/>
        </w:rPr>
      </w:pPr>
      <w:r w:rsidRPr="0072481C">
        <w:rPr>
          <w:sz w:val="28"/>
          <w:szCs w:val="28"/>
        </w:rPr>
        <w:t xml:space="preserve">Численность </w:t>
      </w:r>
      <w:r w:rsidR="00172B1D" w:rsidRPr="0072481C">
        <w:rPr>
          <w:sz w:val="28"/>
          <w:szCs w:val="28"/>
        </w:rPr>
        <w:t xml:space="preserve">постоянного </w:t>
      </w:r>
      <w:r w:rsidRPr="0072481C">
        <w:rPr>
          <w:sz w:val="28"/>
          <w:szCs w:val="28"/>
        </w:rPr>
        <w:t xml:space="preserve">населения </w:t>
      </w:r>
      <w:r w:rsidR="000C7FE9">
        <w:rPr>
          <w:sz w:val="28"/>
          <w:szCs w:val="28"/>
        </w:rPr>
        <w:t xml:space="preserve">на 1 января </w:t>
      </w:r>
      <w:r w:rsidRPr="0072481C">
        <w:rPr>
          <w:sz w:val="28"/>
          <w:szCs w:val="28"/>
        </w:rPr>
        <w:t>202</w:t>
      </w:r>
      <w:r w:rsidR="00EC6800">
        <w:rPr>
          <w:sz w:val="28"/>
          <w:szCs w:val="28"/>
        </w:rPr>
        <w:t>3</w:t>
      </w:r>
      <w:r w:rsidRPr="0072481C">
        <w:rPr>
          <w:sz w:val="28"/>
          <w:szCs w:val="28"/>
        </w:rPr>
        <w:t xml:space="preserve"> </w:t>
      </w:r>
      <w:r w:rsidR="000C7FE9">
        <w:rPr>
          <w:sz w:val="28"/>
          <w:szCs w:val="28"/>
        </w:rPr>
        <w:t xml:space="preserve">года </w:t>
      </w:r>
      <w:r w:rsidRPr="0072481C">
        <w:rPr>
          <w:sz w:val="28"/>
          <w:szCs w:val="28"/>
        </w:rPr>
        <w:t xml:space="preserve">составила </w:t>
      </w:r>
      <w:r w:rsidR="00892A00">
        <w:rPr>
          <w:sz w:val="28"/>
          <w:szCs w:val="28"/>
        </w:rPr>
        <w:t>10683</w:t>
      </w:r>
      <w:r w:rsidRPr="0072481C">
        <w:rPr>
          <w:sz w:val="28"/>
          <w:szCs w:val="28"/>
        </w:rPr>
        <w:t xml:space="preserve"> человек</w:t>
      </w:r>
      <w:r w:rsidR="00892A00">
        <w:rPr>
          <w:sz w:val="28"/>
          <w:szCs w:val="28"/>
        </w:rPr>
        <w:t>а</w:t>
      </w:r>
      <w:r w:rsidRPr="0072481C">
        <w:rPr>
          <w:sz w:val="28"/>
          <w:szCs w:val="28"/>
        </w:rPr>
        <w:t xml:space="preserve">. Площадь территории </w:t>
      </w:r>
      <w:r w:rsidR="00DD2EA3">
        <w:rPr>
          <w:sz w:val="28"/>
          <w:szCs w:val="28"/>
        </w:rPr>
        <w:t>Красноборского</w:t>
      </w:r>
      <w:r w:rsidR="00172B1D" w:rsidRPr="0072481C">
        <w:rPr>
          <w:sz w:val="28"/>
          <w:szCs w:val="28"/>
        </w:rPr>
        <w:t xml:space="preserve"> муниципального округа</w:t>
      </w:r>
      <w:r w:rsidRPr="0072481C">
        <w:rPr>
          <w:sz w:val="28"/>
          <w:szCs w:val="28"/>
        </w:rPr>
        <w:t xml:space="preserve"> составляет –</w:t>
      </w:r>
      <w:r w:rsidR="0072481C">
        <w:rPr>
          <w:sz w:val="28"/>
          <w:szCs w:val="28"/>
        </w:rPr>
        <w:t xml:space="preserve"> </w:t>
      </w:r>
      <w:r w:rsidR="00C37FDA">
        <w:rPr>
          <w:sz w:val="28"/>
          <w:szCs w:val="28"/>
        </w:rPr>
        <w:t>9476</w:t>
      </w:r>
      <w:r w:rsidR="0072481C" w:rsidRPr="0072481C">
        <w:rPr>
          <w:sz w:val="28"/>
          <w:szCs w:val="28"/>
        </w:rPr>
        <w:t>00</w:t>
      </w:r>
      <w:r w:rsidR="00541598" w:rsidRPr="0072481C">
        <w:rPr>
          <w:sz w:val="28"/>
          <w:szCs w:val="28"/>
        </w:rPr>
        <w:t xml:space="preserve"> </w:t>
      </w:r>
      <w:r w:rsidRPr="0072481C">
        <w:rPr>
          <w:sz w:val="28"/>
          <w:szCs w:val="28"/>
        </w:rPr>
        <w:t>га.</w:t>
      </w:r>
      <w:r w:rsidRPr="00CA24C4">
        <w:rPr>
          <w:sz w:val="28"/>
          <w:szCs w:val="28"/>
        </w:rPr>
        <w:t xml:space="preserve"> </w:t>
      </w:r>
    </w:p>
    <w:p w14:paraId="0392FB66" w14:textId="77777777" w:rsidR="009F1B2B" w:rsidRDefault="009F1B2B" w:rsidP="00E9214E">
      <w:pPr>
        <w:tabs>
          <w:tab w:val="left" w:pos="180"/>
          <w:tab w:val="left" w:pos="360"/>
          <w:tab w:val="left" w:pos="8789"/>
        </w:tabs>
        <w:ind w:firstLine="709"/>
        <w:jc w:val="both"/>
        <w:rPr>
          <w:sz w:val="28"/>
          <w:szCs w:val="28"/>
        </w:rPr>
      </w:pPr>
    </w:p>
    <w:p w14:paraId="38C3228A" w14:textId="77777777" w:rsidR="00512F43" w:rsidRPr="00DF34FD" w:rsidRDefault="00512F43" w:rsidP="00E9214E">
      <w:pPr>
        <w:tabs>
          <w:tab w:val="left" w:pos="180"/>
          <w:tab w:val="left" w:pos="36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DF34FD">
        <w:rPr>
          <w:b/>
          <w:sz w:val="28"/>
          <w:szCs w:val="28"/>
        </w:rPr>
        <w:t>6. Основные требования к составу, содержанию и форме представляемых материалов по этапам разработки (если они предусматриваются) документа территориального планирования, последовательность и сроки выполнения работ</w:t>
      </w:r>
    </w:p>
    <w:p w14:paraId="6A53DC1E" w14:textId="02A0AE4B" w:rsidR="00793BD9" w:rsidRPr="00581EB5" w:rsidRDefault="00793BD9" w:rsidP="00793BD9">
      <w:pPr>
        <w:tabs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 </w:t>
      </w:r>
      <w:r w:rsidRPr="00581EB5">
        <w:rPr>
          <w:color w:val="000000"/>
          <w:sz w:val="28"/>
          <w:szCs w:val="28"/>
        </w:rPr>
        <w:t xml:space="preserve">Проект генерального плана </w:t>
      </w:r>
      <w:r>
        <w:rPr>
          <w:sz w:val="28"/>
          <w:szCs w:val="28"/>
        </w:rPr>
        <w:t>Красноборского муниципального округа Архангельской области</w:t>
      </w:r>
      <w:r w:rsidRPr="00581EB5">
        <w:rPr>
          <w:color w:val="000000"/>
          <w:sz w:val="28"/>
          <w:szCs w:val="28"/>
        </w:rPr>
        <w:t xml:space="preserve"> (далее – проект Генерального плана) подготовить </w:t>
      </w:r>
      <w:r w:rsidRPr="00581EB5">
        <w:rPr>
          <w:color w:val="000000"/>
          <w:sz w:val="28"/>
          <w:szCs w:val="28"/>
        </w:rPr>
        <w:br/>
        <w:t xml:space="preserve">в соответствии с требованиями Градостроительного кодекса Российской Федерации и иных нормативных правовых актов Российской Федерации </w:t>
      </w:r>
      <w:r>
        <w:rPr>
          <w:color w:val="000000"/>
          <w:sz w:val="28"/>
          <w:szCs w:val="28"/>
        </w:rPr>
        <w:br/>
      </w:r>
      <w:r w:rsidRPr="00581EB5">
        <w:rPr>
          <w:color w:val="000000"/>
          <w:sz w:val="28"/>
          <w:szCs w:val="28"/>
        </w:rPr>
        <w:t xml:space="preserve">и Архангельской области, нормативно-технических документов, а также специальных нормативов и правил, государственных стандартов в сфере градостроительства, нормативных правовых актов органов местного самоуправления, требованиями к электронным картам и планам государственных стандартов Российской Федерации. В частности, должны быть соблюдены требования (положения): </w:t>
      </w:r>
    </w:p>
    <w:p w14:paraId="2E305227" w14:textId="77777777" w:rsidR="00793BD9" w:rsidRPr="00581EB5" w:rsidRDefault="00793BD9" w:rsidP="00793BD9">
      <w:pPr>
        <w:pStyle w:val="ae"/>
        <w:numPr>
          <w:ilvl w:val="0"/>
          <w:numId w:val="32"/>
        </w:numPr>
        <w:tabs>
          <w:tab w:val="left" w:pos="8789"/>
        </w:tabs>
        <w:ind w:left="0" w:firstLine="709"/>
        <w:jc w:val="both"/>
        <w:rPr>
          <w:color w:val="000000"/>
          <w:sz w:val="28"/>
          <w:szCs w:val="28"/>
        </w:rPr>
      </w:pPr>
      <w:r w:rsidRPr="00581EB5">
        <w:rPr>
          <w:color w:val="000000"/>
          <w:sz w:val="28"/>
          <w:szCs w:val="28"/>
        </w:rPr>
        <w:lastRenderedPageBreak/>
        <w:t>методических рекомендаций по разработке генеральных планов поселений и городских округов, утвержденных Приказом Министерства регионального развития Российской Федерации от 26 мая 2011 года № 244;</w:t>
      </w:r>
    </w:p>
    <w:p w14:paraId="0ECC6130" w14:textId="77777777" w:rsidR="00793BD9" w:rsidRPr="00581EB5" w:rsidRDefault="00793BD9" w:rsidP="00793BD9">
      <w:pPr>
        <w:pStyle w:val="ae"/>
        <w:numPr>
          <w:ilvl w:val="0"/>
          <w:numId w:val="32"/>
        </w:numPr>
        <w:tabs>
          <w:tab w:val="left" w:pos="8789"/>
        </w:tabs>
        <w:ind w:left="0" w:firstLine="709"/>
        <w:jc w:val="both"/>
        <w:rPr>
          <w:color w:val="000000"/>
          <w:sz w:val="28"/>
          <w:szCs w:val="28"/>
        </w:rPr>
      </w:pPr>
      <w:r w:rsidRPr="00581EB5">
        <w:rPr>
          <w:color w:val="000000"/>
          <w:sz w:val="28"/>
          <w:szCs w:val="28"/>
        </w:rPr>
        <w:t xml:space="preserve">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утвержденных Приказом Минэкономразвития России от 9 января 2018 года № 10 (далее – Требования). </w:t>
      </w:r>
    </w:p>
    <w:p w14:paraId="51B918B2" w14:textId="77777777" w:rsidR="00793BD9" w:rsidRPr="00333CC6" w:rsidRDefault="00793BD9" w:rsidP="00793BD9">
      <w:pPr>
        <w:tabs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 </w:t>
      </w:r>
      <w:r w:rsidRPr="00333CC6">
        <w:rPr>
          <w:color w:val="000000"/>
          <w:sz w:val="28"/>
          <w:szCs w:val="28"/>
        </w:rPr>
        <w:t xml:space="preserve">При разработке проекта Генерального плана учесть решения </w:t>
      </w:r>
      <w:r w:rsidRPr="00333CC6">
        <w:rPr>
          <w:color w:val="000000"/>
          <w:sz w:val="28"/>
          <w:szCs w:val="28"/>
        </w:rPr>
        <w:br/>
        <w:t>и предложения:</w:t>
      </w:r>
    </w:p>
    <w:p w14:paraId="44F54F96" w14:textId="77777777" w:rsidR="00793BD9" w:rsidRDefault="00793BD9" w:rsidP="00793BD9">
      <w:pPr>
        <w:tabs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 w:rsidRPr="00333C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схемы (проектов схем) территориального планирования Российской Федерации применительно к территории Архангельской области;</w:t>
      </w:r>
    </w:p>
    <w:p w14:paraId="11FB0F0D" w14:textId="77777777" w:rsidR="00793BD9" w:rsidRDefault="00793BD9" w:rsidP="00793BD9">
      <w:pPr>
        <w:tabs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 w:rsidRPr="00333CC6">
        <w:rPr>
          <w:color w:val="000000"/>
          <w:sz w:val="28"/>
          <w:szCs w:val="28"/>
        </w:rPr>
        <w:t xml:space="preserve">- </w:t>
      </w:r>
      <w:r w:rsidRPr="0050727C">
        <w:rPr>
          <w:color w:val="000000"/>
          <w:sz w:val="28"/>
          <w:szCs w:val="28"/>
        </w:rPr>
        <w:t xml:space="preserve">схемы территориального планирования Архангельской области, утвержденной постановлением </w:t>
      </w:r>
      <w:r w:rsidRPr="00BF1AE2">
        <w:rPr>
          <w:color w:val="000000"/>
          <w:sz w:val="28"/>
          <w:szCs w:val="28"/>
        </w:rPr>
        <w:t xml:space="preserve">Правительства Архангельской области </w:t>
      </w:r>
      <w:r>
        <w:rPr>
          <w:color w:val="000000"/>
          <w:sz w:val="28"/>
          <w:szCs w:val="28"/>
        </w:rPr>
        <w:br/>
      </w:r>
      <w:r w:rsidRPr="00BF1AE2">
        <w:rPr>
          <w:color w:val="000000"/>
          <w:sz w:val="28"/>
          <w:szCs w:val="28"/>
        </w:rPr>
        <w:t>от 25 декабря 2012 года № 608-пп</w:t>
      </w:r>
      <w:r>
        <w:rPr>
          <w:color w:val="000000"/>
          <w:sz w:val="28"/>
          <w:szCs w:val="28"/>
        </w:rPr>
        <w:t xml:space="preserve"> «Об утверждении Схемы территориального планирования Архангельской области»</w:t>
      </w:r>
      <w:r w:rsidRPr="0050727C">
        <w:rPr>
          <w:color w:val="000000"/>
          <w:sz w:val="28"/>
          <w:szCs w:val="28"/>
        </w:rPr>
        <w:t>;</w:t>
      </w:r>
    </w:p>
    <w:p w14:paraId="677D2C3A" w14:textId="77777777" w:rsidR="00793BD9" w:rsidRDefault="00793BD9" w:rsidP="00793BD9">
      <w:pPr>
        <w:tabs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«Стандарта комплексного развития территорий», разработанного </w:t>
      </w:r>
      <w:r>
        <w:rPr>
          <w:color w:val="000000"/>
          <w:sz w:val="28"/>
          <w:szCs w:val="28"/>
        </w:rPr>
        <w:br/>
        <w:t>в соответствии с федеральным проектом «Жилье» национального проекта «Жилье и городская среда».</w:t>
      </w:r>
    </w:p>
    <w:p w14:paraId="4816AA5A" w14:textId="77777777" w:rsidR="00793BD9" w:rsidRPr="00D77432" w:rsidRDefault="00793BD9" w:rsidP="00793BD9">
      <w:pPr>
        <w:tabs>
          <w:tab w:val="left" w:pos="8789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rFonts w:eastAsia="Calibri"/>
          <w:iCs/>
          <w:sz w:val="28"/>
          <w:szCs w:val="28"/>
          <w:lang w:eastAsia="en-US"/>
        </w:rPr>
        <w:t xml:space="preserve">6.3 </w:t>
      </w:r>
      <w:r>
        <w:rPr>
          <w:color w:val="000000"/>
          <w:sz w:val="28"/>
          <w:szCs w:val="28"/>
        </w:rPr>
        <w:t>Проект</w:t>
      </w:r>
      <w:r w:rsidRPr="00D77432">
        <w:rPr>
          <w:color w:val="000000"/>
          <w:sz w:val="28"/>
          <w:szCs w:val="28"/>
        </w:rPr>
        <w:t xml:space="preserve"> Генерального плана</w:t>
      </w:r>
      <w:r>
        <w:rPr>
          <w:color w:val="000000"/>
          <w:sz w:val="28"/>
          <w:szCs w:val="28"/>
        </w:rPr>
        <w:t xml:space="preserve"> </w:t>
      </w:r>
      <w:r w:rsidRPr="00D77432">
        <w:rPr>
          <w:color w:val="000000"/>
          <w:sz w:val="28"/>
          <w:szCs w:val="28"/>
        </w:rPr>
        <w:t>долж</w:t>
      </w:r>
      <w:r>
        <w:rPr>
          <w:color w:val="000000"/>
          <w:sz w:val="28"/>
          <w:szCs w:val="28"/>
        </w:rPr>
        <w:t>ен</w:t>
      </w:r>
      <w:r w:rsidRPr="00D77432">
        <w:rPr>
          <w:color w:val="000000"/>
          <w:sz w:val="28"/>
          <w:szCs w:val="28"/>
        </w:rPr>
        <w:t xml:space="preserve"> включать в себя:</w:t>
      </w:r>
    </w:p>
    <w:p w14:paraId="28920D26" w14:textId="77777777" w:rsidR="00793BD9" w:rsidRPr="00D77432" w:rsidRDefault="00793BD9" w:rsidP="00793B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7432">
        <w:rPr>
          <w:sz w:val="28"/>
          <w:szCs w:val="28"/>
        </w:rPr>
        <w:t>положение о территориальном планировании (текстовая часть)</w:t>
      </w:r>
      <w:r>
        <w:rPr>
          <w:sz w:val="28"/>
          <w:szCs w:val="28"/>
        </w:rPr>
        <w:t xml:space="preserve"> включающее </w:t>
      </w:r>
      <w:r w:rsidRPr="009D5EBA">
        <w:rPr>
          <w:sz w:val="28"/>
          <w:szCs w:val="28"/>
        </w:rPr>
        <w:t xml:space="preserve"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</w:t>
      </w:r>
      <w:r>
        <w:rPr>
          <w:sz w:val="28"/>
          <w:szCs w:val="28"/>
        </w:rPr>
        <w:br/>
      </w:r>
      <w:r w:rsidRPr="009D5EBA">
        <w:rPr>
          <w:sz w:val="28"/>
          <w:szCs w:val="28"/>
        </w:rPr>
        <w:t>в случае, если установление таких зон требуется в связи с размещением данных объектов</w:t>
      </w:r>
      <w:r>
        <w:rPr>
          <w:sz w:val="28"/>
          <w:szCs w:val="28"/>
        </w:rPr>
        <w:t xml:space="preserve">, и </w:t>
      </w:r>
      <w:r w:rsidRPr="009D5EBA">
        <w:rPr>
          <w:sz w:val="28"/>
          <w:szCs w:val="28"/>
        </w:rPr>
        <w:t xml:space="preserve">параметры функциональных зон, сведения </w:t>
      </w:r>
      <w:r>
        <w:rPr>
          <w:sz w:val="28"/>
          <w:szCs w:val="28"/>
        </w:rPr>
        <w:br/>
      </w:r>
      <w:r w:rsidRPr="009D5EBA">
        <w:rPr>
          <w:sz w:val="28"/>
          <w:szCs w:val="28"/>
        </w:rPr>
        <w:t xml:space="preserve">о планируемых для размещения в них объектах федерального значения, объектах регионального значения, объектах местного значения, </w:t>
      </w:r>
      <w:r>
        <w:rPr>
          <w:sz w:val="28"/>
          <w:szCs w:val="28"/>
        </w:rPr>
        <w:br/>
      </w:r>
      <w:r w:rsidRPr="009D5EBA">
        <w:rPr>
          <w:sz w:val="28"/>
          <w:szCs w:val="28"/>
        </w:rPr>
        <w:t>за исключением линейных объектов</w:t>
      </w:r>
      <w:r w:rsidRPr="00D77432">
        <w:rPr>
          <w:sz w:val="28"/>
          <w:szCs w:val="28"/>
        </w:rPr>
        <w:t>;</w:t>
      </w:r>
    </w:p>
    <w:p w14:paraId="060F251A" w14:textId="77777777" w:rsidR="00793BD9" w:rsidRPr="00D77432" w:rsidRDefault="00793BD9" w:rsidP="00793B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7432">
        <w:rPr>
          <w:sz w:val="28"/>
          <w:szCs w:val="28"/>
        </w:rPr>
        <w:t>карт</w:t>
      </w:r>
      <w:r>
        <w:rPr>
          <w:sz w:val="28"/>
          <w:szCs w:val="28"/>
        </w:rPr>
        <w:t>у</w:t>
      </w:r>
      <w:r w:rsidRPr="00D77432">
        <w:rPr>
          <w:sz w:val="28"/>
          <w:szCs w:val="28"/>
        </w:rPr>
        <w:t xml:space="preserve"> планируемого размещения объектов местного значения муниципального округа, М 1:50000 в отношении территории муниципального округа и М 1:10000 в отношении населенных пунктов;</w:t>
      </w:r>
    </w:p>
    <w:p w14:paraId="0E0F1610" w14:textId="77777777" w:rsidR="00793BD9" w:rsidRPr="009D5EBA" w:rsidRDefault="00793BD9" w:rsidP="00793B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5EBA">
        <w:rPr>
          <w:sz w:val="28"/>
          <w:szCs w:val="28"/>
        </w:rPr>
        <w:t>карт</w:t>
      </w:r>
      <w:r>
        <w:rPr>
          <w:sz w:val="28"/>
          <w:szCs w:val="28"/>
        </w:rPr>
        <w:t>у</w:t>
      </w:r>
      <w:r w:rsidRPr="009D5EBA">
        <w:rPr>
          <w:sz w:val="28"/>
          <w:szCs w:val="28"/>
        </w:rPr>
        <w:t xml:space="preserve"> (карты) границ населенных пунктов (в том числе границ образуемых населенных пунктов), входящих в состав муниципального округа, М 1:50000 в отношении территории муниципального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D5EBA">
        <w:rPr>
          <w:sz w:val="28"/>
          <w:szCs w:val="28"/>
        </w:rPr>
        <w:t>и М 1:10000 в отношении населенных пунктов;</w:t>
      </w:r>
    </w:p>
    <w:p w14:paraId="73CE1F74" w14:textId="77777777" w:rsidR="00793BD9" w:rsidRDefault="00793BD9" w:rsidP="00793B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5EBA">
        <w:rPr>
          <w:sz w:val="28"/>
          <w:szCs w:val="28"/>
        </w:rPr>
        <w:t>карт</w:t>
      </w:r>
      <w:r>
        <w:rPr>
          <w:sz w:val="28"/>
          <w:szCs w:val="28"/>
        </w:rPr>
        <w:t>у</w:t>
      </w:r>
      <w:r w:rsidRPr="009D5EBA">
        <w:rPr>
          <w:sz w:val="28"/>
          <w:szCs w:val="28"/>
        </w:rPr>
        <w:t xml:space="preserve"> функциональных зон муниципального округа, М 1:50000 </w:t>
      </w:r>
      <w:r w:rsidRPr="009D5EBA">
        <w:rPr>
          <w:sz w:val="28"/>
          <w:szCs w:val="28"/>
        </w:rPr>
        <w:br/>
        <w:t>в отношении территории муниципального округа и М 1:10000 в отношении населенных пунктов</w:t>
      </w:r>
      <w:r>
        <w:rPr>
          <w:sz w:val="28"/>
          <w:szCs w:val="28"/>
        </w:rPr>
        <w:t>;</w:t>
      </w:r>
    </w:p>
    <w:p w14:paraId="45999575" w14:textId="77777777" w:rsidR="00793BD9" w:rsidRDefault="00793BD9" w:rsidP="00793B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материалы по обоснованию (текстовая часть);</w:t>
      </w:r>
    </w:p>
    <w:p w14:paraId="30078E22" w14:textId="77777777" w:rsidR="00793BD9" w:rsidRPr="009D5EBA" w:rsidRDefault="00793BD9" w:rsidP="00793B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материалы по обоснованию в виде карт согласно </w:t>
      </w:r>
      <w:r w:rsidRPr="00993682">
        <w:rPr>
          <w:sz w:val="28"/>
          <w:szCs w:val="28"/>
        </w:rPr>
        <w:t>пункту 6.6.</w:t>
      </w:r>
    </w:p>
    <w:p w14:paraId="2CE48605" w14:textId="77777777" w:rsidR="00793BD9" w:rsidRPr="00306D69" w:rsidRDefault="00793BD9" w:rsidP="00793BD9">
      <w:pPr>
        <w:tabs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 На</w:t>
      </w:r>
      <w:r w:rsidRPr="00306D69">
        <w:rPr>
          <w:color w:val="000000"/>
          <w:sz w:val="28"/>
          <w:szCs w:val="28"/>
        </w:rPr>
        <w:t xml:space="preserve"> картах </w:t>
      </w:r>
      <w:r>
        <w:rPr>
          <w:color w:val="000000"/>
          <w:sz w:val="28"/>
          <w:szCs w:val="28"/>
        </w:rPr>
        <w:t>проекта Генерального плана должны быть</w:t>
      </w:r>
      <w:r w:rsidRPr="00306D69">
        <w:rPr>
          <w:color w:val="000000"/>
          <w:sz w:val="28"/>
          <w:szCs w:val="28"/>
        </w:rPr>
        <w:t xml:space="preserve"> отображ</w:t>
      </w:r>
      <w:r>
        <w:rPr>
          <w:color w:val="000000"/>
          <w:sz w:val="28"/>
          <w:szCs w:val="28"/>
        </w:rPr>
        <w:t>ены</w:t>
      </w:r>
      <w:r w:rsidRPr="00306D69">
        <w:rPr>
          <w:color w:val="000000"/>
          <w:sz w:val="28"/>
          <w:szCs w:val="28"/>
        </w:rPr>
        <w:t>:</w:t>
      </w:r>
    </w:p>
    <w:p w14:paraId="55F63539" w14:textId="77777777" w:rsidR="00793BD9" w:rsidRPr="00D77432" w:rsidRDefault="00793BD9" w:rsidP="00793BD9">
      <w:pPr>
        <w:tabs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</w:t>
      </w:r>
      <w:r w:rsidRPr="00D77432">
        <w:rPr>
          <w:color w:val="000000"/>
          <w:sz w:val="28"/>
          <w:szCs w:val="28"/>
        </w:rPr>
        <w:t>ланируемые для размещения объекты местного значения муниципального округа</w:t>
      </w:r>
      <w:r>
        <w:rPr>
          <w:color w:val="000000"/>
          <w:sz w:val="28"/>
          <w:szCs w:val="28"/>
        </w:rPr>
        <w:t xml:space="preserve"> в соответствии со статьей 13.8. </w:t>
      </w:r>
      <w:r w:rsidRPr="009D5EBA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а</w:t>
      </w:r>
      <w:r w:rsidRPr="009D5EBA">
        <w:rPr>
          <w:color w:val="000000"/>
          <w:sz w:val="28"/>
          <w:szCs w:val="28"/>
        </w:rPr>
        <w:t xml:space="preserve"> Архангельской области от 01.03.2006 </w:t>
      </w:r>
      <w:r>
        <w:rPr>
          <w:color w:val="000000"/>
          <w:sz w:val="28"/>
          <w:szCs w:val="28"/>
        </w:rPr>
        <w:t>№</w:t>
      </w:r>
      <w:r w:rsidRPr="009D5EBA">
        <w:rPr>
          <w:color w:val="000000"/>
          <w:sz w:val="28"/>
          <w:szCs w:val="28"/>
        </w:rPr>
        <w:t xml:space="preserve"> 153-9-ОЗ </w:t>
      </w:r>
      <w:r>
        <w:rPr>
          <w:color w:val="000000"/>
          <w:sz w:val="28"/>
          <w:szCs w:val="28"/>
        </w:rPr>
        <w:t>«</w:t>
      </w:r>
      <w:r w:rsidRPr="009D5EBA">
        <w:rPr>
          <w:color w:val="000000"/>
          <w:sz w:val="28"/>
          <w:szCs w:val="28"/>
        </w:rPr>
        <w:t>Градостроительный кодекс Архангельской области</w:t>
      </w:r>
      <w:r>
        <w:rPr>
          <w:color w:val="000000"/>
          <w:sz w:val="28"/>
          <w:szCs w:val="28"/>
        </w:rPr>
        <w:t>»;</w:t>
      </w:r>
    </w:p>
    <w:p w14:paraId="6164A984" w14:textId="77777777" w:rsidR="00793BD9" w:rsidRPr="00993682" w:rsidRDefault="00793BD9" w:rsidP="00793BD9">
      <w:pPr>
        <w:tabs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93682">
        <w:rPr>
          <w:color w:val="000000"/>
          <w:sz w:val="28"/>
          <w:szCs w:val="28"/>
        </w:rPr>
        <w:t>границы населенных пунктов (в том числе границы образуемых населенных пунктов), входящих в состав поселения или городского округа;</w:t>
      </w:r>
    </w:p>
    <w:p w14:paraId="6DC816AD" w14:textId="77777777" w:rsidR="00793BD9" w:rsidRPr="00306D69" w:rsidRDefault="00793BD9" w:rsidP="00793BD9">
      <w:pPr>
        <w:pStyle w:val="ae"/>
        <w:tabs>
          <w:tab w:val="left" w:pos="8789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06D69">
        <w:rPr>
          <w:color w:val="000000"/>
          <w:sz w:val="28"/>
          <w:szCs w:val="28"/>
        </w:rPr>
        <w:t>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14:paraId="301AD001" w14:textId="77777777" w:rsidR="00793BD9" w:rsidRPr="00F80832" w:rsidRDefault="00793BD9" w:rsidP="00793BD9">
      <w:pPr>
        <w:tabs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6.5 </w:t>
      </w:r>
      <w:r w:rsidRPr="00F80832">
        <w:rPr>
          <w:color w:val="000000"/>
          <w:sz w:val="28"/>
          <w:szCs w:val="28"/>
        </w:rPr>
        <w:t xml:space="preserve">Обязательным приложением к проекту Генерального плана должны быть сведения о границах населенного пункта (в том числе границы образуемого населенного пункта), которые должны содержать графическое описание местоположения границ населенного пункта, перечень координат характерных точек этой границы в системе координат, используемой для ведения Единого государственного реестра недвижимости. </w:t>
      </w:r>
    </w:p>
    <w:p w14:paraId="0FAA723C" w14:textId="77777777" w:rsidR="00793BD9" w:rsidRDefault="00793BD9" w:rsidP="00793BD9">
      <w:pPr>
        <w:tabs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 w:rsidRPr="00F80832">
        <w:rPr>
          <w:color w:val="000000"/>
          <w:sz w:val="28"/>
          <w:szCs w:val="28"/>
        </w:rPr>
        <w:t xml:space="preserve">Для определения и отображения в графических материалах положения границ населенного пункта, необходимо использовать картографические материалы М 1:10000, используемые в муниципальном образовании для целей землеустройства. Использование иной картографической подосновы возможно исключительно по согласованию с Заказчиком. </w:t>
      </w:r>
    </w:p>
    <w:p w14:paraId="18ED204C" w14:textId="77777777" w:rsidR="00793BD9" w:rsidRPr="006B6253" w:rsidRDefault="00793BD9" w:rsidP="00793BD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6.6 </w:t>
      </w:r>
      <w:r w:rsidRPr="006B6253">
        <w:rPr>
          <w:rFonts w:eastAsia="Calibri"/>
          <w:iCs/>
          <w:sz w:val="28"/>
          <w:szCs w:val="28"/>
          <w:lang w:eastAsia="en-US"/>
        </w:rPr>
        <w:t xml:space="preserve">В качестве приложения к </w:t>
      </w:r>
      <w:r>
        <w:rPr>
          <w:rFonts w:eastAsia="Calibri"/>
          <w:sz w:val="28"/>
          <w:szCs w:val="28"/>
          <w:lang w:eastAsia="en-US"/>
        </w:rPr>
        <w:t>Г</w:t>
      </w:r>
      <w:r w:rsidRPr="006B6253">
        <w:rPr>
          <w:rFonts w:eastAsia="Calibri"/>
          <w:sz w:val="28"/>
          <w:szCs w:val="28"/>
          <w:lang w:eastAsia="en-US"/>
        </w:rPr>
        <w:t xml:space="preserve">енеральному плану </w:t>
      </w:r>
      <w:r w:rsidRPr="006B6253">
        <w:rPr>
          <w:rFonts w:eastAsia="Calibri"/>
          <w:iCs/>
          <w:sz w:val="28"/>
          <w:szCs w:val="28"/>
          <w:lang w:eastAsia="en-US"/>
        </w:rPr>
        <w:t>должны быть выполнены материалы по его обоснованию в текстовой форме и в виде карт.</w:t>
      </w:r>
    </w:p>
    <w:p w14:paraId="5BFCB56F" w14:textId="77777777" w:rsidR="00793BD9" w:rsidRPr="00210E6E" w:rsidRDefault="00793BD9" w:rsidP="00793BD9">
      <w:pPr>
        <w:tabs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6.6.1 </w:t>
      </w:r>
      <w:r w:rsidRPr="00210E6E">
        <w:rPr>
          <w:color w:val="000000"/>
          <w:sz w:val="28"/>
          <w:szCs w:val="28"/>
        </w:rPr>
        <w:t xml:space="preserve">Согласно ч. 7 ст. 23 Градостроительного кодекса Российской Федерации материалы по обоснованию генерального плана в текстовой форме должны содержать: </w:t>
      </w:r>
    </w:p>
    <w:p w14:paraId="08C95B83" w14:textId="77777777" w:rsidR="00793BD9" w:rsidRPr="00210E6E" w:rsidRDefault="00793BD9" w:rsidP="00793BD9">
      <w:pPr>
        <w:pStyle w:val="ae"/>
        <w:numPr>
          <w:ilvl w:val="0"/>
          <w:numId w:val="33"/>
        </w:numPr>
        <w:tabs>
          <w:tab w:val="left" w:pos="8789"/>
        </w:tabs>
        <w:ind w:left="0" w:firstLine="709"/>
        <w:jc w:val="both"/>
        <w:rPr>
          <w:color w:val="000000"/>
          <w:sz w:val="28"/>
          <w:szCs w:val="28"/>
        </w:rPr>
      </w:pPr>
      <w:r w:rsidRPr="00210E6E">
        <w:rPr>
          <w:color w:val="000000"/>
          <w:sz w:val="28"/>
          <w:szCs w:val="28"/>
        </w:rPr>
        <w:t xml:space="preserve"> сведения об утвержденных документах стратегического планирования, указанных в </w:t>
      </w:r>
      <w:hyperlink r:id="rId11" w:history="1">
        <w:r w:rsidRPr="00210E6E">
          <w:rPr>
            <w:color w:val="000000"/>
            <w:sz w:val="28"/>
            <w:szCs w:val="28"/>
          </w:rPr>
          <w:t>ч. 5.2 ст. 9</w:t>
        </w:r>
      </w:hyperlink>
      <w:r w:rsidRPr="00210E6E">
        <w:rPr>
          <w:color w:val="000000"/>
          <w:sz w:val="28"/>
          <w:szCs w:val="28"/>
        </w:rPr>
        <w:t xml:space="preserve"> Градостроительного кодекса Российской Федерации,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значения;</w:t>
      </w:r>
    </w:p>
    <w:p w14:paraId="2FC8718E" w14:textId="77777777" w:rsidR="00793BD9" w:rsidRPr="00210E6E" w:rsidRDefault="00793BD9" w:rsidP="00793BD9">
      <w:pPr>
        <w:pStyle w:val="ae"/>
        <w:numPr>
          <w:ilvl w:val="0"/>
          <w:numId w:val="33"/>
        </w:numPr>
        <w:tabs>
          <w:tab w:val="left" w:pos="8789"/>
        </w:tabs>
        <w:ind w:left="0" w:firstLine="709"/>
        <w:jc w:val="both"/>
        <w:rPr>
          <w:color w:val="000000"/>
          <w:sz w:val="28"/>
          <w:szCs w:val="28"/>
        </w:rPr>
      </w:pPr>
      <w:r w:rsidRPr="00210E6E">
        <w:rPr>
          <w:color w:val="000000"/>
          <w:sz w:val="28"/>
          <w:szCs w:val="28"/>
        </w:rPr>
        <w:t xml:space="preserve"> обоснование выбранного варианта размещения объектов местного значения муниципального округа на основе анализа использования территорий муниципального округа, возможных направлений развития этих территорий и прогнозируемых ограничений их использования, определяемых в том числе на основании сведений, содержащихся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</w:t>
      </w:r>
      <w:r w:rsidRPr="00210E6E">
        <w:rPr>
          <w:color w:val="000000"/>
          <w:sz w:val="28"/>
          <w:szCs w:val="28"/>
        </w:rPr>
        <w:br/>
        <w:t>в указанных информационных системах, а также в государственном фонде материалов и данных инженерных изысканий;</w:t>
      </w:r>
    </w:p>
    <w:p w14:paraId="37B91A92" w14:textId="77777777" w:rsidR="00793BD9" w:rsidRPr="00210E6E" w:rsidRDefault="00793BD9" w:rsidP="00793BD9">
      <w:pPr>
        <w:pStyle w:val="ae"/>
        <w:numPr>
          <w:ilvl w:val="0"/>
          <w:numId w:val="33"/>
        </w:numPr>
        <w:tabs>
          <w:tab w:val="left" w:pos="8789"/>
        </w:tabs>
        <w:ind w:left="0" w:firstLine="709"/>
        <w:jc w:val="both"/>
        <w:rPr>
          <w:color w:val="000000"/>
          <w:sz w:val="28"/>
          <w:szCs w:val="28"/>
        </w:rPr>
      </w:pPr>
      <w:r w:rsidRPr="00210E6E">
        <w:rPr>
          <w:color w:val="000000"/>
          <w:sz w:val="28"/>
          <w:szCs w:val="28"/>
        </w:rPr>
        <w:lastRenderedPageBreak/>
        <w:t>оценку возможного влияния планируемых для размещения объектов местного значения муниципального округа на комплексное развитие этих территорий;</w:t>
      </w:r>
    </w:p>
    <w:p w14:paraId="533D1F8A" w14:textId="77C84FB4" w:rsidR="00793BD9" w:rsidRPr="00210E6E" w:rsidRDefault="00793BD9" w:rsidP="00793BD9">
      <w:pPr>
        <w:pStyle w:val="ae"/>
        <w:numPr>
          <w:ilvl w:val="0"/>
          <w:numId w:val="33"/>
        </w:numPr>
        <w:tabs>
          <w:tab w:val="left" w:pos="8789"/>
        </w:tabs>
        <w:ind w:left="0" w:firstLine="709"/>
        <w:jc w:val="both"/>
        <w:rPr>
          <w:color w:val="000000"/>
          <w:sz w:val="28"/>
          <w:szCs w:val="28"/>
        </w:rPr>
      </w:pPr>
      <w:r w:rsidRPr="00210E6E">
        <w:rPr>
          <w:color w:val="000000"/>
          <w:sz w:val="28"/>
          <w:szCs w:val="28"/>
        </w:rPr>
        <w:t xml:space="preserve">утвержденные документами территориального планирования Российской Федерации, документами территориального планирования двух </w:t>
      </w:r>
      <w:r w:rsidRPr="00210E6E">
        <w:rPr>
          <w:color w:val="000000"/>
          <w:sz w:val="28"/>
          <w:szCs w:val="28"/>
        </w:rPr>
        <w:br/>
        <w:t xml:space="preserve">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муниципального округа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</w:t>
      </w:r>
      <w:r>
        <w:rPr>
          <w:color w:val="000000"/>
          <w:sz w:val="28"/>
          <w:szCs w:val="28"/>
        </w:rPr>
        <w:br/>
      </w:r>
      <w:r w:rsidRPr="00210E6E">
        <w:rPr>
          <w:color w:val="000000"/>
          <w:sz w:val="28"/>
          <w:szCs w:val="28"/>
        </w:rPr>
        <w:t xml:space="preserve">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</w:t>
      </w:r>
      <w:r w:rsidR="00364302">
        <w:rPr>
          <w:color w:val="000000"/>
          <w:sz w:val="28"/>
          <w:szCs w:val="28"/>
        </w:rPr>
        <w:br/>
      </w:r>
      <w:r w:rsidRPr="00210E6E">
        <w:rPr>
          <w:color w:val="000000"/>
          <w:sz w:val="28"/>
          <w:szCs w:val="28"/>
        </w:rPr>
        <w:t>их использования;</w:t>
      </w:r>
    </w:p>
    <w:p w14:paraId="6AEFDC6E" w14:textId="77777777" w:rsidR="00793BD9" w:rsidRPr="00D74D6D" w:rsidRDefault="00793BD9" w:rsidP="00793BD9">
      <w:pPr>
        <w:pStyle w:val="ae"/>
        <w:numPr>
          <w:ilvl w:val="0"/>
          <w:numId w:val="33"/>
        </w:numPr>
        <w:tabs>
          <w:tab w:val="left" w:pos="8789"/>
        </w:tabs>
        <w:ind w:left="0" w:firstLine="709"/>
        <w:jc w:val="both"/>
        <w:rPr>
          <w:color w:val="000000"/>
          <w:sz w:val="28"/>
          <w:szCs w:val="28"/>
        </w:rPr>
      </w:pPr>
      <w:bookmarkStart w:id="2" w:name="_Hlk65504565"/>
      <w:r w:rsidRPr="00D74D6D">
        <w:rPr>
          <w:color w:val="000000"/>
          <w:sz w:val="28"/>
          <w:szCs w:val="28"/>
        </w:rPr>
        <w:t xml:space="preserve">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муниципального округа,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</w:t>
      </w:r>
      <w:r>
        <w:rPr>
          <w:color w:val="000000"/>
          <w:sz w:val="28"/>
          <w:szCs w:val="28"/>
        </w:rPr>
        <w:br/>
      </w:r>
      <w:r w:rsidRPr="00D74D6D">
        <w:rPr>
          <w:color w:val="000000"/>
          <w:sz w:val="28"/>
          <w:szCs w:val="28"/>
        </w:rPr>
        <w:t xml:space="preserve">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 </w:t>
      </w:r>
    </w:p>
    <w:p w14:paraId="0EE84600" w14:textId="77777777" w:rsidR="00793BD9" w:rsidRPr="00D74D6D" w:rsidRDefault="00793BD9" w:rsidP="00793BD9">
      <w:pPr>
        <w:pStyle w:val="ae"/>
        <w:numPr>
          <w:ilvl w:val="0"/>
          <w:numId w:val="33"/>
        </w:numPr>
        <w:tabs>
          <w:tab w:val="left" w:pos="8789"/>
        </w:tabs>
        <w:ind w:left="0" w:firstLine="709"/>
        <w:jc w:val="both"/>
        <w:rPr>
          <w:color w:val="000000"/>
          <w:sz w:val="28"/>
          <w:szCs w:val="28"/>
        </w:rPr>
      </w:pPr>
      <w:r w:rsidRPr="00D74D6D">
        <w:rPr>
          <w:color w:val="000000"/>
          <w:sz w:val="28"/>
          <w:szCs w:val="28"/>
        </w:rPr>
        <w:t xml:space="preserve"> перечень и характеристику основных факторов риска возникновения чрезвычайных ситуаций природного и техногенного характера;</w:t>
      </w:r>
    </w:p>
    <w:p w14:paraId="7FD21FF9" w14:textId="77777777" w:rsidR="00793BD9" w:rsidRDefault="00793BD9" w:rsidP="00793BD9">
      <w:pPr>
        <w:pStyle w:val="ae"/>
        <w:numPr>
          <w:ilvl w:val="0"/>
          <w:numId w:val="33"/>
        </w:numPr>
        <w:tabs>
          <w:tab w:val="left" w:pos="8789"/>
        </w:tabs>
        <w:ind w:left="0" w:firstLine="709"/>
        <w:jc w:val="both"/>
        <w:rPr>
          <w:color w:val="000000"/>
          <w:sz w:val="28"/>
          <w:szCs w:val="28"/>
        </w:rPr>
      </w:pPr>
      <w:r w:rsidRPr="00D74D6D">
        <w:rPr>
          <w:color w:val="000000"/>
          <w:sz w:val="28"/>
          <w:szCs w:val="28"/>
        </w:rPr>
        <w:t xml:space="preserve">перечень земельных участков, которые включаются в границы населенных пунктов, входящих в состав муниципального округа, </w:t>
      </w:r>
      <w:r w:rsidRPr="00D74D6D">
        <w:rPr>
          <w:color w:val="000000"/>
          <w:sz w:val="28"/>
          <w:szCs w:val="28"/>
        </w:rPr>
        <w:br/>
        <w:t>или исключаются из их границ, с указанием категорий земель, к которым планируется отнести эти земельные участки, и целей их планируемого использования.</w:t>
      </w:r>
    </w:p>
    <w:p w14:paraId="3B219994" w14:textId="77777777" w:rsidR="00793BD9" w:rsidRPr="00D939BB" w:rsidRDefault="00793BD9" w:rsidP="00793BD9">
      <w:pPr>
        <w:tabs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6.6.7 </w:t>
      </w:r>
      <w:r w:rsidRPr="00D939BB">
        <w:rPr>
          <w:color w:val="000000"/>
          <w:sz w:val="28"/>
          <w:szCs w:val="28"/>
        </w:rPr>
        <w:t>В материалах по обоснованию проекта Генерального плана должны быть представлены технико-экономические показатели планируемого развития территории.</w:t>
      </w:r>
    </w:p>
    <w:p w14:paraId="130DA201" w14:textId="5AA69391" w:rsidR="00793BD9" w:rsidRPr="00D939BB" w:rsidRDefault="00793BD9" w:rsidP="00793BD9">
      <w:pPr>
        <w:tabs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 w:rsidRPr="00D939BB">
        <w:rPr>
          <w:color w:val="000000"/>
          <w:sz w:val="28"/>
          <w:szCs w:val="28"/>
        </w:rPr>
        <w:t xml:space="preserve">В анализе использования территории возможных направлений </w:t>
      </w:r>
      <w:r w:rsidR="00364302">
        <w:rPr>
          <w:color w:val="000000"/>
          <w:sz w:val="28"/>
          <w:szCs w:val="28"/>
        </w:rPr>
        <w:br/>
      </w:r>
      <w:r w:rsidRPr="00D939BB">
        <w:rPr>
          <w:color w:val="000000"/>
          <w:sz w:val="28"/>
          <w:szCs w:val="28"/>
        </w:rPr>
        <w:t>их развития и прогнозируемых ограничений их использования должна содержаться следующая информация:</w:t>
      </w:r>
    </w:p>
    <w:p w14:paraId="0D0CAEAC" w14:textId="43780029" w:rsidR="00793BD9" w:rsidRPr="00D939BB" w:rsidRDefault="00793BD9" w:rsidP="00793BD9">
      <w:pPr>
        <w:tabs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 w:rsidRPr="00D939BB">
        <w:rPr>
          <w:color w:val="000000"/>
          <w:sz w:val="28"/>
          <w:szCs w:val="28"/>
        </w:rPr>
        <w:t xml:space="preserve">списки объектов культурного наследия с разбивкой их на категории охраны с указанием реквизитов нормативных правовых актов </w:t>
      </w:r>
      <w:r w:rsidR="00364302">
        <w:rPr>
          <w:color w:val="000000"/>
          <w:sz w:val="28"/>
          <w:szCs w:val="28"/>
        </w:rPr>
        <w:br/>
      </w:r>
      <w:r w:rsidRPr="00D939BB">
        <w:rPr>
          <w:color w:val="000000"/>
          <w:sz w:val="28"/>
          <w:szCs w:val="28"/>
        </w:rPr>
        <w:t>об их постановке на государственную охрану;</w:t>
      </w:r>
    </w:p>
    <w:p w14:paraId="3A95B9B4" w14:textId="6DAB009B" w:rsidR="00793BD9" w:rsidRPr="00D939BB" w:rsidRDefault="00793BD9" w:rsidP="00793BD9">
      <w:pPr>
        <w:tabs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 w:rsidRPr="00D939BB">
        <w:rPr>
          <w:color w:val="000000"/>
          <w:sz w:val="28"/>
          <w:szCs w:val="28"/>
        </w:rPr>
        <w:lastRenderedPageBreak/>
        <w:t xml:space="preserve">перечень мероприятий по сохранению объектов культурного наследия, в том числе мероприятия по разработке проектов зон охраны и источники </w:t>
      </w:r>
      <w:r w:rsidR="00364302">
        <w:rPr>
          <w:color w:val="000000"/>
          <w:sz w:val="28"/>
          <w:szCs w:val="28"/>
        </w:rPr>
        <w:br/>
      </w:r>
      <w:r w:rsidRPr="00D939BB">
        <w:rPr>
          <w:color w:val="000000"/>
          <w:sz w:val="28"/>
          <w:szCs w:val="28"/>
        </w:rPr>
        <w:t>их финансирования (при необходимости);</w:t>
      </w:r>
    </w:p>
    <w:p w14:paraId="1D01F13B" w14:textId="77777777" w:rsidR="00793BD9" w:rsidRPr="00D939BB" w:rsidRDefault="00793BD9" w:rsidP="00793BD9">
      <w:pPr>
        <w:tabs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 w:rsidRPr="00D939BB">
        <w:rPr>
          <w:color w:val="000000"/>
          <w:sz w:val="28"/>
          <w:szCs w:val="28"/>
        </w:rPr>
        <w:t>описание природных условий и ресурсов территории (геологическое строение, рельеф, климат, гидрография и гидрология, инженерно-геологические условия, почвы, растительность, животный мир, биологические ресурсы, минеральные ресурсы, ландшафты, рекреационные ресурсы и пр.);</w:t>
      </w:r>
    </w:p>
    <w:p w14:paraId="6E9018CE" w14:textId="77777777" w:rsidR="00793BD9" w:rsidRPr="00D74D6D" w:rsidRDefault="00793BD9" w:rsidP="00793BD9">
      <w:pPr>
        <w:tabs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 w:rsidRPr="00D939BB">
        <w:rPr>
          <w:color w:val="000000"/>
          <w:sz w:val="28"/>
          <w:szCs w:val="28"/>
        </w:rPr>
        <w:t xml:space="preserve">комплексная оценка и информация об основных проблемах развития территории (по структурным элементам, таким как система расселения </w:t>
      </w:r>
      <w:r>
        <w:rPr>
          <w:color w:val="000000"/>
          <w:sz w:val="28"/>
          <w:szCs w:val="28"/>
        </w:rPr>
        <w:br/>
      </w:r>
      <w:r w:rsidRPr="00D939BB">
        <w:rPr>
          <w:color w:val="000000"/>
          <w:sz w:val="28"/>
          <w:szCs w:val="28"/>
        </w:rPr>
        <w:t>и трудовые ресурсы, отраслевая специализация, сельское хозяйство, промышленность, жилищный фонд, культурно-бытовое обслуживание населения, транспортное и инженерное обеспечение, экологическое состояние, муниципальная правовая база в сфере градостроительной деятельности и земельно-имущественных отношений).</w:t>
      </w:r>
    </w:p>
    <w:bookmarkEnd w:id="2"/>
    <w:p w14:paraId="291495C4" w14:textId="77777777" w:rsidR="00793BD9" w:rsidRPr="00B90400" w:rsidRDefault="00793BD9" w:rsidP="00793BD9">
      <w:pPr>
        <w:tabs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6.6.8 </w:t>
      </w:r>
      <w:r w:rsidRPr="00B90400">
        <w:rPr>
          <w:color w:val="000000"/>
          <w:sz w:val="28"/>
          <w:szCs w:val="28"/>
        </w:rPr>
        <w:t xml:space="preserve">Материалы по обоснованию генерального плана в виде карт представить в следующем составе: </w:t>
      </w:r>
    </w:p>
    <w:p w14:paraId="15C24EA8" w14:textId="77777777" w:rsidR="00793BD9" w:rsidRPr="00DF34FD" w:rsidRDefault="00793BD9" w:rsidP="00793BD9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F34FD">
        <w:rPr>
          <w:sz w:val="28"/>
          <w:szCs w:val="28"/>
          <w:lang w:eastAsia="en-US"/>
        </w:rPr>
        <w:t>1) Опорный план (</w:t>
      </w:r>
      <w:r>
        <w:rPr>
          <w:sz w:val="28"/>
          <w:szCs w:val="28"/>
          <w:lang w:eastAsia="en-US"/>
        </w:rPr>
        <w:t>с</w:t>
      </w:r>
      <w:r w:rsidRPr="00DF34FD">
        <w:rPr>
          <w:sz w:val="28"/>
          <w:szCs w:val="28"/>
          <w:lang w:eastAsia="en-US"/>
        </w:rPr>
        <w:t xml:space="preserve">хема современного состояния и использования территории), </w:t>
      </w:r>
      <w:r w:rsidRPr="00DF34FD">
        <w:rPr>
          <w:rFonts w:eastAsia="Calibri"/>
          <w:iCs/>
          <w:sz w:val="28"/>
          <w:szCs w:val="28"/>
          <w:lang w:eastAsia="en-US"/>
        </w:rPr>
        <w:t>М 1:50000</w:t>
      </w:r>
      <w:r>
        <w:rPr>
          <w:rFonts w:eastAsia="Calibri"/>
          <w:iCs/>
          <w:sz w:val="28"/>
          <w:szCs w:val="28"/>
          <w:lang w:eastAsia="en-US"/>
        </w:rPr>
        <w:t xml:space="preserve"> в отношении территории муниципального округа </w:t>
      </w:r>
      <w:r>
        <w:rPr>
          <w:rFonts w:eastAsia="Calibri"/>
          <w:iCs/>
          <w:sz w:val="28"/>
          <w:szCs w:val="28"/>
          <w:lang w:eastAsia="en-US"/>
        </w:rPr>
        <w:br/>
        <w:t>и М 1:10000 в отношении населенных пунктов</w:t>
      </w:r>
      <w:r w:rsidRPr="00DF34FD">
        <w:rPr>
          <w:sz w:val="28"/>
          <w:szCs w:val="28"/>
          <w:lang w:eastAsia="en-US"/>
        </w:rPr>
        <w:t>;</w:t>
      </w:r>
    </w:p>
    <w:p w14:paraId="5A503D53" w14:textId="544320BC" w:rsidR="00793BD9" w:rsidRPr="00DF34FD" w:rsidRDefault="00793BD9" w:rsidP="00793BD9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F34FD">
        <w:rPr>
          <w:sz w:val="28"/>
          <w:szCs w:val="28"/>
          <w:lang w:eastAsia="en-US"/>
        </w:rPr>
        <w:t>2)</w:t>
      </w:r>
      <w:r>
        <w:rPr>
          <w:sz w:val="28"/>
          <w:szCs w:val="28"/>
          <w:lang w:eastAsia="en-US"/>
        </w:rPr>
        <w:t> </w:t>
      </w:r>
      <w:r w:rsidRPr="00DF34FD">
        <w:rPr>
          <w:sz w:val="28"/>
          <w:szCs w:val="28"/>
          <w:lang w:eastAsia="en-US"/>
        </w:rPr>
        <w:t xml:space="preserve">Карта существующих и планируемых границ земель различных категорий, </w:t>
      </w:r>
      <w:r w:rsidRPr="00DF34FD">
        <w:rPr>
          <w:rFonts w:eastAsia="Calibri"/>
          <w:iCs/>
          <w:sz w:val="28"/>
          <w:szCs w:val="28"/>
          <w:lang w:eastAsia="en-US"/>
        </w:rPr>
        <w:t>М 1:50000</w:t>
      </w:r>
      <w:r>
        <w:rPr>
          <w:rFonts w:eastAsia="Calibri"/>
          <w:iCs/>
          <w:sz w:val="28"/>
          <w:szCs w:val="28"/>
          <w:lang w:eastAsia="en-US"/>
        </w:rPr>
        <w:t xml:space="preserve"> в отношении территории муниципального округа </w:t>
      </w:r>
      <w:r w:rsidR="00364302">
        <w:rPr>
          <w:rFonts w:eastAsia="Calibri"/>
          <w:iCs/>
          <w:sz w:val="28"/>
          <w:szCs w:val="28"/>
          <w:lang w:eastAsia="en-US"/>
        </w:rPr>
        <w:br/>
      </w:r>
      <w:r>
        <w:rPr>
          <w:rFonts w:eastAsia="Calibri"/>
          <w:iCs/>
          <w:sz w:val="28"/>
          <w:szCs w:val="28"/>
          <w:lang w:eastAsia="en-US"/>
        </w:rPr>
        <w:t>и М 1:10000 в отношении населенных пунктов</w:t>
      </w:r>
      <w:r w:rsidRPr="00DF34FD">
        <w:rPr>
          <w:sz w:val="28"/>
          <w:szCs w:val="28"/>
          <w:lang w:eastAsia="en-US"/>
        </w:rPr>
        <w:t>;</w:t>
      </w:r>
    </w:p>
    <w:p w14:paraId="534D7F21" w14:textId="77777777" w:rsidR="00793BD9" w:rsidRPr="00DF34FD" w:rsidRDefault="00793BD9" w:rsidP="00793BD9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F34FD">
        <w:rPr>
          <w:sz w:val="28"/>
          <w:szCs w:val="28"/>
          <w:lang w:eastAsia="en-US"/>
        </w:rPr>
        <w:t>3)</w:t>
      </w:r>
      <w:r>
        <w:rPr>
          <w:sz w:val="28"/>
          <w:szCs w:val="28"/>
          <w:lang w:eastAsia="en-US"/>
        </w:rPr>
        <w:t> </w:t>
      </w:r>
      <w:r w:rsidRPr="00DF34FD">
        <w:rPr>
          <w:sz w:val="28"/>
          <w:szCs w:val="28"/>
          <w:lang w:eastAsia="en-US"/>
        </w:rPr>
        <w:t xml:space="preserve">Карта </w:t>
      </w:r>
      <w:r>
        <w:rPr>
          <w:sz w:val="28"/>
          <w:szCs w:val="28"/>
          <w:lang w:eastAsia="en-US"/>
        </w:rPr>
        <w:t>зон с особыми условиями использования территории</w:t>
      </w:r>
      <w:r w:rsidRPr="00DF34FD">
        <w:rPr>
          <w:sz w:val="28"/>
          <w:szCs w:val="28"/>
          <w:lang w:eastAsia="en-US"/>
        </w:rPr>
        <w:t xml:space="preserve">, </w:t>
      </w:r>
      <w:r w:rsidRPr="00DF34FD">
        <w:rPr>
          <w:sz w:val="28"/>
          <w:szCs w:val="28"/>
          <w:lang w:eastAsia="en-US"/>
        </w:rPr>
        <w:br/>
      </w:r>
      <w:r w:rsidRPr="00DF34FD">
        <w:rPr>
          <w:rFonts w:eastAsia="Calibri"/>
          <w:iCs/>
          <w:sz w:val="28"/>
          <w:szCs w:val="28"/>
          <w:lang w:eastAsia="en-US"/>
        </w:rPr>
        <w:t>М 1:50000</w:t>
      </w:r>
      <w:r>
        <w:rPr>
          <w:rFonts w:eastAsia="Calibri"/>
          <w:iCs/>
          <w:sz w:val="28"/>
          <w:szCs w:val="28"/>
          <w:lang w:eastAsia="en-US"/>
        </w:rPr>
        <w:t xml:space="preserve"> в отношении территории муниципального округа и М 1:10000 </w:t>
      </w:r>
      <w:r>
        <w:rPr>
          <w:rFonts w:eastAsia="Calibri"/>
          <w:iCs/>
          <w:sz w:val="28"/>
          <w:szCs w:val="28"/>
          <w:lang w:eastAsia="en-US"/>
        </w:rPr>
        <w:br/>
        <w:t>в отношении населенных пунктов</w:t>
      </w:r>
      <w:r w:rsidRPr="00DF34FD">
        <w:rPr>
          <w:sz w:val="28"/>
          <w:szCs w:val="28"/>
          <w:lang w:eastAsia="en-US"/>
        </w:rPr>
        <w:t>;</w:t>
      </w:r>
    </w:p>
    <w:p w14:paraId="5F12F6FE" w14:textId="77777777" w:rsidR="00793BD9" w:rsidRPr="00DF34FD" w:rsidRDefault="00793BD9" w:rsidP="00793BD9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F34FD">
        <w:rPr>
          <w:sz w:val="28"/>
          <w:szCs w:val="28"/>
          <w:lang w:eastAsia="en-US"/>
        </w:rPr>
        <w:t xml:space="preserve">4) Карта транспортной инфраструктуры, </w:t>
      </w:r>
      <w:r w:rsidRPr="00DF34FD">
        <w:rPr>
          <w:rFonts w:eastAsia="Calibri"/>
          <w:iCs/>
          <w:sz w:val="28"/>
          <w:szCs w:val="28"/>
          <w:lang w:eastAsia="en-US"/>
        </w:rPr>
        <w:t>М 1:50000</w:t>
      </w:r>
      <w:r>
        <w:rPr>
          <w:rFonts w:eastAsia="Calibri"/>
          <w:iCs/>
          <w:sz w:val="28"/>
          <w:szCs w:val="28"/>
          <w:lang w:eastAsia="en-US"/>
        </w:rPr>
        <w:t xml:space="preserve"> в отношении территории муниципального округа и М 1:10000 в отношении населенных пунктов</w:t>
      </w:r>
      <w:r w:rsidRPr="00DF34FD">
        <w:rPr>
          <w:sz w:val="28"/>
          <w:szCs w:val="28"/>
          <w:lang w:eastAsia="en-US"/>
        </w:rPr>
        <w:t>;</w:t>
      </w:r>
    </w:p>
    <w:p w14:paraId="759A5E97" w14:textId="77777777" w:rsidR="00793BD9" w:rsidRPr="00DF34FD" w:rsidRDefault="00793BD9" w:rsidP="00793BD9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F34FD">
        <w:rPr>
          <w:sz w:val="28"/>
          <w:szCs w:val="28"/>
          <w:lang w:eastAsia="en-US"/>
        </w:rPr>
        <w:t xml:space="preserve">5) Карта инженерной инфраструктуры и инженерного благоустройства территорий, </w:t>
      </w:r>
      <w:r w:rsidRPr="00DF34FD">
        <w:rPr>
          <w:rFonts w:eastAsia="Calibri"/>
          <w:iCs/>
          <w:sz w:val="28"/>
          <w:szCs w:val="28"/>
          <w:lang w:eastAsia="en-US"/>
        </w:rPr>
        <w:t>М 1:50000</w:t>
      </w:r>
      <w:r>
        <w:rPr>
          <w:rFonts w:eastAsia="Calibri"/>
          <w:iCs/>
          <w:sz w:val="28"/>
          <w:szCs w:val="28"/>
          <w:lang w:eastAsia="en-US"/>
        </w:rPr>
        <w:t xml:space="preserve"> в отношении территории муниципального округа </w:t>
      </w:r>
      <w:r>
        <w:rPr>
          <w:rFonts w:eastAsia="Calibri"/>
          <w:iCs/>
          <w:sz w:val="28"/>
          <w:szCs w:val="28"/>
          <w:lang w:eastAsia="en-US"/>
        </w:rPr>
        <w:br/>
        <w:t>и М 1:10000 в отношении населенных пунктов</w:t>
      </w:r>
      <w:r w:rsidRPr="00DF34FD">
        <w:rPr>
          <w:sz w:val="28"/>
          <w:szCs w:val="28"/>
          <w:lang w:eastAsia="en-US"/>
        </w:rPr>
        <w:t>;</w:t>
      </w:r>
    </w:p>
    <w:p w14:paraId="3E2BAB69" w14:textId="77777777" w:rsidR="00793BD9" w:rsidRDefault="00793BD9" w:rsidP="00793BD9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F34FD">
        <w:rPr>
          <w:sz w:val="28"/>
          <w:szCs w:val="28"/>
          <w:lang w:eastAsia="en-US"/>
        </w:rPr>
        <w:t>6)</w:t>
      </w:r>
      <w:r>
        <w:rPr>
          <w:sz w:val="28"/>
          <w:szCs w:val="28"/>
          <w:lang w:eastAsia="en-US"/>
        </w:rPr>
        <w:t> </w:t>
      </w:r>
      <w:r w:rsidRPr="00DF34FD">
        <w:rPr>
          <w:sz w:val="28"/>
          <w:szCs w:val="28"/>
          <w:lang w:eastAsia="en-US"/>
        </w:rPr>
        <w:t xml:space="preserve">Карта территорий, подверженных риску возникновения чрезвычайных ситуаций природного и техногенного характер, </w:t>
      </w:r>
      <w:r w:rsidRPr="00DF34FD">
        <w:rPr>
          <w:rFonts w:eastAsia="Calibri"/>
          <w:iCs/>
          <w:sz w:val="28"/>
          <w:szCs w:val="28"/>
          <w:lang w:eastAsia="en-US"/>
        </w:rPr>
        <w:t>М 1:50000</w:t>
      </w:r>
      <w:r>
        <w:rPr>
          <w:rFonts w:eastAsia="Calibri"/>
          <w:iCs/>
          <w:sz w:val="28"/>
          <w:szCs w:val="28"/>
          <w:lang w:eastAsia="en-US"/>
        </w:rPr>
        <w:t xml:space="preserve"> </w:t>
      </w:r>
      <w:r>
        <w:rPr>
          <w:rFonts w:eastAsia="Calibri"/>
          <w:iCs/>
          <w:sz w:val="28"/>
          <w:szCs w:val="28"/>
          <w:lang w:eastAsia="en-US"/>
        </w:rPr>
        <w:br/>
        <w:t>в отношении территории муниципального округа и М 1:10000 в отношении населенных пунктов</w:t>
      </w:r>
      <w:r>
        <w:rPr>
          <w:sz w:val="28"/>
          <w:szCs w:val="28"/>
          <w:lang w:eastAsia="en-US"/>
        </w:rPr>
        <w:t>;</w:t>
      </w:r>
    </w:p>
    <w:p w14:paraId="2C5BABFE" w14:textId="77777777" w:rsidR="00793BD9" w:rsidRDefault="00793BD9" w:rsidP="00793BD9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7) Карта планируемого размещения объектов федерального, регионального и местного значения, </w:t>
      </w:r>
      <w:r w:rsidRPr="00DF34FD">
        <w:rPr>
          <w:rFonts w:eastAsia="Calibri"/>
          <w:iCs/>
          <w:sz w:val="28"/>
          <w:szCs w:val="28"/>
          <w:lang w:eastAsia="en-US"/>
        </w:rPr>
        <w:t>М 1:50000</w:t>
      </w:r>
      <w:r>
        <w:rPr>
          <w:rFonts w:eastAsia="Calibri"/>
          <w:iCs/>
          <w:sz w:val="28"/>
          <w:szCs w:val="28"/>
          <w:lang w:eastAsia="en-US"/>
        </w:rPr>
        <w:t xml:space="preserve"> в отношении территории муниципального округа и М 1:10000 в отношении населенных пунктов.</w:t>
      </w:r>
    </w:p>
    <w:p w14:paraId="53E208BD" w14:textId="77777777" w:rsidR="00793BD9" w:rsidRPr="0050727C" w:rsidRDefault="00793BD9" w:rsidP="00793BD9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6.6.9 </w:t>
      </w:r>
      <w:r w:rsidRPr="0050727C">
        <w:rPr>
          <w:sz w:val="28"/>
          <w:szCs w:val="28"/>
        </w:rPr>
        <w:t xml:space="preserve">На картах должна быть отражена информация в соответствии </w:t>
      </w:r>
      <w:r w:rsidRPr="0050727C">
        <w:rPr>
          <w:sz w:val="28"/>
          <w:szCs w:val="28"/>
        </w:rPr>
        <w:br/>
        <w:t>с положениями ч</w:t>
      </w:r>
      <w:r>
        <w:rPr>
          <w:sz w:val="28"/>
          <w:szCs w:val="28"/>
        </w:rPr>
        <w:t>асти</w:t>
      </w:r>
      <w:r w:rsidRPr="0050727C">
        <w:rPr>
          <w:sz w:val="28"/>
          <w:szCs w:val="28"/>
        </w:rPr>
        <w:t xml:space="preserve"> 8 ст</w:t>
      </w:r>
      <w:r>
        <w:rPr>
          <w:sz w:val="28"/>
          <w:szCs w:val="28"/>
        </w:rPr>
        <w:t>атьи</w:t>
      </w:r>
      <w:r w:rsidRPr="0050727C">
        <w:rPr>
          <w:sz w:val="28"/>
          <w:szCs w:val="28"/>
        </w:rPr>
        <w:t xml:space="preserve"> 23 Градостроительного кодекса Российской Федерации: </w:t>
      </w:r>
    </w:p>
    <w:p w14:paraId="21760FDB" w14:textId="77777777" w:rsidR="00793BD9" w:rsidRPr="0050727C" w:rsidRDefault="00793BD9" w:rsidP="00793BD9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1) границы </w:t>
      </w:r>
      <w:r>
        <w:rPr>
          <w:rFonts w:eastAsia="Calibri"/>
          <w:sz w:val="28"/>
          <w:szCs w:val="28"/>
          <w:lang w:eastAsia="en-US"/>
        </w:rPr>
        <w:t>муниципального округа</w:t>
      </w:r>
      <w:r w:rsidRPr="0050727C">
        <w:rPr>
          <w:sz w:val="28"/>
          <w:szCs w:val="28"/>
        </w:rPr>
        <w:t>;</w:t>
      </w:r>
    </w:p>
    <w:p w14:paraId="494B0C31" w14:textId="77777777" w:rsidR="00793BD9" w:rsidRPr="0050727C" w:rsidRDefault="00793BD9" w:rsidP="00793BD9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2) границы существующих населенных пунктов, входящих в состав </w:t>
      </w:r>
      <w:r>
        <w:rPr>
          <w:rFonts w:eastAsia="Calibri"/>
          <w:sz w:val="28"/>
          <w:szCs w:val="28"/>
          <w:lang w:eastAsia="en-US"/>
        </w:rPr>
        <w:t>муниципального округа</w:t>
      </w:r>
      <w:r w:rsidRPr="0050727C">
        <w:rPr>
          <w:sz w:val="28"/>
          <w:szCs w:val="28"/>
        </w:rPr>
        <w:t>;</w:t>
      </w:r>
    </w:p>
    <w:p w14:paraId="5F1F8027" w14:textId="77777777" w:rsidR="00793BD9" w:rsidRPr="0050727C" w:rsidRDefault="00793BD9" w:rsidP="00793BD9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lastRenderedPageBreak/>
        <w:t xml:space="preserve">3) местоположение существующих и строящихся объектов местного значения </w:t>
      </w:r>
      <w:r>
        <w:rPr>
          <w:rFonts w:eastAsia="Calibri"/>
          <w:sz w:val="28"/>
          <w:szCs w:val="28"/>
          <w:lang w:eastAsia="en-US"/>
        </w:rPr>
        <w:t>муниципального округа</w:t>
      </w:r>
      <w:r w:rsidRPr="0050727C">
        <w:rPr>
          <w:sz w:val="28"/>
          <w:szCs w:val="28"/>
        </w:rPr>
        <w:t>;</w:t>
      </w:r>
    </w:p>
    <w:p w14:paraId="56843587" w14:textId="77777777" w:rsidR="00793BD9" w:rsidRPr="0050727C" w:rsidRDefault="00793BD9" w:rsidP="00793BD9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>4) особые экономические зоны</w:t>
      </w:r>
      <w:r>
        <w:rPr>
          <w:sz w:val="28"/>
          <w:szCs w:val="28"/>
        </w:rPr>
        <w:t xml:space="preserve"> </w:t>
      </w:r>
      <w:r w:rsidRPr="005C2047">
        <w:rPr>
          <w:sz w:val="28"/>
          <w:szCs w:val="28"/>
        </w:rPr>
        <w:t>(при наличии)</w:t>
      </w:r>
      <w:r w:rsidRPr="0050727C">
        <w:rPr>
          <w:sz w:val="28"/>
          <w:szCs w:val="28"/>
        </w:rPr>
        <w:t>;</w:t>
      </w:r>
    </w:p>
    <w:p w14:paraId="29066252" w14:textId="77777777" w:rsidR="00793BD9" w:rsidRPr="0050727C" w:rsidRDefault="00793BD9" w:rsidP="00793BD9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50727C">
        <w:rPr>
          <w:sz w:val="28"/>
          <w:szCs w:val="28"/>
        </w:rPr>
        <w:t>5) особо охраняемые природные территории федерального, регионального, местного значения</w:t>
      </w:r>
      <w:r>
        <w:rPr>
          <w:sz w:val="28"/>
          <w:szCs w:val="28"/>
        </w:rPr>
        <w:t xml:space="preserve"> </w:t>
      </w:r>
      <w:r w:rsidRPr="005C2047">
        <w:rPr>
          <w:sz w:val="28"/>
          <w:szCs w:val="28"/>
        </w:rPr>
        <w:t>(при наличии)</w:t>
      </w:r>
      <w:r w:rsidRPr="0050727C">
        <w:rPr>
          <w:sz w:val="28"/>
          <w:szCs w:val="28"/>
        </w:rPr>
        <w:t xml:space="preserve">; </w:t>
      </w:r>
    </w:p>
    <w:p w14:paraId="74F6BB4D" w14:textId="77777777" w:rsidR="00793BD9" w:rsidRPr="0050727C" w:rsidRDefault="00793BD9" w:rsidP="00793BD9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>6) территории объектов культурного наследия</w:t>
      </w:r>
      <w:r>
        <w:rPr>
          <w:sz w:val="28"/>
          <w:szCs w:val="28"/>
        </w:rPr>
        <w:t xml:space="preserve"> </w:t>
      </w:r>
      <w:r w:rsidRPr="005C2047">
        <w:rPr>
          <w:sz w:val="28"/>
          <w:szCs w:val="28"/>
        </w:rPr>
        <w:t>(при наличии)</w:t>
      </w:r>
      <w:r w:rsidRPr="0050727C">
        <w:rPr>
          <w:sz w:val="28"/>
          <w:szCs w:val="28"/>
        </w:rPr>
        <w:t>;</w:t>
      </w:r>
    </w:p>
    <w:p w14:paraId="387C7F2C" w14:textId="77777777" w:rsidR="00793BD9" w:rsidRPr="0050727C" w:rsidRDefault="00793BD9" w:rsidP="00793BD9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>7) зоны с особыми условиями использования территорий;</w:t>
      </w:r>
    </w:p>
    <w:p w14:paraId="1B277AC0" w14:textId="77777777" w:rsidR="00793BD9" w:rsidRPr="0050727C" w:rsidRDefault="00793BD9" w:rsidP="00793BD9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>8) территории, подверженные риску возникновения чрезвычайных ситуаций природного и техногенного характера;</w:t>
      </w:r>
    </w:p>
    <w:p w14:paraId="549CE154" w14:textId="77777777" w:rsidR="00793BD9" w:rsidRPr="0050727C" w:rsidRDefault="00793BD9" w:rsidP="00793BD9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>8.1) границы лесничеств;</w:t>
      </w:r>
    </w:p>
    <w:p w14:paraId="217D3B98" w14:textId="77777777" w:rsidR="00793BD9" w:rsidRDefault="00793BD9" w:rsidP="00793BD9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9) 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</w:t>
      </w:r>
      <w:r>
        <w:rPr>
          <w:rFonts w:eastAsia="Calibri"/>
          <w:sz w:val="28"/>
          <w:szCs w:val="28"/>
          <w:lang w:eastAsia="en-US"/>
        </w:rPr>
        <w:t>муниципального округа</w:t>
      </w:r>
      <w:r w:rsidRPr="0050727C">
        <w:rPr>
          <w:sz w:val="28"/>
          <w:szCs w:val="28"/>
        </w:rPr>
        <w:t xml:space="preserve"> или объектов федерального значения, объектов регионального значения, объектов местного значения.</w:t>
      </w:r>
    </w:p>
    <w:p w14:paraId="5C63F528" w14:textId="77777777" w:rsidR="00793BD9" w:rsidRPr="006B6253" w:rsidRDefault="00793BD9" w:rsidP="00793BD9">
      <w:pPr>
        <w:tabs>
          <w:tab w:val="left" w:pos="0"/>
          <w:tab w:val="left" w:pos="686"/>
          <w:tab w:val="left" w:pos="87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6.6.10 </w:t>
      </w:r>
      <w:r w:rsidRPr="006B6253">
        <w:rPr>
          <w:sz w:val="28"/>
          <w:szCs w:val="28"/>
        </w:rPr>
        <w:t>На всех картах должна быть отображена метеорологическая роза ветров.</w:t>
      </w:r>
    </w:p>
    <w:p w14:paraId="01C0EF8E" w14:textId="77777777" w:rsidR="00793BD9" w:rsidRPr="006B6253" w:rsidRDefault="00793BD9" w:rsidP="00793BD9">
      <w:pPr>
        <w:tabs>
          <w:tab w:val="left" w:pos="0"/>
          <w:tab w:val="left" w:pos="686"/>
          <w:tab w:val="left" w:pos="87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6.6.11 </w:t>
      </w:r>
      <w:r w:rsidRPr="006B6253">
        <w:rPr>
          <w:sz w:val="28"/>
          <w:szCs w:val="28"/>
        </w:rPr>
        <w:t xml:space="preserve">Опорный план (современное состояние и использование территории) является исходной схемой для проектных предложений, отражающихся на схеме планировочной организации территории, и должен содержать информацию о состоянии планируемой территории, ее ресурсе, </w:t>
      </w:r>
      <w:r>
        <w:rPr>
          <w:sz w:val="28"/>
          <w:szCs w:val="28"/>
        </w:rPr>
        <w:br/>
      </w:r>
      <w:r w:rsidRPr="006B6253">
        <w:rPr>
          <w:sz w:val="28"/>
          <w:szCs w:val="28"/>
        </w:rPr>
        <w:t>о принятых решениях в документах территориального планирования вышестоящих уровней, иных нормативных правовых документах федерального и регионального уровней.</w:t>
      </w:r>
    </w:p>
    <w:p w14:paraId="61B2BCE7" w14:textId="77777777" w:rsidR="00793BD9" w:rsidRPr="005C2047" w:rsidRDefault="00793BD9" w:rsidP="00793BD9">
      <w:pPr>
        <w:pStyle w:val="11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bookmarkStart w:id="3" w:name="_Hlk6394732"/>
      <w:r>
        <w:rPr>
          <w:sz w:val="28"/>
          <w:szCs w:val="28"/>
        </w:rPr>
        <w:t xml:space="preserve">6.7 </w:t>
      </w:r>
      <w:r w:rsidRPr="006B6253">
        <w:rPr>
          <w:sz w:val="28"/>
          <w:szCs w:val="28"/>
        </w:rPr>
        <w:t xml:space="preserve">По окончании </w:t>
      </w:r>
      <w:r w:rsidRPr="005C2047">
        <w:rPr>
          <w:sz w:val="28"/>
          <w:szCs w:val="28"/>
        </w:rPr>
        <w:t>работ Заказчику должны быть переданы:</w:t>
      </w:r>
    </w:p>
    <w:p w14:paraId="2105CB1B" w14:textId="77777777" w:rsidR="00793BD9" w:rsidRPr="005C2047" w:rsidRDefault="00793BD9" w:rsidP="00793BD9">
      <w:pPr>
        <w:pStyle w:val="11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5C2047">
        <w:rPr>
          <w:sz w:val="28"/>
          <w:szCs w:val="28"/>
        </w:rPr>
        <w:t xml:space="preserve">- электронная версия материалов проекта Генерального плана </w:t>
      </w:r>
      <w:r w:rsidRPr="005C2047">
        <w:rPr>
          <w:sz w:val="28"/>
          <w:szCs w:val="28"/>
        </w:rPr>
        <w:br/>
        <w:t xml:space="preserve">и материалы по его обоснованию в растровом и векторном форматах </w:t>
      </w:r>
      <w:r w:rsidRPr="005C2047">
        <w:rPr>
          <w:sz w:val="28"/>
          <w:szCs w:val="28"/>
        </w:rPr>
        <w:br/>
        <w:t>на отдельных дисках – в 2-х экземплярах;</w:t>
      </w:r>
    </w:p>
    <w:p w14:paraId="764D8579" w14:textId="77777777" w:rsidR="00793BD9" w:rsidRPr="00664101" w:rsidRDefault="00793BD9" w:rsidP="00793BD9">
      <w:pPr>
        <w:pStyle w:val="11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5C2047">
        <w:rPr>
          <w:sz w:val="28"/>
          <w:szCs w:val="28"/>
        </w:rPr>
        <w:t>- текстовая часть материалов проекта Генерального п</w:t>
      </w:r>
      <w:r w:rsidRPr="00664101">
        <w:rPr>
          <w:sz w:val="28"/>
          <w:szCs w:val="28"/>
        </w:rPr>
        <w:t xml:space="preserve">лана </w:t>
      </w:r>
      <w:r w:rsidRPr="00664101">
        <w:rPr>
          <w:sz w:val="28"/>
          <w:szCs w:val="28"/>
        </w:rPr>
        <w:br/>
      </w:r>
      <w:r w:rsidRPr="006B6253">
        <w:rPr>
          <w:sz w:val="28"/>
          <w:szCs w:val="28"/>
        </w:rPr>
        <w:t xml:space="preserve">и материалы по </w:t>
      </w:r>
      <w:r w:rsidRPr="00B52B53">
        <w:rPr>
          <w:sz w:val="28"/>
          <w:szCs w:val="28"/>
        </w:rPr>
        <w:t>его обоснованию в электронном виде</w:t>
      </w:r>
      <w:r w:rsidRPr="00664101">
        <w:rPr>
          <w:sz w:val="28"/>
          <w:szCs w:val="28"/>
        </w:rPr>
        <w:t>;</w:t>
      </w:r>
    </w:p>
    <w:p w14:paraId="17067BC7" w14:textId="77777777" w:rsidR="00793BD9" w:rsidRPr="00690A0C" w:rsidRDefault="00793BD9" w:rsidP="00793BD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90A0C">
        <w:rPr>
          <w:sz w:val="28"/>
          <w:szCs w:val="28"/>
        </w:rPr>
        <w:t xml:space="preserve">- графические материалы </w:t>
      </w:r>
      <w:r w:rsidRPr="004C3E00">
        <w:rPr>
          <w:sz w:val="28"/>
          <w:szCs w:val="28"/>
        </w:rPr>
        <w:t xml:space="preserve">проекта </w:t>
      </w:r>
      <w:r w:rsidRPr="00690A0C">
        <w:rPr>
          <w:sz w:val="28"/>
          <w:szCs w:val="28"/>
        </w:rPr>
        <w:t xml:space="preserve">Генерального плана и материалы </w:t>
      </w:r>
      <w:r w:rsidRPr="00690A0C">
        <w:rPr>
          <w:sz w:val="28"/>
          <w:szCs w:val="28"/>
        </w:rPr>
        <w:br/>
        <w:t>по его обоснованию в электронном виде.</w:t>
      </w:r>
    </w:p>
    <w:p w14:paraId="6EC74ED7" w14:textId="77777777" w:rsidR="00793BD9" w:rsidRPr="00690A0C" w:rsidRDefault="00793BD9" w:rsidP="00793BD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6.8 </w:t>
      </w:r>
      <w:r w:rsidRPr="00690A0C">
        <w:rPr>
          <w:sz w:val="28"/>
          <w:szCs w:val="28"/>
        </w:rPr>
        <w:t xml:space="preserve">Электронные версии текстовых материалов должны быть представлены в формате </w:t>
      </w:r>
      <w:proofErr w:type="spellStart"/>
      <w:r w:rsidRPr="002737C3">
        <w:rPr>
          <w:sz w:val="28"/>
          <w:szCs w:val="28"/>
        </w:rPr>
        <w:t>doc</w:t>
      </w:r>
      <w:proofErr w:type="spellEnd"/>
      <w:r w:rsidRPr="002737C3">
        <w:rPr>
          <w:sz w:val="28"/>
          <w:szCs w:val="28"/>
        </w:rPr>
        <w:t xml:space="preserve">, </w:t>
      </w:r>
      <w:proofErr w:type="spellStart"/>
      <w:r w:rsidRPr="002737C3">
        <w:rPr>
          <w:sz w:val="28"/>
          <w:szCs w:val="28"/>
        </w:rPr>
        <w:t>docx</w:t>
      </w:r>
      <w:proofErr w:type="spellEnd"/>
      <w:r w:rsidRPr="002737C3">
        <w:rPr>
          <w:sz w:val="28"/>
          <w:szCs w:val="28"/>
        </w:rPr>
        <w:t xml:space="preserve">, </w:t>
      </w:r>
      <w:proofErr w:type="spellStart"/>
      <w:r w:rsidRPr="002737C3">
        <w:rPr>
          <w:sz w:val="28"/>
          <w:szCs w:val="28"/>
        </w:rPr>
        <w:t>odf</w:t>
      </w:r>
      <w:proofErr w:type="spellEnd"/>
      <w:r w:rsidRPr="002737C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2737C3">
        <w:rPr>
          <w:sz w:val="28"/>
          <w:szCs w:val="28"/>
        </w:rPr>
        <w:t>rtf</w:t>
      </w:r>
      <w:proofErr w:type="spellEnd"/>
      <w:r w:rsidRPr="00690A0C">
        <w:rPr>
          <w:sz w:val="28"/>
          <w:szCs w:val="28"/>
        </w:rPr>
        <w:t>.</w:t>
      </w:r>
    </w:p>
    <w:bookmarkEnd w:id="3"/>
    <w:p w14:paraId="6F288E3B" w14:textId="77777777" w:rsidR="00793BD9" w:rsidRPr="00690A0C" w:rsidRDefault="00793BD9" w:rsidP="00793BD9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690A0C">
        <w:rPr>
          <w:szCs w:val="28"/>
        </w:rPr>
        <w:t>В отношении границ населенн</w:t>
      </w:r>
      <w:r>
        <w:rPr>
          <w:szCs w:val="28"/>
        </w:rPr>
        <w:t>ого</w:t>
      </w:r>
      <w:r w:rsidRPr="00690A0C">
        <w:rPr>
          <w:szCs w:val="28"/>
        </w:rPr>
        <w:t xml:space="preserve"> пункт</w:t>
      </w:r>
      <w:r>
        <w:rPr>
          <w:szCs w:val="28"/>
        </w:rPr>
        <w:t>а</w:t>
      </w:r>
      <w:r w:rsidRPr="00690A0C">
        <w:rPr>
          <w:szCs w:val="28"/>
        </w:rPr>
        <w:t xml:space="preserve"> предоставляются документы в электронной форме, содержащие необходимые сведения для внесения сведений в Единый государственный реестр недвижимости:</w:t>
      </w:r>
    </w:p>
    <w:p w14:paraId="01E55EA8" w14:textId="2E4BB1D3" w:rsidR="00793BD9" w:rsidRPr="00690A0C" w:rsidRDefault="00793BD9" w:rsidP="00793BD9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690A0C">
        <w:rPr>
          <w:szCs w:val="28"/>
        </w:rPr>
        <w:t>1) для описания местоположения границ населенн</w:t>
      </w:r>
      <w:r>
        <w:rPr>
          <w:szCs w:val="28"/>
        </w:rPr>
        <w:t>ого</w:t>
      </w:r>
      <w:r w:rsidRPr="00690A0C">
        <w:rPr>
          <w:szCs w:val="28"/>
        </w:rPr>
        <w:t xml:space="preserve"> пункт</w:t>
      </w:r>
      <w:r>
        <w:rPr>
          <w:szCs w:val="28"/>
        </w:rPr>
        <w:t>а</w:t>
      </w:r>
      <w:r w:rsidRPr="00690A0C">
        <w:rPr>
          <w:szCs w:val="28"/>
        </w:rPr>
        <w:t xml:space="preserve"> – </w:t>
      </w:r>
      <w:r w:rsidR="00364302">
        <w:rPr>
          <w:szCs w:val="28"/>
        </w:rPr>
        <w:br/>
      </w:r>
      <w:r w:rsidRPr="00690A0C">
        <w:rPr>
          <w:szCs w:val="28"/>
        </w:rPr>
        <w:t>XML-схему, используемую для формирования XML-документа карты (плана) объекта землеустройства при осуществлении информационного взаимодействия с органами государственной власти субъекта Российской Федерации или органами местного самоуправления (MapPlan_v01);</w:t>
      </w:r>
    </w:p>
    <w:p w14:paraId="576CF1D3" w14:textId="77777777" w:rsidR="00793BD9" w:rsidRPr="00690A0C" w:rsidRDefault="00793BD9" w:rsidP="00793BD9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690A0C">
        <w:rPr>
          <w:szCs w:val="28"/>
        </w:rPr>
        <w:t>2) в отношении границ населенн</w:t>
      </w:r>
      <w:r>
        <w:rPr>
          <w:szCs w:val="28"/>
        </w:rPr>
        <w:t>ого</w:t>
      </w:r>
      <w:r w:rsidRPr="00690A0C">
        <w:rPr>
          <w:szCs w:val="28"/>
        </w:rPr>
        <w:t xml:space="preserve"> пункт</w:t>
      </w:r>
      <w:r>
        <w:rPr>
          <w:szCs w:val="28"/>
        </w:rPr>
        <w:t>а</w:t>
      </w:r>
      <w:r w:rsidRPr="00690A0C">
        <w:rPr>
          <w:szCs w:val="28"/>
        </w:rPr>
        <w:t xml:space="preserve"> – XML-схему, используемую для формирования XML-документов при осуществлении информационного взаимодействия при ведении государственного кадастра </w:t>
      </w:r>
      <w:r w:rsidRPr="00690A0C">
        <w:rPr>
          <w:szCs w:val="28"/>
        </w:rPr>
        <w:lastRenderedPageBreak/>
        <w:t>недвижимости с органами государственной власти субъектов Российской Федерации в части сведений об установлении или изменении границ между субъектами Российской Федерации, границ муниципального образования, границ населенного пункта (BoundToGKN_v03).</w:t>
      </w:r>
    </w:p>
    <w:p w14:paraId="09861E99" w14:textId="77777777" w:rsidR="00793BD9" w:rsidRPr="00690A0C" w:rsidRDefault="00793BD9" w:rsidP="00793BD9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690A0C">
        <w:rPr>
          <w:szCs w:val="28"/>
        </w:rPr>
        <w:t>Подготовленные документы для внесения изменений в сведения Единого государственного реестра недвижимости о границах населенн</w:t>
      </w:r>
      <w:r>
        <w:rPr>
          <w:szCs w:val="28"/>
        </w:rPr>
        <w:t>ого</w:t>
      </w:r>
      <w:r w:rsidRPr="00690A0C">
        <w:rPr>
          <w:szCs w:val="28"/>
        </w:rPr>
        <w:t xml:space="preserve"> пункт</w:t>
      </w:r>
      <w:r>
        <w:rPr>
          <w:szCs w:val="28"/>
        </w:rPr>
        <w:t>а</w:t>
      </w:r>
      <w:r w:rsidRPr="00690A0C">
        <w:rPr>
          <w:szCs w:val="28"/>
        </w:rPr>
        <w:t xml:space="preserve"> должны быть подписаны усиленной квалифицированной подписью исполнителя работ.</w:t>
      </w:r>
    </w:p>
    <w:p w14:paraId="7950901F" w14:textId="77777777" w:rsidR="00793BD9" w:rsidRDefault="00793BD9" w:rsidP="00793BD9">
      <w:pPr>
        <w:pStyle w:val="ab"/>
        <w:tabs>
          <w:tab w:val="left" w:pos="8789"/>
        </w:tabs>
        <w:ind w:firstLine="720"/>
        <w:jc w:val="both"/>
        <w:rPr>
          <w:szCs w:val="28"/>
        </w:rPr>
      </w:pPr>
      <w:r>
        <w:rPr>
          <w:szCs w:val="28"/>
        </w:rPr>
        <w:t xml:space="preserve">6.9 </w:t>
      </w:r>
      <w:r w:rsidRPr="00690A0C">
        <w:rPr>
          <w:szCs w:val="28"/>
        </w:rPr>
        <w:t xml:space="preserve">Электронные </w:t>
      </w:r>
      <w:r w:rsidRPr="004C3E00">
        <w:rPr>
          <w:szCs w:val="28"/>
        </w:rPr>
        <w:t>материалы проекта</w:t>
      </w:r>
      <w:r w:rsidRPr="00690A0C">
        <w:rPr>
          <w:szCs w:val="28"/>
        </w:rPr>
        <w:t xml:space="preserve"> Генерального плана в виде текстовых и графических данных, подлежащие размещению в федеральной государственной информационной системе территориального планирования (далее – ФГИС ТП), должны быть представлены со следующими наименованиями и расширениями файлов: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4174"/>
      </w:tblGrid>
      <w:tr w:rsidR="00793BD9" w:rsidRPr="00690A0C" w14:paraId="32B55F4D" w14:textId="77777777" w:rsidTr="002649E6">
        <w:trPr>
          <w:trHeight w:val="645"/>
          <w:tblHeader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14:paraId="22B5EC7A" w14:textId="77777777" w:rsidR="00793BD9" w:rsidRPr="00580CFF" w:rsidRDefault="00793BD9" w:rsidP="002649E6">
            <w:pPr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 w:rsidRPr="00580CFF">
              <w:rPr>
                <w:b/>
                <w:bCs/>
                <w:sz w:val="28"/>
                <w:szCs w:val="28"/>
              </w:rPr>
              <w:t>Наименование документа (файла документа)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14:paraId="383DB77F" w14:textId="77777777" w:rsidR="00793BD9" w:rsidRPr="00580CFF" w:rsidRDefault="00793BD9" w:rsidP="002649E6">
            <w:pPr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 w:rsidRPr="00580CFF">
              <w:rPr>
                <w:b/>
                <w:bCs/>
                <w:sz w:val="28"/>
                <w:szCs w:val="28"/>
              </w:rPr>
              <w:t>Расширения</w:t>
            </w:r>
          </w:p>
        </w:tc>
      </w:tr>
      <w:tr w:rsidR="00793BD9" w:rsidRPr="008E4AF4" w14:paraId="44A712C5" w14:textId="77777777" w:rsidTr="002649E6">
        <w:trPr>
          <w:trHeight w:val="900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14:paraId="7315D07B" w14:textId="77777777" w:rsidR="00793BD9" w:rsidRPr="00580CFF" w:rsidRDefault="00793BD9" w:rsidP="002649E6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580CFF">
              <w:rPr>
                <w:sz w:val="28"/>
                <w:szCs w:val="28"/>
              </w:rPr>
              <w:t>Карта границ населенных пунктов (в том числе границ образуемых населенных пунктов)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14:paraId="26EBF1C6" w14:textId="77777777" w:rsidR="00793BD9" w:rsidRPr="00580CFF" w:rsidRDefault="00793BD9" w:rsidP="002649E6">
            <w:pPr>
              <w:spacing w:line="10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580CFF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80CFF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0CFF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80CFF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80CFF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80CFF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0CFF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80CFF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0CFF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80CFF">
              <w:rPr>
                <w:sz w:val="28"/>
                <w:szCs w:val="28"/>
                <w:lang w:val="en-US"/>
              </w:rPr>
              <w:t>,  dbf</w:t>
            </w:r>
          </w:p>
        </w:tc>
      </w:tr>
      <w:tr w:rsidR="00793BD9" w:rsidRPr="008E4AF4" w14:paraId="68798172" w14:textId="77777777" w:rsidTr="002649E6">
        <w:trPr>
          <w:trHeight w:val="900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14:paraId="5887E13D" w14:textId="77777777" w:rsidR="00793BD9" w:rsidRPr="00580CFF" w:rsidRDefault="00793BD9" w:rsidP="002649E6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580CFF">
              <w:rPr>
                <w:sz w:val="28"/>
                <w:szCs w:val="28"/>
              </w:rPr>
              <w:t>Карт</w:t>
            </w:r>
            <w:r>
              <w:rPr>
                <w:sz w:val="28"/>
                <w:szCs w:val="28"/>
              </w:rPr>
              <w:t>а</w:t>
            </w:r>
            <w:r w:rsidRPr="00580CFF">
              <w:rPr>
                <w:sz w:val="28"/>
                <w:szCs w:val="28"/>
              </w:rPr>
              <w:t xml:space="preserve"> планируемого размещения объектов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14:paraId="6FD8BA8C" w14:textId="77777777" w:rsidR="00793BD9" w:rsidRPr="00580CFF" w:rsidRDefault="00793BD9" w:rsidP="002649E6">
            <w:pPr>
              <w:spacing w:line="10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580CFF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80CFF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0CFF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80CFF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80CFF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80CFF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80CFF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80CFF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0CFF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80CFF">
              <w:rPr>
                <w:sz w:val="28"/>
                <w:szCs w:val="28"/>
                <w:lang w:val="en-US"/>
              </w:rPr>
              <w:t>,  dbf</w:t>
            </w:r>
          </w:p>
        </w:tc>
      </w:tr>
      <w:tr w:rsidR="00793BD9" w:rsidRPr="008E4AF4" w14:paraId="5BBCED7C" w14:textId="77777777" w:rsidTr="002649E6">
        <w:trPr>
          <w:trHeight w:val="615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14:paraId="1867E488" w14:textId="77777777" w:rsidR="00793BD9" w:rsidRPr="00580CFF" w:rsidRDefault="00793BD9" w:rsidP="002649E6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580CFF">
              <w:rPr>
                <w:sz w:val="28"/>
                <w:szCs w:val="28"/>
              </w:rPr>
              <w:t>Карт</w:t>
            </w:r>
            <w:r>
              <w:rPr>
                <w:sz w:val="28"/>
                <w:szCs w:val="28"/>
              </w:rPr>
              <w:t>а</w:t>
            </w:r>
            <w:r w:rsidRPr="00580CFF">
              <w:rPr>
                <w:sz w:val="28"/>
                <w:szCs w:val="28"/>
              </w:rPr>
              <w:t xml:space="preserve"> функциональных зон 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14:paraId="64B70162" w14:textId="77777777" w:rsidR="00793BD9" w:rsidRPr="00580CFF" w:rsidRDefault="00793BD9" w:rsidP="002649E6">
            <w:pPr>
              <w:spacing w:line="10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580CFF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80CFF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0CFF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80CFF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80CFF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80CFF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0CFF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80CFF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0CFF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80CFF">
              <w:rPr>
                <w:sz w:val="28"/>
                <w:szCs w:val="28"/>
                <w:lang w:val="en-US"/>
              </w:rPr>
              <w:t>,  dbf</w:t>
            </w:r>
          </w:p>
        </w:tc>
      </w:tr>
      <w:tr w:rsidR="00793BD9" w:rsidRPr="008E4AF4" w14:paraId="260E76F2" w14:textId="77777777" w:rsidTr="002649E6">
        <w:trPr>
          <w:trHeight w:val="165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14:paraId="79EF8290" w14:textId="77777777" w:rsidR="00793BD9" w:rsidRPr="00580CFF" w:rsidRDefault="00793BD9" w:rsidP="002649E6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580CFF">
              <w:rPr>
                <w:sz w:val="28"/>
                <w:szCs w:val="28"/>
              </w:rPr>
              <w:t>Копии карт границ населенных пунктов в растровом формате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14:paraId="7470CA51" w14:textId="77777777" w:rsidR="00793BD9" w:rsidRPr="00D817BD" w:rsidRDefault="00793BD9" w:rsidP="002649E6">
            <w:pPr>
              <w:spacing w:line="10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580CFF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D817BD">
              <w:rPr>
                <w:sz w:val="28"/>
                <w:szCs w:val="28"/>
                <w:lang w:val="en-US"/>
              </w:rPr>
              <w:t xml:space="preserve">, </w:t>
            </w:r>
            <w:r w:rsidRPr="00580CFF">
              <w:rPr>
                <w:sz w:val="28"/>
                <w:szCs w:val="28"/>
                <w:lang w:val="en-US"/>
              </w:rPr>
              <w:t>jpeg</w:t>
            </w:r>
            <w:r w:rsidRPr="00D817BD">
              <w:rPr>
                <w:sz w:val="28"/>
                <w:szCs w:val="28"/>
                <w:lang w:val="en-US"/>
              </w:rPr>
              <w:t xml:space="preserve">, </w:t>
            </w:r>
            <w:r w:rsidRPr="00580CFF">
              <w:rPr>
                <w:sz w:val="28"/>
                <w:szCs w:val="28"/>
                <w:lang w:val="en-US"/>
              </w:rPr>
              <w:t>jpg</w:t>
            </w:r>
            <w:r w:rsidRPr="00D817BD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0CFF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D817BD">
              <w:rPr>
                <w:sz w:val="28"/>
                <w:szCs w:val="28"/>
                <w:lang w:val="en-US"/>
              </w:rPr>
              <w:t xml:space="preserve">, </w:t>
            </w:r>
            <w:r w:rsidRPr="00580CFF">
              <w:rPr>
                <w:sz w:val="28"/>
                <w:szCs w:val="28"/>
                <w:lang w:val="en-US"/>
              </w:rPr>
              <w:t>pdf</w:t>
            </w:r>
            <w:r w:rsidRPr="00D817BD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0CFF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D817BD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0CFF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D817BD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0CFF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D817BD">
              <w:rPr>
                <w:sz w:val="28"/>
                <w:szCs w:val="28"/>
                <w:lang w:val="en-US"/>
              </w:rPr>
              <w:t xml:space="preserve">, </w:t>
            </w:r>
            <w:r w:rsidRPr="00580CFF">
              <w:rPr>
                <w:sz w:val="28"/>
                <w:szCs w:val="28"/>
                <w:lang w:val="en-US"/>
              </w:rPr>
              <w:t>tiff</w:t>
            </w:r>
          </w:p>
        </w:tc>
      </w:tr>
      <w:tr w:rsidR="00793BD9" w:rsidRPr="008E4AF4" w14:paraId="0467A1E6" w14:textId="77777777" w:rsidTr="002649E6">
        <w:trPr>
          <w:trHeight w:val="70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14:paraId="13F5DC96" w14:textId="77777777" w:rsidR="00793BD9" w:rsidRPr="00580CFF" w:rsidRDefault="00793BD9" w:rsidP="002649E6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580CFF">
              <w:rPr>
                <w:sz w:val="28"/>
                <w:szCs w:val="28"/>
              </w:rPr>
              <w:t>Копии карт планируемого размещения объектов в растровом формате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14:paraId="5A1C2295" w14:textId="77777777" w:rsidR="00793BD9" w:rsidRPr="00D817BD" w:rsidRDefault="00793BD9" w:rsidP="002649E6">
            <w:pPr>
              <w:spacing w:line="10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580CFF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D817BD">
              <w:rPr>
                <w:sz w:val="28"/>
                <w:szCs w:val="28"/>
                <w:lang w:val="en-US"/>
              </w:rPr>
              <w:t xml:space="preserve">, </w:t>
            </w:r>
            <w:r w:rsidRPr="00580CFF">
              <w:rPr>
                <w:sz w:val="28"/>
                <w:szCs w:val="28"/>
                <w:lang w:val="en-US"/>
              </w:rPr>
              <w:t>jpeg</w:t>
            </w:r>
            <w:r w:rsidRPr="00D817BD">
              <w:rPr>
                <w:sz w:val="28"/>
                <w:szCs w:val="28"/>
                <w:lang w:val="en-US"/>
              </w:rPr>
              <w:t xml:space="preserve">, </w:t>
            </w:r>
            <w:r w:rsidRPr="00580CFF">
              <w:rPr>
                <w:sz w:val="28"/>
                <w:szCs w:val="28"/>
                <w:lang w:val="en-US"/>
              </w:rPr>
              <w:t>jpg</w:t>
            </w:r>
            <w:r w:rsidRPr="00D817BD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0CFF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D817BD">
              <w:rPr>
                <w:sz w:val="28"/>
                <w:szCs w:val="28"/>
                <w:lang w:val="en-US"/>
              </w:rPr>
              <w:t xml:space="preserve">, </w:t>
            </w:r>
            <w:r w:rsidRPr="00580CFF">
              <w:rPr>
                <w:sz w:val="28"/>
                <w:szCs w:val="28"/>
                <w:lang w:val="en-US"/>
              </w:rPr>
              <w:t>pdf</w:t>
            </w:r>
            <w:r w:rsidRPr="00D817BD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0CFF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D817BD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0CFF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D817BD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0CFF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D817BD">
              <w:rPr>
                <w:sz w:val="28"/>
                <w:szCs w:val="28"/>
                <w:lang w:val="en-US"/>
              </w:rPr>
              <w:t xml:space="preserve">, </w:t>
            </w:r>
            <w:r w:rsidRPr="00580CFF">
              <w:rPr>
                <w:sz w:val="28"/>
                <w:szCs w:val="28"/>
                <w:lang w:val="en-US"/>
              </w:rPr>
              <w:t>tiff</w:t>
            </w:r>
          </w:p>
        </w:tc>
      </w:tr>
      <w:tr w:rsidR="00793BD9" w:rsidRPr="008E4AF4" w14:paraId="74F90999" w14:textId="77777777" w:rsidTr="002649E6">
        <w:trPr>
          <w:trHeight w:val="900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14:paraId="16BA9A06" w14:textId="77777777" w:rsidR="00793BD9" w:rsidRPr="00580CFF" w:rsidRDefault="00793BD9" w:rsidP="002649E6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580CFF">
              <w:rPr>
                <w:sz w:val="28"/>
                <w:szCs w:val="28"/>
              </w:rPr>
              <w:t>Копии карт функциональных зон в растровом формате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14:paraId="0FB384C4" w14:textId="77777777" w:rsidR="00793BD9" w:rsidRPr="00D817BD" w:rsidRDefault="00793BD9" w:rsidP="002649E6">
            <w:pPr>
              <w:spacing w:line="10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580CFF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D817BD">
              <w:rPr>
                <w:sz w:val="28"/>
                <w:szCs w:val="28"/>
                <w:lang w:val="en-US"/>
              </w:rPr>
              <w:t xml:space="preserve">, </w:t>
            </w:r>
            <w:r w:rsidRPr="00580CFF">
              <w:rPr>
                <w:sz w:val="28"/>
                <w:szCs w:val="28"/>
                <w:lang w:val="en-US"/>
              </w:rPr>
              <w:t>jpeg</w:t>
            </w:r>
            <w:r w:rsidRPr="00D817BD">
              <w:rPr>
                <w:sz w:val="28"/>
                <w:szCs w:val="28"/>
                <w:lang w:val="en-US"/>
              </w:rPr>
              <w:t xml:space="preserve">, </w:t>
            </w:r>
            <w:r w:rsidRPr="00580CFF">
              <w:rPr>
                <w:sz w:val="28"/>
                <w:szCs w:val="28"/>
                <w:lang w:val="en-US"/>
              </w:rPr>
              <w:t>jpg</w:t>
            </w:r>
            <w:r w:rsidRPr="00D817BD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0CFF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D817BD">
              <w:rPr>
                <w:sz w:val="28"/>
                <w:szCs w:val="28"/>
                <w:lang w:val="en-US"/>
              </w:rPr>
              <w:t xml:space="preserve">, </w:t>
            </w:r>
            <w:r w:rsidRPr="00580CFF">
              <w:rPr>
                <w:sz w:val="28"/>
                <w:szCs w:val="28"/>
                <w:lang w:val="en-US"/>
              </w:rPr>
              <w:t>pdf</w:t>
            </w:r>
            <w:r w:rsidRPr="00D817BD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0CFF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D817BD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0CFF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D817BD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0CFF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D817BD">
              <w:rPr>
                <w:sz w:val="28"/>
                <w:szCs w:val="28"/>
                <w:lang w:val="en-US"/>
              </w:rPr>
              <w:t xml:space="preserve">, </w:t>
            </w:r>
            <w:r w:rsidRPr="00580CFF">
              <w:rPr>
                <w:sz w:val="28"/>
                <w:szCs w:val="28"/>
                <w:lang w:val="en-US"/>
              </w:rPr>
              <w:t>tiff</w:t>
            </w:r>
          </w:p>
        </w:tc>
      </w:tr>
      <w:tr w:rsidR="00793BD9" w:rsidRPr="008E4AF4" w14:paraId="564F64C7" w14:textId="77777777" w:rsidTr="002649E6">
        <w:trPr>
          <w:trHeight w:val="124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14:paraId="10F22DD8" w14:textId="77777777" w:rsidR="00793BD9" w:rsidRPr="00580CFF" w:rsidRDefault="00793BD9" w:rsidP="002649E6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580CFF">
              <w:rPr>
                <w:sz w:val="28"/>
                <w:szCs w:val="28"/>
              </w:rPr>
              <w:t xml:space="preserve">Копии материалов по обоснованию </w:t>
            </w:r>
            <w:r w:rsidRPr="00580CFF">
              <w:rPr>
                <w:sz w:val="28"/>
                <w:szCs w:val="28"/>
              </w:rPr>
              <w:br/>
              <w:t xml:space="preserve">в виде карт в растровом формате 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14:paraId="35D5634E" w14:textId="77777777" w:rsidR="00793BD9" w:rsidRPr="00580CFF" w:rsidRDefault="00793BD9" w:rsidP="002649E6">
            <w:pPr>
              <w:spacing w:line="100" w:lineRule="atLeast"/>
              <w:jc w:val="both"/>
              <w:rPr>
                <w:sz w:val="28"/>
                <w:szCs w:val="28"/>
                <w:lang w:val="en-US"/>
              </w:rPr>
            </w:pPr>
            <w:r w:rsidRPr="00580CFF">
              <w:rPr>
                <w:sz w:val="28"/>
                <w:szCs w:val="28"/>
                <w:lang w:val="en-US"/>
              </w:rPr>
              <w:t xml:space="preserve">jpeg, jpg, pdf, </w:t>
            </w:r>
            <w:proofErr w:type="spellStart"/>
            <w:r w:rsidRPr="00580CFF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580CFF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0CFF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580CFF">
              <w:rPr>
                <w:sz w:val="28"/>
                <w:szCs w:val="28"/>
                <w:lang w:val="en-US"/>
              </w:rPr>
              <w:t>, tiff</w:t>
            </w:r>
          </w:p>
        </w:tc>
      </w:tr>
      <w:tr w:rsidR="00793BD9" w:rsidRPr="008E4AF4" w14:paraId="54C22CA1" w14:textId="77777777" w:rsidTr="002649E6">
        <w:trPr>
          <w:trHeight w:val="615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14:paraId="3ED9FE09" w14:textId="77777777" w:rsidR="00793BD9" w:rsidRPr="00580CFF" w:rsidRDefault="00793BD9" w:rsidP="002649E6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580CFF">
              <w:rPr>
                <w:sz w:val="28"/>
                <w:szCs w:val="28"/>
              </w:rPr>
              <w:t>Материалы по обоснованию в виде карт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14:paraId="4BF36DA5" w14:textId="77777777" w:rsidR="00793BD9" w:rsidRPr="00580CFF" w:rsidRDefault="00793BD9" w:rsidP="002649E6">
            <w:pPr>
              <w:spacing w:line="100" w:lineRule="atLeast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580CFF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80CFF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0CFF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80CFF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80CFF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80CFF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0CFF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80CFF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80CFF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80CFF">
              <w:rPr>
                <w:sz w:val="28"/>
                <w:szCs w:val="28"/>
                <w:lang w:val="en-US"/>
              </w:rPr>
              <w:t>,  dbf</w:t>
            </w:r>
          </w:p>
        </w:tc>
      </w:tr>
      <w:tr w:rsidR="00793BD9" w:rsidRPr="00690A0C" w14:paraId="7333BB19" w14:textId="77777777" w:rsidTr="002649E6">
        <w:trPr>
          <w:trHeight w:val="600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14:paraId="38370696" w14:textId="77777777" w:rsidR="00793BD9" w:rsidRPr="00580CFF" w:rsidRDefault="00793BD9" w:rsidP="002649E6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580CFF">
              <w:rPr>
                <w:sz w:val="28"/>
                <w:szCs w:val="28"/>
              </w:rPr>
              <w:t>Материалы по обоснованию в текстовой форме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14:paraId="32048A20" w14:textId="77777777" w:rsidR="00793BD9" w:rsidRPr="00580CFF" w:rsidRDefault="00793BD9" w:rsidP="002649E6">
            <w:pPr>
              <w:spacing w:line="100" w:lineRule="atLeast"/>
              <w:jc w:val="both"/>
              <w:rPr>
                <w:sz w:val="28"/>
                <w:szCs w:val="28"/>
              </w:rPr>
            </w:pPr>
            <w:proofErr w:type="spellStart"/>
            <w:r w:rsidRPr="00580CFF">
              <w:rPr>
                <w:sz w:val="28"/>
                <w:szCs w:val="28"/>
              </w:rPr>
              <w:t>doc</w:t>
            </w:r>
            <w:proofErr w:type="spellEnd"/>
            <w:r w:rsidRPr="00580CFF">
              <w:rPr>
                <w:sz w:val="28"/>
                <w:szCs w:val="28"/>
              </w:rPr>
              <w:t xml:space="preserve">, </w:t>
            </w:r>
            <w:proofErr w:type="spellStart"/>
            <w:r w:rsidRPr="00580CFF">
              <w:rPr>
                <w:sz w:val="28"/>
                <w:szCs w:val="28"/>
              </w:rPr>
              <w:t>docx</w:t>
            </w:r>
            <w:proofErr w:type="spellEnd"/>
            <w:r w:rsidRPr="00580CFF">
              <w:rPr>
                <w:sz w:val="28"/>
                <w:szCs w:val="28"/>
              </w:rPr>
              <w:t xml:space="preserve">, </w:t>
            </w:r>
            <w:proofErr w:type="spellStart"/>
            <w:r w:rsidRPr="00580CFF">
              <w:rPr>
                <w:sz w:val="28"/>
                <w:szCs w:val="28"/>
              </w:rPr>
              <w:t>odf</w:t>
            </w:r>
            <w:proofErr w:type="spellEnd"/>
            <w:r w:rsidRPr="00580CFF">
              <w:rPr>
                <w:sz w:val="28"/>
                <w:szCs w:val="28"/>
              </w:rPr>
              <w:t xml:space="preserve">, </w:t>
            </w:r>
            <w:proofErr w:type="spellStart"/>
            <w:r w:rsidRPr="00580CFF">
              <w:rPr>
                <w:sz w:val="28"/>
                <w:szCs w:val="28"/>
              </w:rPr>
              <w:t>pdf</w:t>
            </w:r>
            <w:proofErr w:type="spellEnd"/>
            <w:r w:rsidRPr="00580CFF">
              <w:rPr>
                <w:sz w:val="28"/>
                <w:szCs w:val="28"/>
              </w:rPr>
              <w:t xml:space="preserve">, </w:t>
            </w:r>
            <w:proofErr w:type="spellStart"/>
            <w:r w:rsidRPr="00580CFF">
              <w:rPr>
                <w:sz w:val="28"/>
                <w:szCs w:val="28"/>
              </w:rPr>
              <w:t>rtf</w:t>
            </w:r>
            <w:proofErr w:type="spellEnd"/>
            <w:r w:rsidRPr="00580CFF">
              <w:rPr>
                <w:sz w:val="28"/>
                <w:szCs w:val="28"/>
              </w:rPr>
              <w:t xml:space="preserve">, </w:t>
            </w:r>
            <w:proofErr w:type="spellStart"/>
            <w:r w:rsidRPr="00580CFF">
              <w:rPr>
                <w:sz w:val="28"/>
                <w:szCs w:val="28"/>
              </w:rPr>
              <w:t>txt</w:t>
            </w:r>
            <w:proofErr w:type="spellEnd"/>
            <w:r w:rsidRPr="00580CFF">
              <w:rPr>
                <w:sz w:val="28"/>
                <w:szCs w:val="28"/>
              </w:rPr>
              <w:t xml:space="preserve">, </w:t>
            </w:r>
            <w:proofErr w:type="spellStart"/>
            <w:r w:rsidRPr="00580CFF">
              <w:rPr>
                <w:sz w:val="28"/>
                <w:szCs w:val="28"/>
              </w:rPr>
              <w:t>xls</w:t>
            </w:r>
            <w:proofErr w:type="spellEnd"/>
            <w:r w:rsidRPr="00580CFF">
              <w:rPr>
                <w:sz w:val="28"/>
                <w:szCs w:val="28"/>
              </w:rPr>
              <w:t xml:space="preserve">, </w:t>
            </w:r>
            <w:proofErr w:type="spellStart"/>
            <w:r w:rsidRPr="00580CFF">
              <w:rPr>
                <w:sz w:val="28"/>
                <w:szCs w:val="28"/>
              </w:rPr>
              <w:t>xlsx</w:t>
            </w:r>
            <w:proofErr w:type="spellEnd"/>
          </w:p>
        </w:tc>
      </w:tr>
      <w:tr w:rsidR="00793BD9" w:rsidRPr="00690A0C" w14:paraId="64ED4756" w14:textId="77777777" w:rsidTr="002649E6">
        <w:trPr>
          <w:trHeight w:val="600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14:paraId="229DA73E" w14:textId="77777777" w:rsidR="00793BD9" w:rsidRPr="00580CFF" w:rsidRDefault="00793BD9" w:rsidP="002649E6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580CFF">
              <w:rPr>
                <w:sz w:val="28"/>
                <w:szCs w:val="28"/>
              </w:rPr>
              <w:t>Положение о территориальном планировании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14:paraId="1525C46D" w14:textId="77777777" w:rsidR="00793BD9" w:rsidRPr="00580CFF" w:rsidRDefault="00793BD9" w:rsidP="002649E6">
            <w:pPr>
              <w:spacing w:line="100" w:lineRule="atLeast"/>
              <w:jc w:val="both"/>
              <w:rPr>
                <w:sz w:val="28"/>
                <w:szCs w:val="28"/>
              </w:rPr>
            </w:pPr>
            <w:proofErr w:type="spellStart"/>
            <w:r w:rsidRPr="00580CFF">
              <w:rPr>
                <w:sz w:val="28"/>
                <w:szCs w:val="28"/>
              </w:rPr>
              <w:t>doc</w:t>
            </w:r>
            <w:proofErr w:type="spellEnd"/>
            <w:r w:rsidRPr="00580CFF">
              <w:rPr>
                <w:sz w:val="28"/>
                <w:szCs w:val="28"/>
              </w:rPr>
              <w:t xml:space="preserve">, </w:t>
            </w:r>
            <w:proofErr w:type="spellStart"/>
            <w:r w:rsidRPr="00580CFF">
              <w:rPr>
                <w:sz w:val="28"/>
                <w:szCs w:val="28"/>
              </w:rPr>
              <w:t>docx</w:t>
            </w:r>
            <w:proofErr w:type="spellEnd"/>
            <w:r w:rsidRPr="00580CFF">
              <w:rPr>
                <w:sz w:val="28"/>
                <w:szCs w:val="28"/>
              </w:rPr>
              <w:t xml:space="preserve">, </w:t>
            </w:r>
            <w:proofErr w:type="spellStart"/>
            <w:r w:rsidRPr="00580CFF">
              <w:rPr>
                <w:sz w:val="28"/>
                <w:szCs w:val="28"/>
              </w:rPr>
              <w:t>odf</w:t>
            </w:r>
            <w:proofErr w:type="spellEnd"/>
            <w:r w:rsidRPr="00580CFF">
              <w:rPr>
                <w:sz w:val="28"/>
                <w:szCs w:val="28"/>
              </w:rPr>
              <w:t xml:space="preserve">, </w:t>
            </w:r>
            <w:proofErr w:type="spellStart"/>
            <w:r w:rsidRPr="00580CFF">
              <w:rPr>
                <w:sz w:val="28"/>
                <w:szCs w:val="28"/>
              </w:rPr>
              <w:t>pdf</w:t>
            </w:r>
            <w:proofErr w:type="spellEnd"/>
            <w:r w:rsidRPr="00580CFF">
              <w:rPr>
                <w:sz w:val="28"/>
                <w:szCs w:val="28"/>
              </w:rPr>
              <w:t xml:space="preserve">, </w:t>
            </w:r>
            <w:proofErr w:type="spellStart"/>
            <w:r w:rsidRPr="00580CFF">
              <w:rPr>
                <w:sz w:val="28"/>
                <w:szCs w:val="28"/>
              </w:rPr>
              <w:t>rtf</w:t>
            </w:r>
            <w:proofErr w:type="spellEnd"/>
            <w:r w:rsidRPr="00580CFF">
              <w:rPr>
                <w:sz w:val="28"/>
                <w:szCs w:val="28"/>
              </w:rPr>
              <w:t xml:space="preserve">, </w:t>
            </w:r>
            <w:proofErr w:type="spellStart"/>
            <w:r w:rsidRPr="00580CFF">
              <w:rPr>
                <w:sz w:val="28"/>
                <w:szCs w:val="28"/>
              </w:rPr>
              <w:t>txt</w:t>
            </w:r>
            <w:proofErr w:type="spellEnd"/>
            <w:r w:rsidRPr="00580CFF">
              <w:rPr>
                <w:sz w:val="28"/>
                <w:szCs w:val="28"/>
              </w:rPr>
              <w:t xml:space="preserve">, </w:t>
            </w:r>
            <w:proofErr w:type="spellStart"/>
            <w:r w:rsidRPr="00580CFF">
              <w:rPr>
                <w:sz w:val="28"/>
                <w:szCs w:val="28"/>
              </w:rPr>
              <w:t>xls</w:t>
            </w:r>
            <w:proofErr w:type="spellEnd"/>
            <w:r w:rsidRPr="00580CFF">
              <w:rPr>
                <w:sz w:val="28"/>
                <w:szCs w:val="28"/>
              </w:rPr>
              <w:t xml:space="preserve">, </w:t>
            </w:r>
            <w:proofErr w:type="spellStart"/>
            <w:r w:rsidRPr="00580CFF">
              <w:rPr>
                <w:sz w:val="28"/>
                <w:szCs w:val="28"/>
              </w:rPr>
              <w:t>xlsx</w:t>
            </w:r>
            <w:proofErr w:type="spellEnd"/>
          </w:p>
        </w:tc>
      </w:tr>
      <w:tr w:rsidR="00793BD9" w:rsidRPr="00690A0C" w14:paraId="250630E7" w14:textId="77777777" w:rsidTr="002649E6">
        <w:trPr>
          <w:trHeight w:val="553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14:paraId="7DD6A1DA" w14:textId="77777777" w:rsidR="00793BD9" w:rsidRPr="00580CFF" w:rsidRDefault="00793BD9" w:rsidP="002649E6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580CFF">
              <w:rPr>
                <w:sz w:val="28"/>
                <w:szCs w:val="28"/>
              </w:rPr>
              <w:t>сведения, предусмотренные п.3.1 ст.19, п.5.1 ст.23 и п.6.1 ст.30 Градостроительного кодекса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14:paraId="2E0C32D0" w14:textId="77777777" w:rsidR="00793BD9" w:rsidRPr="00580CFF" w:rsidRDefault="00793BD9" w:rsidP="002649E6">
            <w:pPr>
              <w:spacing w:line="100" w:lineRule="atLeast"/>
              <w:jc w:val="both"/>
              <w:rPr>
                <w:sz w:val="28"/>
                <w:szCs w:val="28"/>
              </w:rPr>
            </w:pPr>
            <w:proofErr w:type="spellStart"/>
            <w:r w:rsidRPr="00580CFF">
              <w:rPr>
                <w:sz w:val="28"/>
                <w:szCs w:val="28"/>
              </w:rPr>
              <w:t>doc</w:t>
            </w:r>
            <w:proofErr w:type="spellEnd"/>
            <w:r w:rsidRPr="00580CFF">
              <w:rPr>
                <w:sz w:val="28"/>
                <w:szCs w:val="28"/>
              </w:rPr>
              <w:t xml:space="preserve">, </w:t>
            </w:r>
            <w:proofErr w:type="spellStart"/>
            <w:r w:rsidRPr="00580CFF">
              <w:rPr>
                <w:sz w:val="28"/>
                <w:szCs w:val="28"/>
              </w:rPr>
              <w:t>docx</w:t>
            </w:r>
            <w:proofErr w:type="spellEnd"/>
            <w:r w:rsidRPr="00580CFF">
              <w:rPr>
                <w:sz w:val="28"/>
                <w:szCs w:val="28"/>
              </w:rPr>
              <w:t xml:space="preserve">, </w:t>
            </w:r>
            <w:proofErr w:type="spellStart"/>
            <w:r w:rsidRPr="00580CFF">
              <w:rPr>
                <w:sz w:val="28"/>
                <w:szCs w:val="28"/>
              </w:rPr>
              <w:t>odf</w:t>
            </w:r>
            <w:proofErr w:type="spellEnd"/>
            <w:r w:rsidRPr="00580CFF">
              <w:rPr>
                <w:sz w:val="28"/>
                <w:szCs w:val="28"/>
              </w:rPr>
              <w:t xml:space="preserve">, </w:t>
            </w:r>
            <w:proofErr w:type="spellStart"/>
            <w:r w:rsidRPr="00580CFF">
              <w:rPr>
                <w:sz w:val="28"/>
                <w:szCs w:val="28"/>
              </w:rPr>
              <w:t>pdf</w:t>
            </w:r>
            <w:proofErr w:type="spellEnd"/>
            <w:r w:rsidRPr="00580CFF">
              <w:rPr>
                <w:sz w:val="28"/>
                <w:szCs w:val="28"/>
              </w:rPr>
              <w:t xml:space="preserve">, </w:t>
            </w:r>
            <w:proofErr w:type="spellStart"/>
            <w:r w:rsidRPr="00580CFF">
              <w:rPr>
                <w:sz w:val="28"/>
                <w:szCs w:val="28"/>
              </w:rPr>
              <w:t>rtf</w:t>
            </w:r>
            <w:proofErr w:type="spellEnd"/>
            <w:r w:rsidRPr="00580CFF">
              <w:rPr>
                <w:sz w:val="28"/>
                <w:szCs w:val="28"/>
              </w:rPr>
              <w:t xml:space="preserve">, </w:t>
            </w:r>
            <w:proofErr w:type="spellStart"/>
            <w:r w:rsidRPr="00580CFF">
              <w:rPr>
                <w:sz w:val="28"/>
                <w:szCs w:val="28"/>
              </w:rPr>
              <w:t>txt</w:t>
            </w:r>
            <w:proofErr w:type="spellEnd"/>
            <w:r w:rsidRPr="00580CFF">
              <w:rPr>
                <w:sz w:val="28"/>
                <w:szCs w:val="28"/>
              </w:rPr>
              <w:t xml:space="preserve">, </w:t>
            </w:r>
            <w:proofErr w:type="spellStart"/>
            <w:r w:rsidRPr="00580CFF">
              <w:rPr>
                <w:sz w:val="28"/>
                <w:szCs w:val="28"/>
              </w:rPr>
              <w:t>xls</w:t>
            </w:r>
            <w:proofErr w:type="spellEnd"/>
            <w:r w:rsidRPr="00580CFF">
              <w:rPr>
                <w:sz w:val="28"/>
                <w:szCs w:val="28"/>
              </w:rPr>
              <w:t xml:space="preserve">, </w:t>
            </w:r>
            <w:proofErr w:type="spellStart"/>
            <w:r w:rsidRPr="00580CFF">
              <w:rPr>
                <w:sz w:val="28"/>
                <w:szCs w:val="28"/>
              </w:rPr>
              <w:t>xlsx</w:t>
            </w:r>
            <w:proofErr w:type="spellEnd"/>
            <w:r w:rsidRPr="00580CFF">
              <w:rPr>
                <w:sz w:val="28"/>
                <w:szCs w:val="28"/>
              </w:rPr>
              <w:t xml:space="preserve">, </w:t>
            </w:r>
            <w:proofErr w:type="spellStart"/>
            <w:r w:rsidRPr="00580CFF">
              <w:rPr>
                <w:sz w:val="28"/>
                <w:szCs w:val="28"/>
              </w:rPr>
              <w:t>xml</w:t>
            </w:r>
            <w:proofErr w:type="spellEnd"/>
          </w:p>
        </w:tc>
      </w:tr>
    </w:tbl>
    <w:p w14:paraId="798ED180" w14:textId="77777777" w:rsidR="00793BD9" w:rsidRDefault="00793BD9" w:rsidP="00793BD9">
      <w:pPr>
        <w:pStyle w:val="ab"/>
        <w:tabs>
          <w:tab w:val="left" w:pos="8789"/>
        </w:tabs>
        <w:spacing w:after="0"/>
        <w:ind w:firstLine="709"/>
        <w:jc w:val="both"/>
        <w:rPr>
          <w:szCs w:val="28"/>
        </w:rPr>
      </w:pPr>
    </w:p>
    <w:p w14:paraId="7708158E" w14:textId="77777777" w:rsidR="00793BD9" w:rsidRPr="004A4134" w:rsidRDefault="00793BD9" w:rsidP="00793BD9">
      <w:pPr>
        <w:pStyle w:val="ab"/>
        <w:tabs>
          <w:tab w:val="left" w:pos="8789"/>
        </w:tabs>
        <w:spacing w:after="0"/>
        <w:ind w:firstLine="709"/>
        <w:jc w:val="both"/>
        <w:rPr>
          <w:szCs w:val="28"/>
        </w:rPr>
      </w:pPr>
      <w:r w:rsidRPr="004A4134">
        <w:rPr>
          <w:szCs w:val="28"/>
        </w:rPr>
        <w:t xml:space="preserve">6.10 Графические материалы проекта Генерального плана выполнить </w:t>
      </w:r>
      <w:r w:rsidRPr="004A4134">
        <w:rPr>
          <w:szCs w:val="28"/>
        </w:rPr>
        <w:br/>
        <w:t xml:space="preserve">в виде векторной графики в системе координат, используемой для ведения Единого государственного реестра недвижимости, и обеспечить возможность </w:t>
      </w:r>
      <w:r w:rsidRPr="004A4134">
        <w:rPr>
          <w:szCs w:val="28"/>
        </w:rPr>
        <w:lastRenderedPageBreak/>
        <w:t xml:space="preserve">конвертации информационных слоев в один из обменных форматов геоинформационной системы ГИС </w:t>
      </w:r>
      <w:proofErr w:type="spellStart"/>
      <w:r w:rsidRPr="004A4134">
        <w:rPr>
          <w:szCs w:val="28"/>
        </w:rPr>
        <w:t>MapInfo</w:t>
      </w:r>
      <w:proofErr w:type="spellEnd"/>
      <w:r w:rsidRPr="004A4134">
        <w:rPr>
          <w:szCs w:val="28"/>
        </w:rPr>
        <w:t xml:space="preserve"> без потери графических </w:t>
      </w:r>
      <w:r w:rsidRPr="004A4134">
        <w:rPr>
          <w:szCs w:val="28"/>
        </w:rPr>
        <w:br/>
        <w:t>и семантических данных и связей.</w:t>
      </w:r>
    </w:p>
    <w:p w14:paraId="0C2FE4BF" w14:textId="77777777" w:rsidR="00793BD9" w:rsidRPr="00690A0C" w:rsidRDefault="00793BD9" w:rsidP="00793BD9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4A4134">
        <w:rPr>
          <w:szCs w:val="28"/>
        </w:rPr>
        <w:t>Пространственные данные в форме векторной модели должны предоставляться в обменных форматах GML, SHP.</w:t>
      </w:r>
    </w:p>
    <w:p w14:paraId="2467261D" w14:textId="77777777" w:rsidR="00793BD9" w:rsidRPr="00690A0C" w:rsidRDefault="00793BD9" w:rsidP="00793BD9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>
        <w:rPr>
          <w:szCs w:val="28"/>
        </w:rPr>
        <w:t xml:space="preserve">6.11 </w:t>
      </w:r>
      <w:r w:rsidRPr="00690A0C">
        <w:rPr>
          <w:szCs w:val="28"/>
        </w:rPr>
        <w:t xml:space="preserve">Электронные версии графических материалов открытого доступа, </w:t>
      </w:r>
      <w:r w:rsidRPr="00690A0C">
        <w:rPr>
          <w:szCs w:val="28"/>
        </w:rPr>
        <w:br/>
        <w:t xml:space="preserve">в том числе для проведения общественных обсуждений или публичных слушаний (материалы экспозиции) должны быть представлены в одном </w:t>
      </w:r>
      <w:r w:rsidRPr="00690A0C">
        <w:rPr>
          <w:szCs w:val="28"/>
        </w:rPr>
        <w:br/>
        <w:t xml:space="preserve">из следующих форматах: JPEG, JPG, PDF, PNG, TIFF. </w:t>
      </w:r>
    </w:p>
    <w:p w14:paraId="242DFF41" w14:textId="77777777" w:rsidR="00793BD9" w:rsidRPr="00690A0C" w:rsidRDefault="00793BD9" w:rsidP="00793BD9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690A0C">
        <w:rPr>
          <w:szCs w:val="28"/>
        </w:rPr>
        <w:t xml:space="preserve">DVD или CD диски должны быть защищены от записи, иметь этикетку с указанием изготовителя, даты изготовления, названия комплекта. </w:t>
      </w:r>
      <w:r w:rsidRPr="00690A0C">
        <w:rPr>
          <w:szCs w:val="28"/>
        </w:rPr>
        <w:br/>
        <w:t>В корневом каталоге должен находиться текстовый файл содержания.</w:t>
      </w:r>
    </w:p>
    <w:p w14:paraId="037D6624" w14:textId="13A6167D" w:rsidR="005B6407" w:rsidRDefault="00793BD9" w:rsidP="00793BD9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90A0C">
        <w:rPr>
          <w:sz w:val="28"/>
          <w:szCs w:val="28"/>
        </w:rPr>
        <w:t>Состав и содержание информации на диске (дисках) должны соответствовать комплекту документации. Каждый раздел комплекта (том, книга, альбом чертежей и т. п.) должен быть представлен в отдельном каталоге диска файлом (группой файлов) электронного документа. Название каталога должно соответствовать названию раздела.</w:t>
      </w:r>
    </w:p>
    <w:p w14:paraId="7C688A95" w14:textId="77777777" w:rsidR="00A40DD8" w:rsidRPr="0050727C" w:rsidRDefault="00A40DD8" w:rsidP="00D74D6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50480835" w14:textId="77777777" w:rsidR="00512F43" w:rsidRPr="00DF34FD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DF34FD">
        <w:rPr>
          <w:b/>
          <w:sz w:val="28"/>
          <w:szCs w:val="28"/>
        </w:rPr>
        <w:t>7. Основные требования к градостроительным решениям</w:t>
      </w:r>
    </w:p>
    <w:p w14:paraId="766FB39D" w14:textId="77777777" w:rsidR="004B52A8" w:rsidRDefault="00217103" w:rsidP="00217103">
      <w:pPr>
        <w:pStyle w:val="ab"/>
        <w:tabs>
          <w:tab w:val="left" w:pos="8789"/>
        </w:tabs>
        <w:ind w:firstLine="720"/>
        <w:jc w:val="both"/>
        <w:rPr>
          <w:szCs w:val="28"/>
        </w:rPr>
      </w:pPr>
      <w:r w:rsidRPr="00217103">
        <w:rPr>
          <w:szCs w:val="28"/>
        </w:rPr>
        <w:t xml:space="preserve">При подготовке проекта </w:t>
      </w:r>
      <w:r w:rsidR="00161A52">
        <w:rPr>
          <w:szCs w:val="28"/>
        </w:rPr>
        <w:t>Генерального плана</w:t>
      </w:r>
      <w:r w:rsidRPr="00217103">
        <w:rPr>
          <w:szCs w:val="28"/>
        </w:rPr>
        <w:t xml:space="preserve"> необходимо учитывать решения комиссии по подготовке проектов правил землепользования </w:t>
      </w:r>
      <w:r w:rsidR="004C362D">
        <w:rPr>
          <w:szCs w:val="28"/>
        </w:rPr>
        <w:br/>
      </w:r>
      <w:r w:rsidRPr="00217103">
        <w:rPr>
          <w:szCs w:val="28"/>
        </w:rPr>
        <w:t>и застройки муниципальных образований Архангельской области.</w:t>
      </w:r>
    </w:p>
    <w:p w14:paraId="364A907C" w14:textId="77777777" w:rsidR="00217103" w:rsidRDefault="00217103" w:rsidP="00512F43">
      <w:pPr>
        <w:tabs>
          <w:tab w:val="left" w:pos="0"/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14:paraId="6595C806" w14:textId="77777777" w:rsidR="00512F43" w:rsidRPr="00DF34FD" w:rsidRDefault="00512F43" w:rsidP="00512F43">
      <w:pPr>
        <w:tabs>
          <w:tab w:val="left" w:pos="0"/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DF34FD">
        <w:rPr>
          <w:b/>
          <w:sz w:val="28"/>
          <w:szCs w:val="28"/>
        </w:rPr>
        <w:t>8. Состав, исполнители, сроки и порядок предоставления исходной информации для разработки документа территориального планирования</w:t>
      </w:r>
    </w:p>
    <w:p w14:paraId="3E278C5C" w14:textId="77777777" w:rsidR="005C20E1" w:rsidRDefault="005C20E1" w:rsidP="005C20E1">
      <w:pPr>
        <w:pStyle w:val="ad"/>
        <w:tabs>
          <w:tab w:val="left" w:pos="851"/>
          <w:tab w:val="left" w:pos="8789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751D9D">
        <w:rPr>
          <w:sz w:val="28"/>
        </w:rPr>
        <w:t>Содержание и объем необходимой исходной информации определяется Разработчиком и Заказчиком градостроительной документации совместно.</w:t>
      </w:r>
    </w:p>
    <w:p w14:paraId="0E407AC5" w14:textId="77777777" w:rsidR="005C20E1" w:rsidRPr="00166D1D" w:rsidRDefault="005C20E1" w:rsidP="005C20E1">
      <w:pPr>
        <w:pStyle w:val="ad"/>
        <w:tabs>
          <w:tab w:val="left" w:pos="851"/>
          <w:tab w:val="left" w:pos="8789"/>
        </w:tabs>
        <w:spacing w:before="0" w:beforeAutospacing="0" w:after="0" w:afterAutospacing="0"/>
        <w:ind w:firstLine="709"/>
        <w:jc w:val="both"/>
        <w:rPr>
          <w:sz w:val="28"/>
        </w:rPr>
      </w:pPr>
    </w:p>
    <w:p w14:paraId="5AB286C5" w14:textId="77777777" w:rsidR="00512F43" w:rsidRPr="00DF34FD" w:rsidRDefault="00512F43" w:rsidP="005C20E1">
      <w:pPr>
        <w:pStyle w:val="ad"/>
        <w:tabs>
          <w:tab w:val="left" w:pos="709"/>
          <w:tab w:val="left" w:pos="851"/>
          <w:tab w:val="left" w:pos="8789"/>
        </w:tabs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DF34FD">
        <w:rPr>
          <w:b/>
          <w:sz w:val="28"/>
          <w:szCs w:val="28"/>
        </w:rPr>
        <w:t>9. Состав и порядок проведения (в случае необходимости) предпроектных научно-исследовательских работ и инженерных изысканий</w:t>
      </w:r>
    </w:p>
    <w:p w14:paraId="0DE91E0B" w14:textId="77777777" w:rsidR="00512F43" w:rsidRPr="00DF34FD" w:rsidRDefault="00512F43" w:rsidP="005C20E1">
      <w:pPr>
        <w:tabs>
          <w:tab w:val="left" w:pos="-142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DF34FD">
        <w:rPr>
          <w:sz w:val="28"/>
          <w:szCs w:val="28"/>
        </w:rPr>
        <w:t xml:space="preserve">Не требуется. </w:t>
      </w:r>
    </w:p>
    <w:p w14:paraId="433243BE" w14:textId="77777777" w:rsidR="00512F43" w:rsidRDefault="00512F43" w:rsidP="00512F43">
      <w:pPr>
        <w:tabs>
          <w:tab w:val="left" w:pos="-142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</w:p>
    <w:p w14:paraId="7A5DAF41" w14:textId="77777777" w:rsidR="00512F43" w:rsidRPr="00DF34FD" w:rsidRDefault="00512F43" w:rsidP="00512F43">
      <w:pPr>
        <w:tabs>
          <w:tab w:val="left" w:pos="180"/>
          <w:tab w:val="left" w:pos="360"/>
          <w:tab w:val="left" w:pos="54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DF34FD">
        <w:rPr>
          <w:b/>
          <w:sz w:val="28"/>
          <w:szCs w:val="28"/>
        </w:rPr>
        <w:t>10. Порядок проведения согласования документации</w:t>
      </w:r>
    </w:p>
    <w:p w14:paraId="5B8E077D" w14:textId="170064A5" w:rsidR="00FC1EF5" w:rsidRPr="00690A0C" w:rsidRDefault="00793BD9" w:rsidP="00AC4F74">
      <w:pPr>
        <w:pStyle w:val="ConsPlusNonformat"/>
        <w:widowControl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 </w:t>
      </w:r>
      <w:r w:rsidR="005C20E1" w:rsidRPr="00DF34F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91818">
        <w:rPr>
          <w:rFonts w:ascii="Times New Roman" w:hAnsi="Times New Roman" w:cs="Times New Roman"/>
          <w:sz w:val="28"/>
          <w:szCs w:val="28"/>
        </w:rPr>
        <w:t>Г</w:t>
      </w:r>
      <w:r w:rsidR="00CF212B">
        <w:rPr>
          <w:rFonts w:ascii="Times New Roman" w:hAnsi="Times New Roman" w:cs="Times New Roman"/>
          <w:sz w:val="28"/>
          <w:szCs w:val="28"/>
        </w:rPr>
        <w:t>енерального плана</w:t>
      </w:r>
      <w:r w:rsidR="005C20E1" w:rsidRPr="00DF34FD">
        <w:rPr>
          <w:rFonts w:ascii="Times New Roman" w:hAnsi="Times New Roman" w:cs="Times New Roman"/>
          <w:sz w:val="28"/>
          <w:szCs w:val="28"/>
        </w:rPr>
        <w:t xml:space="preserve"> </w:t>
      </w:r>
      <w:r w:rsidR="005C20E1" w:rsidRPr="00DF34FD">
        <w:rPr>
          <w:rFonts w:ascii="Times New Roman" w:hAnsi="Times New Roman" w:cs="Times New Roman"/>
          <w:color w:val="000000"/>
          <w:sz w:val="28"/>
          <w:szCs w:val="28"/>
        </w:rPr>
        <w:t>подлежит</w:t>
      </w:r>
      <w:r w:rsidR="005C20E1" w:rsidRPr="00DF34FD">
        <w:rPr>
          <w:rFonts w:ascii="Times New Roman" w:hAnsi="Times New Roman" w:cs="Times New Roman"/>
          <w:sz w:val="28"/>
          <w:szCs w:val="28"/>
        </w:rPr>
        <w:t xml:space="preserve"> согласованию в порядке, установленном </w:t>
      </w:r>
      <w:r w:rsidR="00280BA2">
        <w:rPr>
          <w:rFonts w:ascii="Times New Roman" w:hAnsi="Times New Roman" w:cs="Times New Roman"/>
          <w:sz w:val="28"/>
          <w:szCs w:val="28"/>
        </w:rPr>
        <w:t xml:space="preserve">статьей 25 Градостроительного кодекса </w:t>
      </w:r>
      <w:r w:rsidR="00FC1EF5" w:rsidRPr="00690A0C">
        <w:rPr>
          <w:rFonts w:ascii="Times New Roman" w:hAnsi="Times New Roman" w:cs="Times New Roman"/>
          <w:sz w:val="28"/>
          <w:szCs w:val="28"/>
        </w:rPr>
        <w:t xml:space="preserve">Российской Федерации, а также разделом IV Положения о порядке осуществления отдельных полномочий в сфере градостроительной деятельности, перераспределенных между органами местного самоуправления муниципальных образований Архангельской области и органами государственной власти Архангельской области, утвержденного постановлением Правительства Архангельской области от 15 января </w:t>
      </w:r>
      <w:r w:rsidR="00AC4F74">
        <w:rPr>
          <w:rFonts w:ascii="Times New Roman" w:hAnsi="Times New Roman" w:cs="Times New Roman"/>
          <w:sz w:val="28"/>
          <w:szCs w:val="28"/>
        </w:rPr>
        <w:br/>
      </w:r>
      <w:r w:rsidR="00FC1EF5" w:rsidRPr="00690A0C">
        <w:rPr>
          <w:rFonts w:ascii="Times New Roman" w:hAnsi="Times New Roman" w:cs="Times New Roman"/>
          <w:sz w:val="28"/>
          <w:szCs w:val="28"/>
        </w:rPr>
        <w:t>2019 года № 6-пп.</w:t>
      </w:r>
    </w:p>
    <w:p w14:paraId="2077DCAC" w14:textId="4E2FE016" w:rsidR="00710EA5" w:rsidRPr="00DF34FD" w:rsidRDefault="00793BD9" w:rsidP="00710EA5">
      <w:pPr>
        <w:tabs>
          <w:tab w:val="left" w:pos="-567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10.2 </w:t>
      </w:r>
      <w:r w:rsidR="00710EA5" w:rsidRPr="00DF34FD">
        <w:rPr>
          <w:sz w:val="28"/>
          <w:szCs w:val="28"/>
        </w:rPr>
        <w:t xml:space="preserve">Материалы </w:t>
      </w:r>
      <w:r w:rsidR="00710EA5">
        <w:rPr>
          <w:sz w:val="28"/>
          <w:szCs w:val="28"/>
        </w:rPr>
        <w:t>п</w:t>
      </w:r>
      <w:r w:rsidR="00710EA5" w:rsidRPr="00DF34FD">
        <w:rPr>
          <w:sz w:val="28"/>
          <w:szCs w:val="28"/>
        </w:rPr>
        <w:t xml:space="preserve">роекта Генерального плана подлежат размещению </w:t>
      </w:r>
      <w:r w:rsidR="00710EA5">
        <w:rPr>
          <w:sz w:val="28"/>
          <w:szCs w:val="28"/>
        </w:rPr>
        <w:br/>
      </w:r>
      <w:r w:rsidR="00710EA5" w:rsidRPr="00DF34FD">
        <w:rPr>
          <w:sz w:val="28"/>
          <w:szCs w:val="28"/>
        </w:rPr>
        <w:t xml:space="preserve">в федеральной государственной информационной системе территориального планирования и на сайте </w:t>
      </w:r>
      <w:r w:rsidR="00A56144">
        <w:rPr>
          <w:sz w:val="28"/>
          <w:szCs w:val="28"/>
        </w:rPr>
        <w:t xml:space="preserve">Правительства </w:t>
      </w:r>
      <w:r w:rsidR="00070E9A">
        <w:rPr>
          <w:sz w:val="28"/>
          <w:szCs w:val="28"/>
        </w:rPr>
        <w:t>Архангельской области</w:t>
      </w:r>
      <w:r w:rsidR="00710EA5">
        <w:rPr>
          <w:sz w:val="28"/>
          <w:szCs w:val="28"/>
        </w:rPr>
        <w:t xml:space="preserve"> </w:t>
      </w:r>
      <w:r w:rsidR="00710EA5" w:rsidRPr="00DF34FD">
        <w:rPr>
          <w:sz w:val="28"/>
          <w:szCs w:val="28"/>
        </w:rPr>
        <w:t>в сети «Интернет» в соответствии</w:t>
      </w:r>
      <w:r w:rsidR="00710EA5">
        <w:rPr>
          <w:sz w:val="28"/>
          <w:szCs w:val="28"/>
        </w:rPr>
        <w:t xml:space="preserve"> </w:t>
      </w:r>
      <w:r w:rsidR="00710EA5" w:rsidRPr="00DF34FD">
        <w:rPr>
          <w:sz w:val="28"/>
          <w:szCs w:val="28"/>
        </w:rPr>
        <w:t>с</w:t>
      </w:r>
      <w:r w:rsidR="00904417">
        <w:rPr>
          <w:sz w:val="28"/>
          <w:szCs w:val="28"/>
        </w:rPr>
        <w:t xml:space="preserve"> требованиями</w:t>
      </w:r>
      <w:r w:rsidR="00710EA5" w:rsidRPr="00DF34FD">
        <w:rPr>
          <w:sz w:val="28"/>
          <w:szCs w:val="28"/>
        </w:rPr>
        <w:t xml:space="preserve"> </w:t>
      </w:r>
      <w:r w:rsidR="002B6D34">
        <w:rPr>
          <w:sz w:val="28"/>
          <w:szCs w:val="28"/>
        </w:rPr>
        <w:t>ч</w:t>
      </w:r>
      <w:r w:rsidR="00904417">
        <w:rPr>
          <w:sz w:val="28"/>
          <w:szCs w:val="28"/>
        </w:rPr>
        <w:t>асти</w:t>
      </w:r>
      <w:r w:rsidR="002B6D34">
        <w:rPr>
          <w:sz w:val="28"/>
          <w:szCs w:val="28"/>
        </w:rPr>
        <w:t xml:space="preserve"> 2 ст</w:t>
      </w:r>
      <w:r w:rsidR="00904417">
        <w:rPr>
          <w:sz w:val="28"/>
          <w:szCs w:val="28"/>
        </w:rPr>
        <w:t>атьи</w:t>
      </w:r>
      <w:r w:rsidR="002B6D34">
        <w:rPr>
          <w:sz w:val="28"/>
          <w:szCs w:val="28"/>
        </w:rPr>
        <w:t xml:space="preserve"> 57.1</w:t>
      </w:r>
      <w:r w:rsidR="00710EA5" w:rsidRPr="00DF34FD">
        <w:rPr>
          <w:sz w:val="28"/>
          <w:szCs w:val="28"/>
        </w:rPr>
        <w:t xml:space="preserve"> Градостроительного кодекса Российской Федерации.</w:t>
      </w:r>
    </w:p>
    <w:p w14:paraId="31598355" w14:textId="484689B0" w:rsidR="005C20E1" w:rsidRPr="00DF34FD" w:rsidRDefault="00793BD9" w:rsidP="005C20E1">
      <w:pPr>
        <w:tabs>
          <w:tab w:val="left" w:pos="87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 </w:t>
      </w:r>
      <w:r w:rsidR="005C20E1" w:rsidRPr="00DF34FD">
        <w:rPr>
          <w:sz w:val="28"/>
          <w:szCs w:val="28"/>
        </w:rPr>
        <w:t xml:space="preserve">Общественные обсуждения или публичные слушания по </w:t>
      </w:r>
      <w:r w:rsidR="005C20E1">
        <w:rPr>
          <w:sz w:val="28"/>
          <w:szCs w:val="28"/>
        </w:rPr>
        <w:t>п</w:t>
      </w:r>
      <w:r w:rsidR="005C20E1" w:rsidRPr="00DF34FD">
        <w:rPr>
          <w:sz w:val="28"/>
          <w:szCs w:val="28"/>
        </w:rPr>
        <w:t xml:space="preserve">роекту </w:t>
      </w:r>
      <w:r w:rsidR="00B274AA">
        <w:rPr>
          <w:sz w:val="28"/>
          <w:szCs w:val="28"/>
        </w:rPr>
        <w:t>Г</w:t>
      </w:r>
      <w:r w:rsidR="00041E87">
        <w:rPr>
          <w:sz w:val="28"/>
          <w:szCs w:val="28"/>
        </w:rPr>
        <w:t>енерального плана</w:t>
      </w:r>
      <w:r w:rsidR="005C20E1" w:rsidRPr="00DF34FD">
        <w:rPr>
          <w:sz w:val="28"/>
          <w:szCs w:val="28"/>
        </w:rPr>
        <w:t xml:space="preserve"> проводятся в порядке, установленном </w:t>
      </w:r>
      <w:r w:rsidR="007A1703">
        <w:rPr>
          <w:sz w:val="28"/>
          <w:szCs w:val="28"/>
        </w:rPr>
        <w:t>ст</w:t>
      </w:r>
      <w:r w:rsidR="00904417">
        <w:rPr>
          <w:sz w:val="28"/>
          <w:szCs w:val="28"/>
        </w:rPr>
        <w:t>атьей</w:t>
      </w:r>
      <w:r w:rsidR="007A1703">
        <w:rPr>
          <w:sz w:val="28"/>
          <w:szCs w:val="28"/>
        </w:rPr>
        <w:t xml:space="preserve"> 5.1 </w:t>
      </w:r>
      <w:r w:rsidR="005C20E1" w:rsidRPr="00DF34FD">
        <w:rPr>
          <w:sz w:val="28"/>
          <w:szCs w:val="28"/>
        </w:rPr>
        <w:t>Градостроительн</w:t>
      </w:r>
      <w:r w:rsidR="007A1703">
        <w:rPr>
          <w:sz w:val="28"/>
          <w:szCs w:val="28"/>
        </w:rPr>
        <w:t>ого</w:t>
      </w:r>
      <w:r w:rsidR="005C20E1" w:rsidRPr="00DF34FD">
        <w:rPr>
          <w:sz w:val="28"/>
          <w:szCs w:val="28"/>
        </w:rPr>
        <w:t xml:space="preserve"> кодекс</w:t>
      </w:r>
      <w:r w:rsidR="007A1703">
        <w:rPr>
          <w:sz w:val="28"/>
          <w:szCs w:val="28"/>
        </w:rPr>
        <w:t>а</w:t>
      </w:r>
      <w:r w:rsidR="005C20E1" w:rsidRPr="00DF34FD">
        <w:rPr>
          <w:sz w:val="28"/>
          <w:szCs w:val="28"/>
        </w:rPr>
        <w:t xml:space="preserve"> Российской Федерации, </w:t>
      </w:r>
      <w:r w:rsidR="00A662FF" w:rsidRPr="00690A0C">
        <w:rPr>
          <w:sz w:val="28"/>
          <w:szCs w:val="28"/>
        </w:rPr>
        <w:t xml:space="preserve">а также </w:t>
      </w:r>
      <w:r w:rsidR="00A662FF" w:rsidRPr="00690A0C">
        <w:rPr>
          <w:sz w:val="28"/>
          <w:szCs w:val="28"/>
        </w:rPr>
        <w:br/>
        <w:t xml:space="preserve">Положением об общественных обсуждениях, публичных слушаниях </w:t>
      </w:r>
      <w:r w:rsidR="00A662FF" w:rsidRPr="00690A0C">
        <w:rPr>
          <w:sz w:val="28"/>
          <w:szCs w:val="28"/>
        </w:rPr>
        <w:br/>
        <w:t xml:space="preserve">по проектам генеральных планов, проектам правил землепользования </w:t>
      </w:r>
      <w:r w:rsidR="00A662FF" w:rsidRPr="00690A0C">
        <w:rPr>
          <w:sz w:val="28"/>
          <w:szCs w:val="28"/>
        </w:rPr>
        <w:br/>
        <w:t xml:space="preserve">и застройки, проектам, предусматривающим внесение изменений в один </w:t>
      </w:r>
      <w:r w:rsidR="00A662FF" w:rsidRPr="00690A0C">
        <w:rPr>
          <w:sz w:val="28"/>
          <w:szCs w:val="28"/>
        </w:rPr>
        <w:br/>
        <w:t>из указанных утвержденных документов, на территориях муниципальных образований Архангельской области, утвержденным постановлением Правительства Архангельской области от 26 декабря 2018 года № 615-пп</w:t>
      </w:r>
      <w:r w:rsidR="005C20E1" w:rsidRPr="00DF34FD">
        <w:rPr>
          <w:sz w:val="28"/>
          <w:szCs w:val="28"/>
        </w:rPr>
        <w:t>.</w:t>
      </w:r>
    </w:p>
    <w:p w14:paraId="52102D58" w14:textId="2483E703" w:rsidR="005C20E1" w:rsidRPr="00DF34FD" w:rsidRDefault="00793BD9" w:rsidP="005C20E1">
      <w:pPr>
        <w:tabs>
          <w:tab w:val="left" w:pos="-567"/>
          <w:tab w:val="left" w:pos="567"/>
          <w:tab w:val="left" w:pos="8789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10.4 </w:t>
      </w:r>
      <w:r w:rsidR="005C20E1" w:rsidRPr="00DF34FD">
        <w:rPr>
          <w:rFonts w:eastAsia="Calibri"/>
          <w:sz w:val="28"/>
          <w:szCs w:val="28"/>
        </w:rPr>
        <w:t xml:space="preserve">Разработчик отвечает на замечания и предложения, полученные Заказчиком в ходе согласования и проведения общественных обсуждений </w:t>
      </w:r>
      <w:r w:rsidR="00FE12D3">
        <w:rPr>
          <w:rFonts w:eastAsia="Calibri"/>
          <w:sz w:val="28"/>
          <w:szCs w:val="28"/>
        </w:rPr>
        <w:br/>
      </w:r>
      <w:r w:rsidR="005C20E1" w:rsidRPr="00DF34FD">
        <w:rPr>
          <w:rFonts w:eastAsia="Calibri"/>
          <w:sz w:val="28"/>
          <w:szCs w:val="28"/>
        </w:rPr>
        <w:t xml:space="preserve">или публичных слушаний по </w:t>
      </w:r>
      <w:r w:rsidR="005C20E1">
        <w:rPr>
          <w:rFonts w:eastAsia="Calibri"/>
          <w:sz w:val="28"/>
          <w:szCs w:val="28"/>
        </w:rPr>
        <w:t>п</w:t>
      </w:r>
      <w:r w:rsidR="005C20E1" w:rsidRPr="00DF34FD">
        <w:rPr>
          <w:rFonts w:eastAsia="Calibri"/>
          <w:sz w:val="28"/>
          <w:szCs w:val="28"/>
        </w:rPr>
        <w:t xml:space="preserve">роекту </w:t>
      </w:r>
      <w:r w:rsidR="00B274AA">
        <w:rPr>
          <w:rFonts w:eastAsia="Calibri"/>
          <w:sz w:val="28"/>
          <w:szCs w:val="28"/>
        </w:rPr>
        <w:t>Г</w:t>
      </w:r>
      <w:r w:rsidR="00041E87">
        <w:rPr>
          <w:rFonts w:eastAsia="Calibri"/>
          <w:sz w:val="28"/>
          <w:szCs w:val="28"/>
        </w:rPr>
        <w:t>енерального плана</w:t>
      </w:r>
      <w:r w:rsidR="005C20E1" w:rsidRPr="00DF34FD">
        <w:rPr>
          <w:rFonts w:eastAsia="Calibri"/>
          <w:sz w:val="28"/>
          <w:szCs w:val="28"/>
        </w:rPr>
        <w:t xml:space="preserve">, готовит аргументированные обоснования учета или отклонения поступивших замечаний и предложений, корректирует </w:t>
      </w:r>
      <w:r w:rsidR="005C20E1">
        <w:rPr>
          <w:rFonts w:eastAsia="Calibri"/>
          <w:sz w:val="28"/>
          <w:szCs w:val="28"/>
        </w:rPr>
        <w:t>п</w:t>
      </w:r>
      <w:r w:rsidR="005C20E1" w:rsidRPr="00DF34FD">
        <w:rPr>
          <w:rFonts w:eastAsia="Calibri"/>
          <w:sz w:val="28"/>
          <w:szCs w:val="28"/>
        </w:rPr>
        <w:t xml:space="preserve">роект </w:t>
      </w:r>
      <w:r w:rsidR="00B274AA">
        <w:rPr>
          <w:rFonts w:eastAsia="Calibri"/>
          <w:sz w:val="28"/>
          <w:szCs w:val="28"/>
        </w:rPr>
        <w:t>Г</w:t>
      </w:r>
      <w:r w:rsidR="00041E87">
        <w:rPr>
          <w:rFonts w:eastAsia="Calibri"/>
          <w:sz w:val="28"/>
          <w:szCs w:val="28"/>
        </w:rPr>
        <w:t>енерального плана</w:t>
      </w:r>
      <w:r w:rsidR="005C20E1" w:rsidRPr="00DF34FD">
        <w:rPr>
          <w:rFonts w:eastAsia="Calibri"/>
          <w:sz w:val="28"/>
          <w:szCs w:val="28"/>
        </w:rPr>
        <w:t xml:space="preserve"> после проведения согласований проекта и общественных </w:t>
      </w:r>
      <w:r w:rsidR="00EB5B94">
        <w:rPr>
          <w:rFonts w:eastAsia="Calibri"/>
          <w:sz w:val="28"/>
          <w:szCs w:val="28"/>
        </w:rPr>
        <w:t>обсуждений</w:t>
      </w:r>
      <w:r w:rsidR="005C20E1" w:rsidRPr="00DF34FD">
        <w:rPr>
          <w:rFonts w:eastAsia="Calibri"/>
          <w:sz w:val="28"/>
          <w:szCs w:val="28"/>
        </w:rPr>
        <w:t xml:space="preserve"> </w:t>
      </w:r>
      <w:r w:rsidR="005C20E1">
        <w:rPr>
          <w:rFonts w:eastAsia="Calibri"/>
          <w:sz w:val="28"/>
          <w:szCs w:val="28"/>
        </w:rPr>
        <w:br/>
      </w:r>
      <w:r w:rsidR="005C20E1" w:rsidRPr="00DF34FD">
        <w:rPr>
          <w:rFonts w:eastAsia="Calibri"/>
          <w:sz w:val="28"/>
          <w:szCs w:val="28"/>
        </w:rPr>
        <w:t>или публичных слушаний.</w:t>
      </w:r>
    </w:p>
    <w:p w14:paraId="51A85E29" w14:textId="4F46AEAF" w:rsidR="005C20E1" w:rsidRPr="00DF34FD" w:rsidRDefault="005C20E1" w:rsidP="005C20E1">
      <w:pPr>
        <w:tabs>
          <w:tab w:val="left" w:pos="-426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DF34FD">
        <w:rPr>
          <w:sz w:val="28"/>
          <w:szCs w:val="28"/>
        </w:rPr>
        <w:t xml:space="preserve">Доработка </w:t>
      </w:r>
      <w:r>
        <w:rPr>
          <w:sz w:val="28"/>
          <w:szCs w:val="28"/>
        </w:rPr>
        <w:t>п</w:t>
      </w:r>
      <w:r w:rsidRPr="00DF34FD">
        <w:rPr>
          <w:sz w:val="28"/>
          <w:szCs w:val="28"/>
        </w:rPr>
        <w:t xml:space="preserve">роекта </w:t>
      </w:r>
      <w:r w:rsidR="00B274AA">
        <w:rPr>
          <w:sz w:val="28"/>
          <w:szCs w:val="28"/>
        </w:rPr>
        <w:t>Г</w:t>
      </w:r>
      <w:r w:rsidR="00041E87">
        <w:rPr>
          <w:sz w:val="28"/>
          <w:szCs w:val="28"/>
        </w:rPr>
        <w:t>енерального плана</w:t>
      </w:r>
      <w:r w:rsidRPr="00DF34FD">
        <w:rPr>
          <w:sz w:val="28"/>
          <w:szCs w:val="28"/>
        </w:rPr>
        <w:t xml:space="preserve"> по замечаниям осуществляется Разработчиком без дополнительной оплаты</w:t>
      </w:r>
      <w:r w:rsidR="00841923">
        <w:rPr>
          <w:sz w:val="28"/>
          <w:szCs w:val="28"/>
        </w:rPr>
        <w:t xml:space="preserve"> в течение 20 рабочих дней</w:t>
      </w:r>
      <w:r w:rsidR="00A662FF">
        <w:rPr>
          <w:sz w:val="28"/>
          <w:szCs w:val="28"/>
        </w:rPr>
        <w:t xml:space="preserve"> </w:t>
      </w:r>
      <w:r w:rsidR="00A662FF" w:rsidRPr="00F51F85">
        <w:rPr>
          <w:sz w:val="28"/>
          <w:szCs w:val="28"/>
        </w:rPr>
        <w:t xml:space="preserve">со дня получения </w:t>
      </w:r>
      <w:r w:rsidR="00A662FF" w:rsidRPr="00F51F85">
        <w:rPr>
          <w:rFonts w:eastAsia="Calibri"/>
          <w:sz w:val="28"/>
          <w:szCs w:val="28"/>
        </w:rPr>
        <w:t>замечаний и предложений</w:t>
      </w:r>
      <w:r w:rsidRPr="00DF34FD">
        <w:rPr>
          <w:sz w:val="28"/>
          <w:szCs w:val="28"/>
        </w:rPr>
        <w:t>.</w:t>
      </w:r>
    </w:p>
    <w:p w14:paraId="433138E4" w14:textId="77777777" w:rsidR="005C20E1" w:rsidRDefault="005C20E1" w:rsidP="005C20E1">
      <w:pPr>
        <w:ind w:firstLine="709"/>
        <w:jc w:val="both"/>
        <w:rPr>
          <w:sz w:val="28"/>
          <w:szCs w:val="28"/>
        </w:rPr>
      </w:pPr>
    </w:p>
    <w:p w14:paraId="52604F2E" w14:textId="77777777" w:rsidR="005C20E1" w:rsidRPr="0040315A" w:rsidRDefault="005C20E1" w:rsidP="005C20E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0315A">
        <w:rPr>
          <w:b/>
          <w:sz w:val="28"/>
          <w:szCs w:val="28"/>
        </w:rPr>
        <w:t xml:space="preserve">11. Дополнительные требования для зон с особыми условиями использования территорий </w:t>
      </w:r>
    </w:p>
    <w:p w14:paraId="2EB76CE9" w14:textId="35D8ED25" w:rsidR="00A56144" w:rsidRPr="00A56144" w:rsidRDefault="00A56144" w:rsidP="00A56144">
      <w:pPr>
        <w:ind w:firstLine="708"/>
        <w:rPr>
          <w:sz w:val="28"/>
          <w:szCs w:val="28"/>
        </w:rPr>
      </w:pPr>
      <w:bookmarkStart w:id="4" w:name="_Hlk158798847"/>
      <w:r w:rsidRPr="00A56144">
        <w:rPr>
          <w:sz w:val="28"/>
          <w:szCs w:val="28"/>
        </w:rPr>
        <w:t>Глава XIX</w:t>
      </w:r>
      <w:r>
        <w:rPr>
          <w:sz w:val="28"/>
          <w:szCs w:val="28"/>
        </w:rPr>
        <w:t xml:space="preserve"> Земельного кодекса </w:t>
      </w:r>
      <w:r w:rsidR="00AB0FA9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Федерации</w:t>
      </w:r>
      <w:r w:rsidR="009D0DF1">
        <w:rPr>
          <w:sz w:val="28"/>
          <w:szCs w:val="28"/>
        </w:rPr>
        <w:t>.</w:t>
      </w:r>
    </w:p>
    <w:bookmarkEnd w:id="4"/>
    <w:p w14:paraId="18FA19D2" w14:textId="77777777" w:rsidR="005C20E1" w:rsidRPr="00B56C9A" w:rsidRDefault="005C20E1" w:rsidP="005C20E1">
      <w:pPr>
        <w:tabs>
          <w:tab w:val="left" w:pos="8789"/>
        </w:tabs>
        <w:ind w:firstLine="709"/>
        <w:jc w:val="both"/>
        <w:rPr>
          <w:sz w:val="28"/>
        </w:rPr>
      </w:pPr>
    </w:p>
    <w:p w14:paraId="4DBD3E71" w14:textId="77777777" w:rsidR="005C20E1" w:rsidRDefault="005C20E1" w:rsidP="005C20E1">
      <w:pPr>
        <w:tabs>
          <w:tab w:val="left" w:pos="8789"/>
        </w:tabs>
        <w:ind w:firstLine="709"/>
        <w:jc w:val="both"/>
        <w:rPr>
          <w:b/>
          <w:sz w:val="28"/>
          <w:szCs w:val="28"/>
        </w:rPr>
      </w:pPr>
      <w:r w:rsidRPr="00DF34FD">
        <w:rPr>
          <w:b/>
          <w:sz w:val="28"/>
          <w:szCs w:val="28"/>
        </w:rPr>
        <w:t>12. Иные требования и условия</w:t>
      </w:r>
    </w:p>
    <w:p w14:paraId="701154E2" w14:textId="77777777" w:rsidR="00841923" w:rsidRPr="00DF34FD" w:rsidRDefault="00841923" w:rsidP="0084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Отсутствуют.</w:t>
      </w:r>
    </w:p>
    <w:p w14:paraId="63F24827" w14:textId="77777777" w:rsidR="00512F43" w:rsidRPr="0046614C" w:rsidRDefault="00512F43" w:rsidP="00512F43">
      <w:pPr>
        <w:tabs>
          <w:tab w:val="left" w:pos="8789"/>
        </w:tabs>
        <w:ind w:firstLine="709"/>
        <w:jc w:val="both"/>
        <w:rPr>
          <w:b/>
          <w:sz w:val="28"/>
          <w:szCs w:val="28"/>
        </w:rPr>
      </w:pPr>
    </w:p>
    <w:p w14:paraId="60C6E94A" w14:textId="77777777" w:rsidR="00512F43" w:rsidRPr="005B1339" w:rsidRDefault="00512F43" w:rsidP="00512F43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  <w:bookmarkStart w:id="5" w:name="_Hlk34744848"/>
      <w:r w:rsidRPr="005B1339">
        <w:rPr>
          <w:b/>
          <w:color w:val="000000"/>
          <w:sz w:val="28"/>
        </w:rPr>
        <w:t>_____________</w:t>
      </w:r>
    </w:p>
    <w:bookmarkEnd w:id="5"/>
    <w:p w14:paraId="49F0B604" w14:textId="77777777" w:rsidR="00512F43" w:rsidRPr="005B1339" w:rsidRDefault="00512F43" w:rsidP="00512F43">
      <w:pPr>
        <w:tabs>
          <w:tab w:val="left" w:pos="8789"/>
        </w:tabs>
        <w:ind w:firstLine="720"/>
        <w:jc w:val="right"/>
        <w:rPr>
          <w:sz w:val="28"/>
        </w:rPr>
      </w:pPr>
    </w:p>
    <w:p w14:paraId="32839424" w14:textId="77777777" w:rsidR="00503D22" w:rsidRDefault="00512F43" w:rsidP="00512F43">
      <w:pPr>
        <w:tabs>
          <w:tab w:val="left" w:pos="8789"/>
        </w:tabs>
        <w:spacing w:after="160" w:line="259" w:lineRule="auto"/>
        <w:rPr>
          <w:sz w:val="28"/>
        </w:rPr>
        <w:sectPr w:rsidR="00503D22" w:rsidSect="00252511">
          <w:headerReference w:type="default" r:id="rId12"/>
          <w:footerReference w:type="even" r:id="rId13"/>
          <w:footerReference w:type="default" r:id="rId14"/>
          <w:pgSz w:w="11906" w:h="16838" w:code="9"/>
          <w:pgMar w:top="1134" w:right="924" w:bottom="993" w:left="1701" w:header="567" w:footer="709" w:gutter="0"/>
          <w:pgNumType w:start="1"/>
          <w:cols w:space="708"/>
          <w:titlePg/>
          <w:docGrid w:linePitch="360"/>
        </w:sectPr>
      </w:pPr>
      <w:r>
        <w:rPr>
          <w:sz w:val="28"/>
        </w:rPr>
        <w:br w:type="page"/>
      </w:r>
    </w:p>
    <w:p w14:paraId="7CD6F700" w14:textId="77777777" w:rsidR="00375A03" w:rsidRPr="00DF34FD" w:rsidRDefault="00375A03" w:rsidP="00375A03">
      <w:pPr>
        <w:shd w:val="clear" w:color="auto" w:fill="FFFFFF"/>
        <w:ind w:left="5245" w:right="-7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14:paraId="5DCEB79B" w14:textId="77777777" w:rsidR="00375A03" w:rsidRPr="00DF34FD" w:rsidRDefault="00375A03" w:rsidP="00375A03">
      <w:pPr>
        <w:shd w:val="clear" w:color="auto" w:fill="FFFFFF"/>
        <w:tabs>
          <w:tab w:val="left" w:pos="1090"/>
        </w:tabs>
        <w:ind w:left="5245"/>
        <w:jc w:val="center"/>
        <w:rPr>
          <w:sz w:val="28"/>
          <w:szCs w:val="28"/>
        </w:rPr>
      </w:pPr>
      <w:r w:rsidRPr="00DF34FD">
        <w:rPr>
          <w:sz w:val="28"/>
          <w:szCs w:val="28"/>
        </w:rPr>
        <w:t>распоряжением министерства</w:t>
      </w:r>
    </w:p>
    <w:p w14:paraId="5E6691D8" w14:textId="77777777" w:rsidR="00375A03" w:rsidRPr="00DF34FD" w:rsidRDefault="00375A03" w:rsidP="00375A03">
      <w:pPr>
        <w:shd w:val="clear" w:color="auto" w:fill="FFFFFF"/>
        <w:tabs>
          <w:tab w:val="left" w:pos="1090"/>
        </w:tabs>
        <w:ind w:left="5245"/>
        <w:jc w:val="center"/>
        <w:rPr>
          <w:sz w:val="28"/>
          <w:szCs w:val="28"/>
        </w:rPr>
      </w:pPr>
      <w:r w:rsidRPr="00DF34FD">
        <w:rPr>
          <w:sz w:val="28"/>
          <w:szCs w:val="28"/>
        </w:rPr>
        <w:t>строительства и архитектуры Архангельской области</w:t>
      </w:r>
    </w:p>
    <w:p w14:paraId="1FF5F1D3" w14:textId="7FC5B66F" w:rsidR="00375A03" w:rsidRPr="00DF34FD" w:rsidRDefault="00375A03" w:rsidP="00375A03">
      <w:pPr>
        <w:shd w:val="clear" w:color="auto" w:fill="FFFFFF"/>
        <w:tabs>
          <w:tab w:val="left" w:pos="1090"/>
        </w:tabs>
        <w:ind w:left="5245"/>
        <w:jc w:val="center"/>
        <w:rPr>
          <w:sz w:val="28"/>
          <w:szCs w:val="28"/>
        </w:rPr>
      </w:pPr>
      <w:r w:rsidRPr="00DF34FD">
        <w:rPr>
          <w:sz w:val="28"/>
          <w:szCs w:val="28"/>
        </w:rPr>
        <w:t xml:space="preserve">от </w:t>
      </w:r>
      <w:r w:rsidR="00410B2D">
        <w:rPr>
          <w:sz w:val="28"/>
          <w:szCs w:val="28"/>
        </w:rPr>
        <w:t>«</w:t>
      </w:r>
      <w:r w:rsidR="008E4AF4">
        <w:rPr>
          <w:sz w:val="28"/>
          <w:szCs w:val="28"/>
        </w:rPr>
        <w:t>28</w:t>
      </w:r>
      <w:r>
        <w:rPr>
          <w:sz w:val="28"/>
          <w:szCs w:val="28"/>
        </w:rPr>
        <w:t xml:space="preserve">» </w:t>
      </w:r>
      <w:r w:rsidR="00364302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DF34F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91BA0">
        <w:rPr>
          <w:sz w:val="28"/>
          <w:szCs w:val="28"/>
        </w:rPr>
        <w:t>4</w:t>
      </w:r>
      <w:r w:rsidRPr="00DF34FD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DF34FD">
        <w:rPr>
          <w:sz w:val="28"/>
          <w:szCs w:val="28"/>
        </w:rPr>
        <w:t xml:space="preserve"> №</w:t>
      </w:r>
      <w:r w:rsidR="00410B2D">
        <w:rPr>
          <w:sz w:val="28"/>
          <w:szCs w:val="28"/>
        </w:rPr>
        <w:t xml:space="preserve"> </w:t>
      </w:r>
      <w:r w:rsidR="008E4AF4">
        <w:rPr>
          <w:sz w:val="28"/>
          <w:szCs w:val="28"/>
        </w:rPr>
        <w:t>42</w:t>
      </w:r>
      <w:r>
        <w:rPr>
          <w:sz w:val="28"/>
          <w:szCs w:val="28"/>
        </w:rPr>
        <w:t>-р</w:t>
      </w:r>
    </w:p>
    <w:p w14:paraId="394AE3C6" w14:textId="77777777" w:rsidR="00512F43" w:rsidRPr="005B1339" w:rsidRDefault="00512F43" w:rsidP="00512F43">
      <w:pPr>
        <w:tabs>
          <w:tab w:val="left" w:pos="8789"/>
        </w:tabs>
        <w:ind w:left="5670"/>
        <w:rPr>
          <w:color w:val="000000"/>
          <w:sz w:val="28"/>
        </w:rPr>
      </w:pPr>
    </w:p>
    <w:p w14:paraId="0910FEA5" w14:textId="77777777" w:rsidR="00512F43" w:rsidRPr="005B1339" w:rsidRDefault="00512F43" w:rsidP="00512F43">
      <w:pPr>
        <w:tabs>
          <w:tab w:val="left" w:pos="8789"/>
        </w:tabs>
        <w:jc w:val="center"/>
        <w:rPr>
          <w:rFonts w:eastAsia="Calibri"/>
          <w:b/>
          <w:caps/>
          <w:sz w:val="28"/>
        </w:rPr>
      </w:pPr>
      <w:bookmarkStart w:id="6" w:name="_GoBack"/>
      <w:bookmarkEnd w:id="6"/>
    </w:p>
    <w:p w14:paraId="6C05C001" w14:textId="77777777" w:rsidR="00512F43" w:rsidRPr="00DF34FD" w:rsidRDefault="00B274AA" w:rsidP="00512F43">
      <w:pPr>
        <w:tabs>
          <w:tab w:val="left" w:pos="87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  <w:r w:rsidR="00512F43" w:rsidRPr="00DF34FD">
        <w:rPr>
          <w:sz w:val="28"/>
          <w:szCs w:val="28"/>
        </w:rPr>
        <w:t xml:space="preserve"> </w:t>
      </w:r>
    </w:p>
    <w:p w14:paraId="33A3CBD1" w14:textId="27EC2C46" w:rsidR="00710EA5" w:rsidRPr="00DF34FD" w:rsidRDefault="00710EA5" w:rsidP="00BD5F7B">
      <w:pPr>
        <w:tabs>
          <w:tab w:val="left" w:pos="87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выполнения</w:t>
      </w:r>
      <w:r w:rsidRPr="00DF34FD">
        <w:rPr>
          <w:sz w:val="28"/>
          <w:szCs w:val="28"/>
        </w:rPr>
        <w:t xml:space="preserve"> работ по подготовке </w:t>
      </w:r>
      <w:r>
        <w:rPr>
          <w:sz w:val="28"/>
          <w:szCs w:val="28"/>
        </w:rPr>
        <w:t>п</w:t>
      </w:r>
      <w:r w:rsidRPr="00DF34FD">
        <w:rPr>
          <w:sz w:val="28"/>
          <w:szCs w:val="28"/>
        </w:rPr>
        <w:t xml:space="preserve">роекта </w:t>
      </w:r>
      <w:r w:rsidR="00BA2764" w:rsidRPr="00560846">
        <w:rPr>
          <w:sz w:val="28"/>
          <w:szCs w:val="28"/>
        </w:rPr>
        <w:t>генеральн</w:t>
      </w:r>
      <w:r w:rsidR="00BA2764">
        <w:rPr>
          <w:sz w:val="28"/>
          <w:szCs w:val="28"/>
        </w:rPr>
        <w:t>ого</w:t>
      </w:r>
      <w:r w:rsidR="00BA2764" w:rsidRPr="00560846">
        <w:rPr>
          <w:sz w:val="28"/>
          <w:szCs w:val="28"/>
        </w:rPr>
        <w:t xml:space="preserve"> план</w:t>
      </w:r>
      <w:r w:rsidR="00BA2764">
        <w:rPr>
          <w:sz w:val="28"/>
          <w:szCs w:val="28"/>
        </w:rPr>
        <w:t>а</w:t>
      </w:r>
      <w:r w:rsidR="000B752E">
        <w:rPr>
          <w:sz w:val="28"/>
          <w:szCs w:val="28"/>
        </w:rPr>
        <w:t xml:space="preserve"> </w:t>
      </w:r>
      <w:r w:rsidR="00DD2EA3">
        <w:rPr>
          <w:sz w:val="28"/>
          <w:szCs w:val="28"/>
        </w:rPr>
        <w:t>Красноборского</w:t>
      </w:r>
      <w:r w:rsidR="000B752E">
        <w:rPr>
          <w:sz w:val="28"/>
          <w:szCs w:val="28"/>
        </w:rPr>
        <w:t xml:space="preserve"> </w:t>
      </w:r>
      <w:r w:rsidR="00A96A74">
        <w:rPr>
          <w:rFonts w:eastAsia="Calibri"/>
          <w:iCs/>
          <w:sz w:val="28"/>
          <w:szCs w:val="28"/>
          <w:lang w:eastAsia="en-US"/>
        </w:rPr>
        <w:t>муниципального</w:t>
      </w:r>
      <w:r w:rsidR="00BA2764" w:rsidRPr="00DC1F42">
        <w:rPr>
          <w:sz w:val="28"/>
          <w:szCs w:val="28"/>
        </w:rPr>
        <w:t xml:space="preserve"> округа Архангельской области </w:t>
      </w:r>
    </w:p>
    <w:p w14:paraId="2DCEE8AB" w14:textId="77777777" w:rsidR="00512F43" w:rsidRPr="005B1339" w:rsidRDefault="00512F43" w:rsidP="00512F43">
      <w:pPr>
        <w:tabs>
          <w:tab w:val="left" w:pos="8789"/>
        </w:tabs>
        <w:jc w:val="center"/>
        <w:rPr>
          <w:color w:val="000000"/>
          <w:sz w:val="28"/>
        </w:rPr>
      </w:pPr>
    </w:p>
    <w:tbl>
      <w:tblPr>
        <w:tblW w:w="10273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193"/>
        <w:gridCol w:w="3402"/>
      </w:tblGrid>
      <w:tr w:rsidR="00710EA5" w:rsidRPr="00DF34FD" w14:paraId="12A534D8" w14:textId="77777777" w:rsidTr="00472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67E" w14:textId="77777777" w:rsidR="00710EA5" w:rsidRPr="00D3011B" w:rsidRDefault="00710EA5" w:rsidP="00472661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11B">
              <w:rPr>
                <w:rFonts w:eastAsia="Calibri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FFD3" w14:textId="77777777" w:rsidR="00710EA5" w:rsidRPr="00D3011B" w:rsidRDefault="00710EA5" w:rsidP="00472661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11B">
              <w:rPr>
                <w:rFonts w:eastAsia="Calibri"/>
              </w:rPr>
              <w:t>Наименование вида работ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2BD4" w14:textId="77777777" w:rsidR="00710EA5" w:rsidRPr="00D3011B" w:rsidRDefault="00710EA5" w:rsidP="00472661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11B">
              <w:rPr>
                <w:rFonts w:eastAsia="Calibri"/>
              </w:rPr>
              <w:t>Срок выполнения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2654" w14:textId="77777777" w:rsidR="00710EA5" w:rsidRPr="00D3011B" w:rsidRDefault="00710EA5" w:rsidP="00472661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11B">
              <w:rPr>
                <w:rFonts w:eastAsia="Calibri"/>
              </w:rPr>
              <w:t>Ответственный исполнитель</w:t>
            </w:r>
          </w:p>
        </w:tc>
      </w:tr>
      <w:tr w:rsidR="00710EA5" w:rsidRPr="00DF34FD" w14:paraId="1A9BBB85" w14:textId="77777777" w:rsidTr="00472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EB27" w14:textId="77777777" w:rsidR="00710EA5" w:rsidRPr="00D3011B" w:rsidRDefault="00710EA5" w:rsidP="00472661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11B">
              <w:rPr>
                <w:rFonts w:eastAsia="Calibri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2936" w14:textId="6F4FD34D" w:rsidR="00710EA5" w:rsidRPr="00D3011B" w:rsidRDefault="00710EA5" w:rsidP="00472661">
            <w:pPr>
              <w:tabs>
                <w:tab w:val="left" w:pos="8789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011B">
              <w:rPr>
                <w:rFonts w:eastAsia="Calibri"/>
              </w:rPr>
              <w:t xml:space="preserve">Подготовка </w:t>
            </w:r>
            <w:r>
              <w:rPr>
                <w:rFonts w:eastAsia="Calibri"/>
              </w:rPr>
              <w:t>п</w:t>
            </w:r>
            <w:r w:rsidRPr="00D3011B">
              <w:rPr>
                <w:rFonts w:eastAsia="Calibri"/>
              </w:rPr>
              <w:t>роекта</w:t>
            </w:r>
            <w:r>
              <w:rPr>
                <w:rFonts w:eastAsia="Calibri"/>
              </w:rPr>
              <w:t xml:space="preserve"> </w:t>
            </w:r>
            <w:r w:rsidR="000B752E" w:rsidRPr="000B752E">
              <w:rPr>
                <w:rFonts w:eastAsia="Calibri"/>
              </w:rPr>
              <w:t xml:space="preserve">генерального плана </w:t>
            </w:r>
            <w:r w:rsidR="00DD2EA3">
              <w:rPr>
                <w:rFonts w:eastAsia="Calibri"/>
              </w:rPr>
              <w:t>Красноборского</w:t>
            </w:r>
            <w:r w:rsidR="000B752E" w:rsidRPr="000B752E">
              <w:rPr>
                <w:rFonts w:eastAsia="Calibri"/>
              </w:rPr>
              <w:t xml:space="preserve"> муниципального округа Архангельской области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C1A0" w14:textId="22014F62" w:rsidR="00710EA5" w:rsidRPr="00A662FF" w:rsidRDefault="00710EA5" w:rsidP="00710EA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662FF">
              <w:rPr>
                <w:rFonts w:eastAsia="Calibri"/>
              </w:rPr>
              <w:t xml:space="preserve">до </w:t>
            </w:r>
            <w:r w:rsidR="00AB0FA9">
              <w:rPr>
                <w:rFonts w:eastAsia="Calibri"/>
              </w:rPr>
              <w:t>30</w:t>
            </w:r>
            <w:r w:rsidR="00A662FF" w:rsidRPr="00A662FF">
              <w:rPr>
                <w:rFonts w:eastAsia="Calibri"/>
              </w:rPr>
              <w:t xml:space="preserve"> августа</w:t>
            </w:r>
            <w:r w:rsidRPr="00A662FF">
              <w:rPr>
                <w:rFonts w:eastAsia="Calibri"/>
              </w:rPr>
              <w:t xml:space="preserve"> </w:t>
            </w:r>
          </w:p>
          <w:p w14:paraId="0C67FC22" w14:textId="31CB541D" w:rsidR="00710EA5" w:rsidRPr="005D6ADD" w:rsidRDefault="00710EA5" w:rsidP="00710EA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662FF">
              <w:rPr>
                <w:rFonts w:eastAsia="Calibri"/>
              </w:rPr>
              <w:t>202</w:t>
            </w:r>
            <w:r w:rsidR="00891BA0" w:rsidRPr="00A662FF">
              <w:rPr>
                <w:rFonts w:eastAsia="Calibri"/>
              </w:rPr>
              <w:t>4</w:t>
            </w:r>
            <w:r w:rsidRPr="00A662FF">
              <w:rPr>
                <w:rFonts w:eastAsia="Calibri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F134" w14:textId="77777777" w:rsidR="00A67FCA" w:rsidRPr="00A67FCA" w:rsidRDefault="00A67FCA" w:rsidP="00A67FC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67FCA">
              <w:rPr>
                <w:rFonts w:eastAsia="Calibri"/>
              </w:rPr>
              <w:t xml:space="preserve">В соответствии с Федеральным законом от 18 июля 2011 года </w:t>
            </w:r>
          </w:p>
          <w:p w14:paraId="0C405223" w14:textId="7E8530C1" w:rsidR="00710EA5" w:rsidRPr="00D3011B" w:rsidRDefault="00A67FCA" w:rsidP="00A67FC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67FCA">
              <w:rPr>
                <w:rFonts w:eastAsia="Calibri"/>
              </w:rPr>
              <w:t>№ 223-ФЗ «О закупках товаров, работ, услуг отдельными видами юридических лиц».</w:t>
            </w:r>
          </w:p>
        </w:tc>
      </w:tr>
      <w:tr w:rsidR="00710EA5" w:rsidRPr="00DF34FD" w14:paraId="2C72D036" w14:textId="77777777" w:rsidTr="00472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96A2" w14:textId="77777777" w:rsidR="00710EA5" w:rsidRPr="00D3011B" w:rsidRDefault="00710EA5" w:rsidP="00472661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11B">
              <w:rPr>
                <w:rFonts w:eastAsia="Calibri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C355" w14:textId="56389C56" w:rsidR="00710EA5" w:rsidRPr="00D3011B" w:rsidRDefault="00710EA5" w:rsidP="00472661">
            <w:pPr>
              <w:tabs>
                <w:tab w:val="left" w:pos="8789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011B">
              <w:rPr>
                <w:rFonts w:eastAsia="Calibri"/>
              </w:rPr>
              <w:t xml:space="preserve">Принятие решения о проведении общественных обсуждений или публичных слушаний по </w:t>
            </w:r>
            <w:r>
              <w:rPr>
                <w:rFonts w:eastAsia="Calibri"/>
              </w:rPr>
              <w:t>п</w:t>
            </w:r>
            <w:r w:rsidRPr="00D3011B">
              <w:rPr>
                <w:rFonts w:eastAsia="Calibri"/>
              </w:rPr>
              <w:t xml:space="preserve">роекту </w:t>
            </w:r>
            <w:r w:rsidR="00BA2764" w:rsidRPr="00BA2764">
              <w:rPr>
                <w:rFonts w:eastAsia="Calibri"/>
              </w:rPr>
              <w:t xml:space="preserve">генерального плана </w:t>
            </w:r>
            <w:r w:rsidR="00DD2EA3">
              <w:rPr>
                <w:rFonts w:eastAsia="Calibri"/>
              </w:rPr>
              <w:t>Красноборского</w:t>
            </w:r>
            <w:r w:rsidR="00243054" w:rsidRPr="000B752E">
              <w:rPr>
                <w:rFonts w:eastAsia="Calibri"/>
              </w:rPr>
              <w:t xml:space="preserve"> муниципального округа Архангельской области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25EBB" w14:textId="0D30B0F4" w:rsidR="00710EA5" w:rsidRPr="00710B87" w:rsidRDefault="00710EA5" w:rsidP="000F1071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710B87">
              <w:t xml:space="preserve">до </w:t>
            </w:r>
            <w:r w:rsidR="00C22555" w:rsidRPr="00710B87">
              <w:t>1</w:t>
            </w:r>
            <w:r w:rsidR="00AC0A1E" w:rsidRPr="00710B87">
              <w:t xml:space="preserve"> </w:t>
            </w:r>
            <w:r w:rsidR="00B86F5A" w:rsidRPr="00710B87">
              <w:t>окт</w:t>
            </w:r>
            <w:r w:rsidR="0087308C">
              <w:t>я</w:t>
            </w:r>
            <w:r w:rsidR="00B86F5A" w:rsidRPr="00710B87">
              <w:t>бря</w:t>
            </w:r>
            <w:r w:rsidR="000F1071" w:rsidRPr="00710B87">
              <w:t xml:space="preserve"> 202</w:t>
            </w:r>
            <w:r w:rsidR="00C22555" w:rsidRPr="00710B87">
              <w:t>4</w:t>
            </w:r>
            <w:r w:rsidRPr="00710B87"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1761" w14:textId="77777777" w:rsidR="00710EA5" w:rsidRPr="00D3011B" w:rsidRDefault="00710EA5" w:rsidP="00472661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11B">
              <w:rPr>
                <w:rFonts w:eastAsia="Calibri"/>
              </w:rPr>
              <w:t xml:space="preserve">Министерство строительства </w:t>
            </w:r>
            <w:r w:rsidR="000921D0">
              <w:rPr>
                <w:rFonts w:eastAsia="Calibri"/>
              </w:rPr>
              <w:br/>
            </w:r>
            <w:r w:rsidRPr="00D3011B">
              <w:rPr>
                <w:rFonts w:eastAsia="Calibri"/>
              </w:rPr>
              <w:t>и архитектуры Архангельской области</w:t>
            </w:r>
          </w:p>
        </w:tc>
      </w:tr>
      <w:tr w:rsidR="00710EA5" w:rsidRPr="00DF34FD" w14:paraId="7D9976EF" w14:textId="77777777" w:rsidTr="00472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FC5F" w14:textId="5190A38F" w:rsidR="00710EA5" w:rsidRDefault="00715FE7" w:rsidP="00472661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710EA5">
              <w:rPr>
                <w:rFonts w:eastAsia="Calibri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B769" w14:textId="0E5B39F4" w:rsidR="00710EA5" w:rsidRPr="00D3011B" w:rsidRDefault="00710EA5" w:rsidP="00472661">
            <w:pPr>
              <w:tabs>
                <w:tab w:val="left" w:pos="8789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011B">
              <w:rPr>
                <w:rFonts w:eastAsia="Calibri"/>
              </w:rPr>
              <w:t xml:space="preserve">Проведение общественных обсуждений или публичных слушаний по </w:t>
            </w:r>
            <w:r>
              <w:rPr>
                <w:rFonts w:eastAsia="Calibri"/>
              </w:rPr>
              <w:t>п</w:t>
            </w:r>
            <w:r w:rsidRPr="00D3011B">
              <w:rPr>
                <w:rFonts w:eastAsia="Calibri"/>
              </w:rPr>
              <w:t xml:space="preserve">роекту </w:t>
            </w:r>
            <w:r w:rsidR="00BA2764" w:rsidRPr="00BA2764">
              <w:rPr>
                <w:rFonts w:eastAsia="Calibri"/>
              </w:rPr>
              <w:t xml:space="preserve">генерального плана </w:t>
            </w:r>
            <w:r w:rsidR="00DD2EA3">
              <w:rPr>
                <w:rFonts w:eastAsia="Calibri"/>
              </w:rPr>
              <w:t>Красноборского</w:t>
            </w:r>
            <w:r w:rsidR="00237C9B" w:rsidRPr="000B752E">
              <w:rPr>
                <w:rFonts w:eastAsia="Calibri"/>
              </w:rPr>
              <w:t xml:space="preserve"> муниципального округа Архангельской области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2E407" w14:textId="790B9AE0" w:rsidR="00710EA5" w:rsidRPr="002C1388" w:rsidRDefault="000921D0" w:rsidP="000F1071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67FCA">
              <w:t xml:space="preserve">до </w:t>
            </w:r>
            <w:r w:rsidR="00A67FCA" w:rsidRPr="00A67FCA">
              <w:t>1 ноября</w:t>
            </w:r>
            <w:r w:rsidRPr="00A67FCA">
              <w:t xml:space="preserve"> 202</w:t>
            </w:r>
            <w:r w:rsidR="00821E1F" w:rsidRPr="00A67FCA">
              <w:t>4</w:t>
            </w:r>
            <w:r w:rsidRPr="00A67FCA"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B2D0" w14:textId="77777777" w:rsidR="00710EA5" w:rsidRDefault="00710EA5" w:rsidP="00472661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77ECC">
              <w:rPr>
                <w:rFonts w:eastAsia="Calibri"/>
              </w:rPr>
              <w:t xml:space="preserve">Комиссия по подготовке проектов </w:t>
            </w:r>
            <w:r>
              <w:rPr>
                <w:rFonts w:eastAsia="Calibri"/>
              </w:rPr>
              <w:t>правил землепользования и застройки</w:t>
            </w:r>
            <w:r w:rsidRPr="00577ECC">
              <w:rPr>
                <w:rFonts w:eastAsia="Calibri"/>
              </w:rPr>
              <w:t xml:space="preserve"> муниципальных образований Архангельской области</w:t>
            </w:r>
          </w:p>
          <w:p w14:paraId="4D02C056" w14:textId="77777777" w:rsidR="00710EA5" w:rsidRPr="00D3011B" w:rsidRDefault="00710EA5" w:rsidP="00472661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715FE7" w:rsidRPr="00DF34FD" w14:paraId="76FBD142" w14:textId="77777777" w:rsidTr="00472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88B9" w14:textId="72C05AD2" w:rsidR="00715FE7" w:rsidRDefault="00715FE7" w:rsidP="00715FE7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145F" w14:textId="70567D32" w:rsidR="00715FE7" w:rsidRPr="00D3011B" w:rsidRDefault="00715FE7" w:rsidP="00715FE7">
            <w:pPr>
              <w:tabs>
                <w:tab w:val="left" w:pos="8789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C0348">
              <w:rPr>
                <w:rFonts w:eastAsia="Calibri"/>
              </w:rPr>
              <w:t xml:space="preserve">Согласование проекта </w:t>
            </w:r>
            <w:r w:rsidRPr="00BA2764">
              <w:rPr>
                <w:rFonts w:eastAsia="Calibri"/>
              </w:rPr>
              <w:t xml:space="preserve">генерального плана </w:t>
            </w:r>
            <w:r>
              <w:rPr>
                <w:rFonts w:eastAsia="Calibri"/>
              </w:rPr>
              <w:t>Красноборского</w:t>
            </w:r>
            <w:r w:rsidRPr="000B752E">
              <w:rPr>
                <w:rFonts w:eastAsia="Calibri"/>
              </w:rPr>
              <w:t xml:space="preserve"> муниципального округа Архангельской области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6165" w14:textId="410DD682" w:rsidR="00715FE7" w:rsidRPr="00A67FCA" w:rsidRDefault="00715FE7" w:rsidP="00715FE7">
            <w:pPr>
              <w:autoSpaceDE w:val="0"/>
              <w:autoSpaceDN w:val="0"/>
              <w:adjustRightInd w:val="0"/>
              <w:jc w:val="center"/>
            </w:pPr>
            <w:r w:rsidRPr="00710B87">
              <w:t xml:space="preserve">до 16 декабря </w:t>
            </w:r>
            <w:r>
              <w:br/>
            </w:r>
            <w:r w:rsidRPr="00710B87">
              <w:t>2024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1011" w14:textId="77777777" w:rsidR="00715FE7" w:rsidRDefault="00715FE7" w:rsidP="00715FE7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11B">
              <w:rPr>
                <w:rFonts w:eastAsia="Calibri"/>
              </w:rPr>
              <w:t xml:space="preserve">Министерство строительства </w:t>
            </w:r>
          </w:p>
          <w:p w14:paraId="2ACC3436" w14:textId="36D44A06" w:rsidR="00715FE7" w:rsidRPr="00577ECC" w:rsidRDefault="00715FE7" w:rsidP="00715FE7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11B">
              <w:rPr>
                <w:rFonts w:eastAsia="Calibri"/>
              </w:rPr>
              <w:t>и архитектуры Архангельской области</w:t>
            </w:r>
          </w:p>
        </w:tc>
      </w:tr>
      <w:tr w:rsidR="00710EA5" w:rsidRPr="00DF34FD" w14:paraId="70B4C2A1" w14:textId="77777777" w:rsidTr="00472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AAE9" w14:textId="77777777" w:rsidR="00710EA5" w:rsidRPr="00D3011B" w:rsidRDefault="00710EA5" w:rsidP="00472661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D3011B">
              <w:rPr>
                <w:rFonts w:eastAsia="Calibri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5854" w14:textId="42825A68" w:rsidR="00710EA5" w:rsidRPr="00D3011B" w:rsidRDefault="00710EA5" w:rsidP="00472661">
            <w:pPr>
              <w:tabs>
                <w:tab w:val="left" w:pos="8789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011B">
              <w:rPr>
                <w:rFonts w:eastAsia="Calibri"/>
              </w:rPr>
              <w:t xml:space="preserve">Утверждение </w:t>
            </w:r>
            <w:r>
              <w:rPr>
                <w:rFonts w:eastAsia="Calibri"/>
              </w:rPr>
              <w:t>п</w:t>
            </w:r>
            <w:r w:rsidRPr="00D3011B">
              <w:rPr>
                <w:rFonts w:eastAsia="Calibri"/>
              </w:rPr>
              <w:t xml:space="preserve">роекта </w:t>
            </w:r>
            <w:r w:rsidR="00B441FA" w:rsidRPr="00B441FA">
              <w:rPr>
                <w:rFonts w:eastAsia="Calibri"/>
              </w:rPr>
              <w:t xml:space="preserve">генерального плана </w:t>
            </w:r>
            <w:r w:rsidR="00DD2EA3">
              <w:rPr>
                <w:rFonts w:eastAsia="Calibri"/>
              </w:rPr>
              <w:t>Красноборского</w:t>
            </w:r>
            <w:r w:rsidR="00237C9B" w:rsidRPr="000B752E">
              <w:rPr>
                <w:rFonts w:eastAsia="Calibri"/>
              </w:rPr>
              <w:t xml:space="preserve"> муниципального округа Архангельской области</w:t>
            </w:r>
            <w:r w:rsidR="00E1301F" w:rsidRPr="00E1301F">
              <w:t xml:space="preserve"> </w:t>
            </w:r>
            <w:r w:rsidRPr="00577ECC">
              <w:t xml:space="preserve">и публикация соответствующего решения на официальном сайте Правительства Архангельской области, на официальном сайте </w:t>
            </w:r>
            <w:r w:rsidR="00E1301F">
              <w:t xml:space="preserve">органа местного самоуправления </w:t>
            </w:r>
            <w:r w:rsidR="00DD2EA3">
              <w:rPr>
                <w:rFonts w:eastAsia="Calibri"/>
              </w:rPr>
              <w:t>Красноборского</w:t>
            </w:r>
            <w:r w:rsidR="00237C9B" w:rsidRPr="000B752E">
              <w:rPr>
                <w:rFonts w:eastAsia="Calibri"/>
              </w:rPr>
              <w:t xml:space="preserve"> муниципального округа Архангельской области</w:t>
            </w:r>
            <w:r w:rsidRPr="00577ECC">
              <w:t xml:space="preserve">, а также в </w:t>
            </w:r>
            <w:r w:rsidR="00AC0A1E">
              <w:lastRenderedPageBreak/>
              <w:t xml:space="preserve">средствах массово информации по решению органа местного самоуправления </w:t>
            </w:r>
            <w:r w:rsidR="00DD2EA3">
              <w:rPr>
                <w:rFonts w:eastAsia="Calibri"/>
              </w:rPr>
              <w:t>Красноборского</w:t>
            </w:r>
            <w:r w:rsidR="00237C9B" w:rsidRPr="000B752E">
              <w:rPr>
                <w:rFonts w:eastAsia="Calibri"/>
              </w:rPr>
              <w:t xml:space="preserve"> муниципального округа Архангельской области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26462" w14:textId="1435D89D" w:rsidR="00710EA5" w:rsidRPr="0087308C" w:rsidRDefault="00710EA5" w:rsidP="00472661">
            <w:pPr>
              <w:autoSpaceDE w:val="0"/>
              <w:autoSpaceDN w:val="0"/>
              <w:adjustRightInd w:val="0"/>
              <w:jc w:val="center"/>
            </w:pPr>
            <w:r w:rsidRPr="0087308C">
              <w:lastRenderedPageBreak/>
              <w:t xml:space="preserve">до </w:t>
            </w:r>
            <w:r w:rsidR="00715FE7">
              <w:t>28</w:t>
            </w:r>
            <w:r w:rsidR="0087308C" w:rsidRPr="0087308C">
              <w:t xml:space="preserve"> </w:t>
            </w:r>
            <w:r w:rsidR="00715FE7">
              <w:t>февраля</w:t>
            </w:r>
          </w:p>
          <w:p w14:paraId="7191E395" w14:textId="6E13EB24" w:rsidR="00710EA5" w:rsidRPr="00FC0348" w:rsidRDefault="00710EA5" w:rsidP="00472661">
            <w:pPr>
              <w:autoSpaceDE w:val="0"/>
              <w:autoSpaceDN w:val="0"/>
              <w:adjustRightInd w:val="0"/>
              <w:jc w:val="center"/>
            </w:pPr>
            <w:r w:rsidRPr="0087308C">
              <w:t>202</w:t>
            </w:r>
            <w:r w:rsidR="0087308C" w:rsidRPr="0087308C">
              <w:t>5</w:t>
            </w:r>
            <w:r w:rsidRPr="0087308C"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BF1F" w14:textId="77777777" w:rsidR="00710EA5" w:rsidRPr="00D3011B" w:rsidRDefault="00710EA5" w:rsidP="00472661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11B">
              <w:rPr>
                <w:rFonts w:eastAsia="Calibri"/>
              </w:rPr>
              <w:t>Министерство строительства и архитектуры Архангельской области</w:t>
            </w:r>
          </w:p>
        </w:tc>
      </w:tr>
    </w:tbl>
    <w:p w14:paraId="619B876F" w14:textId="77777777" w:rsidR="00512F43" w:rsidRPr="005B1339" w:rsidRDefault="00512F43" w:rsidP="00512F43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</w:p>
    <w:p w14:paraId="26A78B5C" w14:textId="77777777" w:rsidR="00512F43" w:rsidRPr="005B1339" w:rsidRDefault="00512F43" w:rsidP="00512F43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  <w:r w:rsidRPr="005B1339">
        <w:rPr>
          <w:b/>
          <w:color w:val="000000"/>
          <w:sz w:val="28"/>
        </w:rPr>
        <w:t>_____________</w:t>
      </w:r>
    </w:p>
    <w:p w14:paraId="049A20B1" w14:textId="77777777" w:rsidR="00512F43" w:rsidRPr="00DF34FD" w:rsidRDefault="00512F43" w:rsidP="00512F43">
      <w:pPr>
        <w:tabs>
          <w:tab w:val="left" w:pos="1548"/>
          <w:tab w:val="left" w:pos="8789"/>
        </w:tabs>
        <w:ind w:left="5670"/>
        <w:rPr>
          <w:b/>
          <w:color w:val="000000"/>
          <w:sz w:val="28"/>
          <w:szCs w:val="28"/>
        </w:rPr>
      </w:pPr>
    </w:p>
    <w:p w14:paraId="27E4D8BB" w14:textId="77777777" w:rsidR="00512F43" w:rsidRPr="005B1339" w:rsidRDefault="00512F43" w:rsidP="00512F43">
      <w:pPr>
        <w:tabs>
          <w:tab w:val="left" w:pos="8789"/>
        </w:tabs>
        <w:jc w:val="both"/>
        <w:rPr>
          <w:rStyle w:val="fe-comment-title"/>
          <w:sz w:val="28"/>
        </w:rPr>
      </w:pPr>
    </w:p>
    <w:p w14:paraId="115B3AC7" w14:textId="77777777" w:rsidR="00AD6F0A" w:rsidRPr="00AD6F0A" w:rsidRDefault="00AD6F0A" w:rsidP="00512F43">
      <w:pPr>
        <w:shd w:val="clear" w:color="auto" w:fill="FFFFFF"/>
        <w:tabs>
          <w:tab w:val="left" w:pos="8789"/>
        </w:tabs>
        <w:ind w:right="-75"/>
        <w:jc w:val="center"/>
      </w:pPr>
    </w:p>
    <w:sectPr w:rsidR="00AD6F0A" w:rsidRPr="00AD6F0A" w:rsidSect="00252511">
      <w:pgSz w:w="11906" w:h="16838" w:code="9"/>
      <w:pgMar w:top="1134" w:right="924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BE0E3" w14:textId="77777777" w:rsidR="00472661" w:rsidRDefault="00472661">
      <w:r>
        <w:separator/>
      </w:r>
    </w:p>
  </w:endnote>
  <w:endnote w:type="continuationSeparator" w:id="0">
    <w:p w14:paraId="320B76E2" w14:textId="77777777" w:rsidR="00472661" w:rsidRDefault="00472661">
      <w:r>
        <w:continuationSeparator/>
      </w:r>
    </w:p>
  </w:endnote>
  <w:endnote w:type="continuationNotice" w:id="1">
    <w:p w14:paraId="31A85BCF" w14:textId="77777777" w:rsidR="00472661" w:rsidRDefault="004726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6601A" w14:textId="77777777" w:rsidR="00B441FA" w:rsidRDefault="00B441F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FD2BD" w14:textId="77777777" w:rsidR="00472661" w:rsidRDefault="008A7B8A" w:rsidP="00E636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7266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72661">
      <w:rPr>
        <w:rStyle w:val="a6"/>
        <w:noProof/>
      </w:rPr>
      <w:t>2</w:t>
    </w:r>
    <w:r>
      <w:rPr>
        <w:rStyle w:val="a6"/>
      </w:rPr>
      <w:fldChar w:fldCharType="end"/>
    </w:r>
  </w:p>
  <w:p w14:paraId="41A47A65" w14:textId="77777777" w:rsidR="00472661" w:rsidRDefault="00472661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F99B1" w14:textId="77777777" w:rsidR="00472661" w:rsidRDefault="0047266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7CD49" w14:textId="77777777" w:rsidR="00472661" w:rsidRDefault="00472661">
      <w:r>
        <w:separator/>
      </w:r>
    </w:p>
  </w:footnote>
  <w:footnote w:type="continuationSeparator" w:id="0">
    <w:p w14:paraId="6D279F49" w14:textId="77777777" w:rsidR="00472661" w:rsidRDefault="00472661">
      <w:r>
        <w:continuationSeparator/>
      </w:r>
    </w:p>
  </w:footnote>
  <w:footnote w:type="continuationNotice" w:id="1">
    <w:p w14:paraId="130593E5" w14:textId="77777777" w:rsidR="00472661" w:rsidRDefault="004726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0036751"/>
    </w:sdtPr>
    <w:sdtEndPr/>
    <w:sdtContent>
      <w:p w14:paraId="25D0BCD9" w14:textId="77777777" w:rsidR="00472661" w:rsidRDefault="00410B2D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643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E995FD" w14:textId="77777777" w:rsidR="00472661" w:rsidRDefault="0047266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613733"/>
    </w:sdtPr>
    <w:sdtEndPr/>
    <w:sdtContent>
      <w:p w14:paraId="4BDBA747" w14:textId="77777777" w:rsidR="00472661" w:rsidRDefault="00410B2D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E4A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D2410" w14:textId="77777777" w:rsidR="00472661" w:rsidRDefault="00472661" w:rsidP="00C7408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68F1"/>
    <w:multiLevelType w:val="multilevel"/>
    <w:tmpl w:val="AE78E614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" w15:restartNumberingAfterBreak="0">
    <w:nsid w:val="04DD3DDE"/>
    <w:multiLevelType w:val="hybridMultilevel"/>
    <w:tmpl w:val="278C6B42"/>
    <w:lvl w:ilvl="0" w:tplc="DB18D0E2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B156E7"/>
    <w:multiLevelType w:val="hybridMultilevel"/>
    <w:tmpl w:val="58E4AB4C"/>
    <w:lvl w:ilvl="0" w:tplc="556227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5B4D9F0">
      <w:start w:val="1"/>
      <w:numFmt w:val="russianLower"/>
      <w:suff w:val="space"/>
      <w:lvlText w:val="%2)."/>
      <w:lvlJc w:val="righ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A26A84"/>
    <w:multiLevelType w:val="hybridMultilevel"/>
    <w:tmpl w:val="21922F76"/>
    <w:lvl w:ilvl="0" w:tplc="036225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C50568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B44839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9A2D5E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B0664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F0A370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FF252C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EEA4B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4A5A4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58C2777"/>
    <w:multiLevelType w:val="hybridMultilevel"/>
    <w:tmpl w:val="2D4E8084"/>
    <w:lvl w:ilvl="0" w:tplc="56FC928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7B18A0"/>
    <w:multiLevelType w:val="hybridMultilevel"/>
    <w:tmpl w:val="F4062B70"/>
    <w:lvl w:ilvl="0" w:tplc="25D2459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2B7C41"/>
    <w:multiLevelType w:val="hybridMultilevel"/>
    <w:tmpl w:val="1832AB80"/>
    <w:lvl w:ilvl="0" w:tplc="0A56D6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7A0FB7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6E6730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0BEF38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C34BE3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D16945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36863D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A424A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25054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AA370D9"/>
    <w:multiLevelType w:val="hybridMultilevel"/>
    <w:tmpl w:val="7C2C048E"/>
    <w:lvl w:ilvl="0" w:tplc="944821C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DEA1D48"/>
    <w:multiLevelType w:val="hybridMultilevel"/>
    <w:tmpl w:val="57FCB44E"/>
    <w:lvl w:ilvl="0" w:tplc="33300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6A8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F8DE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723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A1A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4C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C2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228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6A2D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660C6F"/>
    <w:multiLevelType w:val="multilevel"/>
    <w:tmpl w:val="53F422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6BE680A"/>
    <w:multiLevelType w:val="hybridMultilevel"/>
    <w:tmpl w:val="2D9CFD82"/>
    <w:lvl w:ilvl="0" w:tplc="0F2EA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C81121"/>
    <w:multiLevelType w:val="multilevel"/>
    <w:tmpl w:val="1FB6CB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38F43272"/>
    <w:multiLevelType w:val="hybridMultilevel"/>
    <w:tmpl w:val="06D6AC20"/>
    <w:lvl w:ilvl="0" w:tplc="8FAC42E6">
      <w:start w:val="1"/>
      <w:numFmt w:val="decimal"/>
      <w:suff w:val="space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AF34AF6"/>
    <w:multiLevelType w:val="hybridMultilevel"/>
    <w:tmpl w:val="B1E41C3A"/>
    <w:lvl w:ilvl="0" w:tplc="D7EE69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EC5703"/>
    <w:multiLevelType w:val="hybridMultilevel"/>
    <w:tmpl w:val="AABC7DDA"/>
    <w:lvl w:ilvl="0" w:tplc="25D2459C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4117EFB"/>
    <w:multiLevelType w:val="hybridMultilevel"/>
    <w:tmpl w:val="DF181740"/>
    <w:lvl w:ilvl="0" w:tplc="9BFEF5D2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151F7F"/>
    <w:multiLevelType w:val="hybridMultilevel"/>
    <w:tmpl w:val="D1A05F68"/>
    <w:lvl w:ilvl="0" w:tplc="47863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88E3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B418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E22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B6A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5C92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0C1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0A0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8A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180FC1"/>
    <w:multiLevelType w:val="hybridMultilevel"/>
    <w:tmpl w:val="91167D6A"/>
    <w:lvl w:ilvl="0" w:tplc="A4D05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9A50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2C34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906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4A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43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1E5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4B5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FCA3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9B1FC9"/>
    <w:multiLevelType w:val="hybridMultilevel"/>
    <w:tmpl w:val="ED28B282"/>
    <w:lvl w:ilvl="0" w:tplc="607A8CC8">
      <w:start w:val="1"/>
      <w:numFmt w:val="russianLower"/>
      <w:suff w:val="space"/>
      <w:lvlText w:val="%1)."/>
      <w:lvlJc w:val="righ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5226506"/>
    <w:multiLevelType w:val="multilevel"/>
    <w:tmpl w:val="A6FE0D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5982028"/>
    <w:multiLevelType w:val="hybridMultilevel"/>
    <w:tmpl w:val="A218E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22522C1"/>
    <w:multiLevelType w:val="hybridMultilevel"/>
    <w:tmpl w:val="7C2C048E"/>
    <w:lvl w:ilvl="0" w:tplc="FFFFFFFF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77C7134"/>
    <w:multiLevelType w:val="hybridMultilevel"/>
    <w:tmpl w:val="2B2471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D61CA"/>
    <w:multiLevelType w:val="hybridMultilevel"/>
    <w:tmpl w:val="ACEA3FAC"/>
    <w:lvl w:ilvl="0" w:tplc="2362AA7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E7217D7"/>
    <w:multiLevelType w:val="hybridMultilevel"/>
    <w:tmpl w:val="6BFC2F28"/>
    <w:lvl w:ilvl="0" w:tplc="6EC27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8B93E80"/>
    <w:multiLevelType w:val="hybridMultilevel"/>
    <w:tmpl w:val="E7740F6A"/>
    <w:lvl w:ilvl="0" w:tplc="D9DE9F2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D465C59"/>
    <w:multiLevelType w:val="hybridMultilevel"/>
    <w:tmpl w:val="200826C2"/>
    <w:lvl w:ilvl="0" w:tplc="25D2459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DFE656F"/>
    <w:multiLevelType w:val="hybridMultilevel"/>
    <w:tmpl w:val="7C2C048E"/>
    <w:lvl w:ilvl="0" w:tplc="FFFFFFFF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F335718"/>
    <w:multiLevelType w:val="hybridMultilevel"/>
    <w:tmpl w:val="1BEE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E6DE8"/>
    <w:multiLevelType w:val="hybridMultilevel"/>
    <w:tmpl w:val="7730F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235DC"/>
    <w:multiLevelType w:val="hybridMultilevel"/>
    <w:tmpl w:val="D756990E"/>
    <w:lvl w:ilvl="0" w:tplc="D0921B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FA3D9A"/>
    <w:multiLevelType w:val="hybridMultilevel"/>
    <w:tmpl w:val="ED28B282"/>
    <w:lvl w:ilvl="0" w:tplc="FFFFFFFF">
      <w:start w:val="1"/>
      <w:numFmt w:val="russianLower"/>
      <w:suff w:val="space"/>
      <w:lvlText w:val="%1)."/>
      <w:lvlJc w:val="righ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BFF4834"/>
    <w:multiLevelType w:val="hybridMultilevel"/>
    <w:tmpl w:val="7E783DC4"/>
    <w:lvl w:ilvl="0" w:tplc="AC12BCF4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7"/>
  </w:num>
  <w:num w:numId="4">
    <w:abstractNumId w:val="6"/>
  </w:num>
  <w:num w:numId="5">
    <w:abstractNumId w:val="3"/>
  </w:num>
  <w:num w:numId="6">
    <w:abstractNumId w:val="10"/>
  </w:num>
  <w:num w:numId="7">
    <w:abstractNumId w:val="4"/>
  </w:num>
  <w:num w:numId="8">
    <w:abstractNumId w:val="33"/>
  </w:num>
  <w:num w:numId="9">
    <w:abstractNumId w:val="20"/>
  </w:num>
  <w:num w:numId="10">
    <w:abstractNumId w:val="27"/>
  </w:num>
  <w:num w:numId="11">
    <w:abstractNumId w:val="14"/>
  </w:num>
  <w:num w:numId="12">
    <w:abstractNumId w:val="0"/>
  </w:num>
  <w:num w:numId="13">
    <w:abstractNumId w:val="29"/>
  </w:num>
  <w:num w:numId="14">
    <w:abstractNumId w:val="11"/>
  </w:num>
  <w:num w:numId="15">
    <w:abstractNumId w:val="19"/>
  </w:num>
  <w:num w:numId="16">
    <w:abstractNumId w:val="9"/>
  </w:num>
  <w:num w:numId="17">
    <w:abstractNumId w:val="31"/>
  </w:num>
  <w:num w:numId="18">
    <w:abstractNumId w:val="30"/>
  </w:num>
  <w:num w:numId="19">
    <w:abstractNumId w:val="25"/>
  </w:num>
  <w:num w:numId="20">
    <w:abstractNumId w:val="12"/>
  </w:num>
  <w:num w:numId="21">
    <w:abstractNumId w:val="26"/>
  </w:num>
  <w:num w:numId="22">
    <w:abstractNumId w:val="22"/>
  </w:num>
  <w:num w:numId="23">
    <w:abstractNumId w:val="23"/>
  </w:num>
  <w:num w:numId="24">
    <w:abstractNumId w:val="13"/>
  </w:num>
  <w:num w:numId="25">
    <w:abstractNumId w:val="2"/>
  </w:num>
  <w:num w:numId="26">
    <w:abstractNumId w:val="7"/>
  </w:num>
  <w:num w:numId="27">
    <w:abstractNumId w:val="1"/>
  </w:num>
  <w:num w:numId="28">
    <w:abstractNumId w:val="21"/>
  </w:num>
  <w:num w:numId="29">
    <w:abstractNumId w:val="18"/>
  </w:num>
  <w:num w:numId="30">
    <w:abstractNumId w:val="32"/>
  </w:num>
  <w:num w:numId="31">
    <w:abstractNumId w:val="5"/>
  </w:num>
  <w:num w:numId="32">
    <w:abstractNumId w:val="15"/>
  </w:num>
  <w:num w:numId="33">
    <w:abstractNumId w:val="28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3E"/>
    <w:rsid w:val="000032A0"/>
    <w:rsid w:val="0000443C"/>
    <w:rsid w:val="0000565B"/>
    <w:rsid w:val="00007770"/>
    <w:rsid w:val="00011646"/>
    <w:rsid w:val="000136AB"/>
    <w:rsid w:val="00015391"/>
    <w:rsid w:val="00017F68"/>
    <w:rsid w:val="00021CF6"/>
    <w:rsid w:val="00023558"/>
    <w:rsid w:val="00025D70"/>
    <w:rsid w:val="0002688C"/>
    <w:rsid w:val="00030F6B"/>
    <w:rsid w:val="0003111F"/>
    <w:rsid w:val="0003226E"/>
    <w:rsid w:val="00033BD0"/>
    <w:rsid w:val="000342E5"/>
    <w:rsid w:val="0003568D"/>
    <w:rsid w:val="000369B6"/>
    <w:rsid w:val="00041E87"/>
    <w:rsid w:val="00042193"/>
    <w:rsid w:val="0004582B"/>
    <w:rsid w:val="00046582"/>
    <w:rsid w:val="00050B39"/>
    <w:rsid w:val="00052017"/>
    <w:rsid w:val="0005260E"/>
    <w:rsid w:val="00053D99"/>
    <w:rsid w:val="00055E0D"/>
    <w:rsid w:val="0005690A"/>
    <w:rsid w:val="00057774"/>
    <w:rsid w:val="00062472"/>
    <w:rsid w:val="00062F58"/>
    <w:rsid w:val="00066DAB"/>
    <w:rsid w:val="00066E8E"/>
    <w:rsid w:val="00070D83"/>
    <w:rsid w:val="00070E9A"/>
    <w:rsid w:val="000725F8"/>
    <w:rsid w:val="000728A3"/>
    <w:rsid w:val="00073854"/>
    <w:rsid w:val="00076DEB"/>
    <w:rsid w:val="00082124"/>
    <w:rsid w:val="000823B8"/>
    <w:rsid w:val="00082811"/>
    <w:rsid w:val="00084F7B"/>
    <w:rsid w:val="00090EAF"/>
    <w:rsid w:val="000921D0"/>
    <w:rsid w:val="0009470A"/>
    <w:rsid w:val="000952DC"/>
    <w:rsid w:val="000A0101"/>
    <w:rsid w:val="000A0CF2"/>
    <w:rsid w:val="000A0EF1"/>
    <w:rsid w:val="000A3C17"/>
    <w:rsid w:val="000A3ED2"/>
    <w:rsid w:val="000A5D9E"/>
    <w:rsid w:val="000A5EDD"/>
    <w:rsid w:val="000A6661"/>
    <w:rsid w:val="000B2E44"/>
    <w:rsid w:val="000B752E"/>
    <w:rsid w:val="000C18DB"/>
    <w:rsid w:val="000C21A2"/>
    <w:rsid w:val="000C225E"/>
    <w:rsid w:val="000C22BD"/>
    <w:rsid w:val="000C3A41"/>
    <w:rsid w:val="000C4C53"/>
    <w:rsid w:val="000C5944"/>
    <w:rsid w:val="000C7FE9"/>
    <w:rsid w:val="000D01DD"/>
    <w:rsid w:val="000D45F5"/>
    <w:rsid w:val="000D612E"/>
    <w:rsid w:val="000D7C99"/>
    <w:rsid w:val="000D7EDC"/>
    <w:rsid w:val="000E01CF"/>
    <w:rsid w:val="000E0E3C"/>
    <w:rsid w:val="000E0E4E"/>
    <w:rsid w:val="000E10FF"/>
    <w:rsid w:val="000E4E9E"/>
    <w:rsid w:val="000F1071"/>
    <w:rsid w:val="000F426B"/>
    <w:rsid w:val="000F52B4"/>
    <w:rsid w:val="000F55E4"/>
    <w:rsid w:val="000F5B74"/>
    <w:rsid w:val="000F5C94"/>
    <w:rsid w:val="000F5E63"/>
    <w:rsid w:val="000F6B43"/>
    <w:rsid w:val="001009A4"/>
    <w:rsid w:val="00101A44"/>
    <w:rsid w:val="001023E9"/>
    <w:rsid w:val="00102EB9"/>
    <w:rsid w:val="00106990"/>
    <w:rsid w:val="00107C90"/>
    <w:rsid w:val="0011173B"/>
    <w:rsid w:val="00111816"/>
    <w:rsid w:val="001118E6"/>
    <w:rsid w:val="00111EAC"/>
    <w:rsid w:val="00114250"/>
    <w:rsid w:val="001169AE"/>
    <w:rsid w:val="00120231"/>
    <w:rsid w:val="00120494"/>
    <w:rsid w:val="00122EB5"/>
    <w:rsid w:val="00123CB3"/>
    <w:rsid w:val="00125505"/>
    <w:rsid w:val="001268A7"/>
    <w:rsid w:val="001304C2"/>
    <w:rsid w:val="00131EE9"/>
    <w:rsid w:val="0013408E"/>
    <w:rsid w:val="001373E6"/>
    <w:rsid w:val="00142A92"/>
    <w:rsid w:val="00143873"/>
    <w:rsid w:val="00145002"/>
    <w:rsid w:val="001478AB"/>
    <w:rsid w:val="00150E01"/>
    <w:rsid w:val="0015185B"/>
    <w:rsid w:val="00152939"/>
    <w:rsid w:val="00153B1D"/>
    <w:rsid w:val="001545A8"/>
    <w:rsid w:val="00154B4B"/>
    <w:rsid w:val="00156C46"/>
    <w:rsid w:val="00161A52"/>
    <w:rsid w:val="001657DB"/>
    <w:rsid w:val="001659DC"/>
    <w:rsid w:val="001665AC"/>
    <w:rsid w:val="00166722"/>
    <w:rsid w:val="0016792A"/>
    <w:rsid w:val="00171769"/>
    <w:rsid w:val="0017271A"/>
    <w:rsid w:val="00172B1D"/>
    <w:rsid w:val="00175202"/>
    <w:rsid w:val="001805AA"/>
    <w:rsid w:val="00181981"/>
    <w:rsid w:val="00181B92"/>
    <w:rsid w:val="00183A1B"/>
    <w:rsid w:val="00183D49"/>
    <w:rsid w:val="0018487A"/>
    <w:rsid w:val="0018571D"/>
    <w:rsid w:val="00186679"/>
    <w:rsid w:val="00190971"/>
    <w:rsid w:val="0019311E"/>
    <w:rsid w:val="00194793"/>
    <w:rsid w:val="00194830"/>
    <w:rsid w:val="00194B34"/>
    <w:rsid w:val="00196A25"/>
    <w:rsid w:val="0019750D"/>
    <w:rsid w:val="00197615"/>
    <w:rsid w:val="001A04F8"/>
    <w:rsid w:val="001A188E"/>
    <w:rsid w:val="001A3C14"/>
    <w:rsid w:val="001B07C4"/>
    <w:rsid w:val="001B2FCF"/>
    <w:rsid w:val="001B649A"/>
    <w:rsid w:val="001C18BA"/>
    <w:rsid w:val="001C326F"/>
    <w:rsid w:val="001C3DEF"/>
    <w:rsid w:val="001C4BA6"/>
    <w:rsid w:val="001D4C80"/>
    <w:rsid w:val="001D6F73"/>
    <w:rsid w:val="001E0ECA"/>
    <w:rsid w:val="001E47B1"/>
    <w:rsid w:val="001E5468"/>
    <w:rsid w:val="001E5F8E"/>
    <w:rsid w:val="001F2334"/>
    <w:rsid w:val="001F50C3"/>
    <w:rsid w:val="001F6329"/>
    <w:rsid w:val="001F6DF3"/>
    <w:rsid w:val="001F7763"/>
    <w:rsid w:val="00203C01"/>
    <w:rsid w:val="00204219"/>
    <w:rsid w:val="00205C9B"/>
    <w:rsid w:val="00206832"/>
    <w:rsid w:val="00210E6E"/>
    <w:rsid w:val="00211234"/>
    <w:rsid w:val="00211DB1"/>
    <w:rsid w:val="00211E8E"/>
    <w:rsid w:val="002129C9"/>
    <w:rsid w:val="0021329A"/>
    <w:rsid w:val="00214558"/>
    <w:rsid w:val="00217103"/>
    <w:rsid w:val="002210F5"/>
    <w:rsid w:val="002212CF"/>
    <w:rsid w:val="00222867"/>
    <w:rsid w:val="00223FDB"/>
    <w:rsid w:val="00232A3C"/>
    <w:rsid w:val="00232E22"/>
    <w:rsid w:val="00235013"/>
    <w:rsid w:val="00235DE7"/>
    <w:rsid w:val="00237C9B"/>
    <w:rsid w:val="00240927"/>
    <w:rsid w:val="00241357"/>
    <w:rsid w:val="002418A6"/>
    <w:rsid w:val="00241D0D"/>
    <w:rsid w:val="00243054"/>
    <w:rsid w:val="00245AA4"/>
    <w:rsid w:val="00246184"/>
    <w:rsid w:val="00250BEB"/>
    <w:rsid w:val="00251BA1"/>
    <w:rsid w:val="00252511"/>
    <w:rsid w:val="00260CE1"/>
    <w:rsid w:val="00261CD8"/>
    <w:rsid w:val="0026520C"/>
    <w:rsid w:val="00265486"/>
    <w:rsid w:val="00267AA0"/>
    <w:rsid w:val="002723E4"/>
    <w:rsid w:val="002727D1"/>
    <w:rsid w:val="00274FE9"/>
    <w:rsid w:val="002752D6"/>
    <w:rsid w:val="002757F1"/>
    <w:rsid w:val="002775DC"/>
    <w:rsid w:val="00280BA2"/>
    <w:rsid w:val="00280C8A"/>
    <w:rsid w:val="0028262E"/>
    <w:rsid w:val="00284938"/>
    <w:rsid w:val="00286B32"/>
    <w:rsid w:val="0029578A"/>
    <w:rsid w:val="00296F15"/>
    <w:rsid w:val="002A5337"/>
    <w:rsid w:val="002A6FD1"/>
    <w:rsid w:val="002B082D"/>
    <w:rsid w:val="002B21E8"/>
    <w:rsid w:val="002B3A7D"/>
    <w:rsid w:val="002B3FCF"/>
    <w:rsid w:val="002B6D34"/>
    <w:rsid w:val="002D2158"/>
    <w:rsid w:val="002D2BE2"/>
    <w:rsid w:val="002E5A9D"/>
    <w:rsid w:val="002E628F"/>
    <w:rsid w:val="002F04FB"/>
    <w:rsid w:val="002F2D3E"/>
    <w:rsid w:val="002F35CA"/>
    <w:rsid w:val="002F4D70"/>
    <w:rsid w:val="002F55F0"/>
    <w:rsid w:val="00304BB9"/>
    <w:rsid w:val="00306D69"/>
    <w:rsid w:val="00312E0B"/>
    <w:rsid w:val="003140A3"/>
    <w:rsid w:val="00314DCE"/>
    <w:rsid w:val="003156A9"/>
    <w:rsid w:val="003229DA"/>
    <w:rsid w:val="003249F2"/>
    <w:rsid w:val="00327EAD"/>
    <w:rsid w:val="00330613"/>
    <w:rsid w:val="0033234D"/>
    <w:rsid w:val="00333CC6"/>
    <w:rsid w:val="003465B4"/>
    <w:rsid w:val="00350611"/>
    <w:rsid w:val="00351F14"/>
    <w:rsid w:val="00364302"/>
    <w:rsid w:val="003721A9"/>
    <w:rsid w:val="003730FE"/>
    <w:rsid w:val="00373C30"/>
    <w:rsid w:val="00375A03"/>
    <w:rsid w:val="003844FB"/>
    <w:rsid w:val="0039360D"/>
    <w:rsid w:val="0039589E"/>
    <w:rsid w:val="003A2AFD"/>
    <w:rsid w:val="003A2B3C"/>
    <w:rsid w:val="003B4EBA"/>
    <w:rsid w:val="003B570E"/>
    <w:rsid w:val="003B6B55"/>
    <w:rsid w:val="003B6BD3"/>
    <w:rsid w:val="003C1DE7"/>
    <w:rsid w:val="003C6513"/>
    <w:rsid w:val="003C7E5E"/>
    <w:rsid w:val="003D663D"/>
    <w:rsid w:val="003D70B1"/>
    <w:rsid w:val="003E1037"/>
    <w:rsid w:val="003E10B8"/>
    <w:rsid w:val="003E1F84"/>
    <w:rsid w:val="003E2CF0"/>
    <w:rsid w:val="003E3655"/>
    <w:rsid w:val="003E61C4"/>
    <w:rsid w:val="003F02EC"/>
    <w:rsid w:val="003F3737"/>
    <w:rsid w:val="003F76B3"/>
    <w:rsid w:val="00401287"/>
    <w:rsid w:val="00402DD9"/>
    <w:rsid w:val="00403A3B"/>
    <w:rsid w:val="00403FAB"/>
    <w:rsid w:val="004054A1"/>
    <w:rsid w:val="004074D0"/>
    <w:rsid w:val="00410803"/>
    <w:rsid w:val="00410B2D"/>
    <w:rsid w:val="004114D8"/>
    <w:rsid w:val="0041189B"/>
    <w:rsid w:val="00413487"/>
    <w:rsid w:val="00413BA2"/>
    <w:rsid w:val="00414092"/>
    <w:rsid w:val="00416708"/>
    <w:rsid w:val="004176D0"/>
    <w:rsid w:val="00423093"/>
    <w:rsid w:val="00425C9B"/>
    <w:rsid w:val="00430CDF"/>
    <w:rsid w:val="00433A5D"/>
    <w:rsid w:val="00436594"/>
    <w:rsid w:val="004370EE"/>
    <w:rsid w:val="004407E0"/>
    <w:rsid w:val="0044333A"/>
    <w:rsid w:val="00443675"/>
    <w:rsid w:val="004441F5"/>
    <w:rsid w:val="00447C75"/>
    <w:rsid w:val="00453ED4"/>
    <w:rsid w:val="004567AE"/>
    <w:rsid w:val="00457B3D"/>
    <w:rsid w:val="00460B05"/>
    <w:rsid w:val="00462DEF"/>
    <w:rsid w:val="004658CF"/>
    <w:rsid w:val="004661AD"/>
    <w:rsid w:val="00466F36"/>
    <w:rsid w:val="004725C5"/>
    <w:rsid w:val="00472661"/>
    <w:rsid w:val="00472AAC"/>
    <w:rsid w:val="00472BCF"/>
    <w:rsid w:val="0047677D"/>
    <w:rsid w:val="00477A90"/>
    <w:rsid w:val="0048240C"/>
    <w:rsid w:val="0048265F"/>
    <w:rsid w:val="00482684"/>
    <w:rsid w:val="004852B3"/>
    <w:rsid w:val="004855D4"/>
    <w:rsid w:val="004855DC"/>
    <w:rsid w:val="00485DC6"/>
    <w:rsid w:val="004873D2"/>
    <w:rsid w:val="004874FB"/>
    <w:rsid w:val="00491A7C"/>
    <w:rsid w:val="0049790D"/>
    <w:rsid w:val="004A2776"/>
    <w:rsid w:val="004B09C0"/>
    <w:rsid w:val="004B193F"/>
    <w:rsid w:val="004B3BE6"/>
    <w:rsid w:val="004B52A8"/>
    <w:rsid w:val="004B6294"/>
    <w:rsid w:val="004C362D"/>
    <w:rsid w:val="004C3C52"/>
    <w:rsid w:val="004D12C3"/>
    <w:rsid w:val="004D409F"/>
    <w:rsid w:val="004D439D"/>
    <w:rsid w:val="004E03A4"/>
    <w:rsid w:val="004E1869"/>
    <w:rsid w:val="004E1F2D"/>
    <w:rsid w:val="004F1F32"/>
    <w:rsid w:val="004F5FF5"/>
    <w:rsid w:val="004F7F5B"/>
    <w:rsid w:val="005016B5"/>
    <w:rsid w:val="00502427"/>
    <w:rsid w:val="005024ED"/>
    <w:rsid w:val="00503D22"/>
    <w:rsid w:val="005051FE"/>
    <w:rsid w:val="00506215"/>
    <w:rsid w:val="00506E47"/>
    <w:rsid w:val="00507403"/>
    <w:rsid w:val="005101C1"/>
    <w:rsid w:val="00511C3B"/>
    <w:rsid w:val="00512F43"/>
    <w:rsid w:val="005135DD"/>
    <w:rsid w:val="005159FE"/>
    <w:rsid w:val="00517B58"/>
    <w:rsid w:val="00517F41"/>
    <w:rsid w:val="005206CC"/>
    <w:rsid w:val="00524082"/>
    <w:rsid w:val="005317E0"/>
    <w:rsid w:val="005331EA"/>
    <w:rsid w:val="005333FF"/>
    <w:rsid w:val="00537D9A"/>
    <w:rsid w:val="00541598"/>
    <w:rsid w:val="00544288"/>
    <w:rsid w:val="005523F3"/>
    <w:rsid w:val="0055453E"/>
    <w:rsid w:val="00556209"/>
    <w:rsid w:val="00556D5E"/>
    <w:rsid w:val="005635C8"/>
    <w:rsid w:val="0056516C"/>
    <w:rsid w:val="00566F05"/>
    <w:rsid w:val="005724C2"/>
    <w:rsid w:val="00572BEC"/>
    <w:rsid w:val="00574A47"/>
    <w:rsid w:val="00581DE1"/>
    <w:rsid w:val="00581EB5"/>
    <w:rsid w:val="005862E4"/>
    <w:rsid w:val="00586743"/>
    <w:rsid w:val="00586AF3"/>
    <w:rsid w:val="005958BF"/>
    <w:rsid w:val="005961CE"/>
    <w:rsid w:val="005A0982"/>
    <w:rsid w:val="005A20A1"/>
    <w:rsid w:val="005A35E1"/>
    <w:rsid w:val="005B0129"/>
    <w:rsid w:val="005B08AE"/>
    <w:rsid w:val="005B1339"/>
    <w:rsid w:val="005B5CF5"/>
    <w:rsid w:val="005B6026"/>
    <w:rsid w:val="005B6407"/>
    <w:rsid w:val="005C17D4"/>
    <w:rsid w:val="005C1C66"/>
    <w:rsid w:val="005C20E1"/>
    <w:rsid w:val="005C2FCD"/>
    <w:rsid w:val="005C7050"/>
    <w:rsid w:val="005C753D"/>
    <w:rsid w:val="005C7F09"/>
    <w:rsid w:val="005D303A"/>
    <w:rsid w:val="005D3AA6"/>
    <w:rsid w:val="005D5F26"/>
    <w:rsid w:val="005D5FB0"/>
    <w:rsid w:val="005D6CF5"/>
    <w:rsid w:val="005E10D9"/>
    <w:rsid w:val="005E1131"/>
    <w:rsid w:val="005E2059"/>
    <w:rsid w:val="005E4E26"/>
    <w:rsid w:val="005E6534"/>
    <w:rsid w:val="005F17F0"/>
    <w:rsid w:val="005F384A"/>
    <w:rsid w:val="005F6EF3"/>
    <w:rsid w:val="005F708F"/>
    <w:rsid w:val="005F7596"/>
    <w:rsid w:val="006001D1"/>
    <w:rsid w:val="00602A5A"/>
    <w:rsid w:val="006052AA"/>
    <w:rsid w:val="0060765D"/>
    <w:rsid w:val="00610C7F"/>
    <w:rsid w:val="00613D7E"/>
    <w:rsid w:val="00613F1B"/>
    <w:rsid w:val="006157E7"/>
    <w:rsid w:val="0062037B"/>
    <w:rsid w:val="00624320"/>
    <w:rsid w:val="006250CD"/>
    <w:rsid w:val="006262DE"/>
    <w:rsid w:val="006321D0"/>
    <w:rsid w:val="00632F9D"/>
    <w:rsid w:val="00633697"/>
    <w:rsid w:val="00637512"/>
    <w:rsid w:val="0064327C"/>
    <w:rsid w:val="0064704B"/>
    <w:rsid w:val="00651B3E"/>
    <w:rsid w:val="006558BE"/>
    <w:rsid w:val="00657122"/>
    <w:rsid w:val="006608D5"/>
    <w:rsid w:val="00662A9A"/>
    <w:rsid w:val="0066633C"/>
    <w:rsid w:val="0068161C"/>
    <w:rsid w:val="00684429"/>
    <w:rsid w:val="00684471"/>
    <w:rsid w:val="00691818"/>
    <w:rsid w:val="00693ACD"/>
    <w:rsid w:val="006967EF"/>
    <w:rsid w:val="0069780D"/>
    <w:rsid w:val="006A1A45"/>
    <w:rsid w:val="006A3176"/>
    <w:rsid w:val="006A56EB"/>
    <w:rsid w:val="006B4845"/>
    <w:rsid w:val="006C0C0D"/>
    <w:rsid w:val="006C1601"/>
    <w:rsid w:val="006C3922"/>
    <w:rsid w:val="006C5C64"/>
    <w:rsid w:val="006C66C8"/>
    <w:rsid w:val="006C68FE"/>
    <w:rsid w:val="006D1D1D"/>
    <w:rsid w:val="006D2E3F"/>
    <w:rsid w:val="006E0B60"/>
    <w:rsid w:val="006E136D"/>
    <w:rsid w:val="006E15F9"/>
    <w:rsid w:val="006E167D"/>
    <w:rsid w:val="006E21E5"/>
    <w:rsid w:val="006E2C4A"/>
    <w:rsid w:val="006E2D6A"/>
    <w:rsid w:val="006E4C56"/>
    <w:rsid w:val="006E5017"/>
    <w:rsid w:val="006E5B8C"/>
    <w:rsid w:val="006E71D4"/>
    <w:rsid w:val="006E7756"/>
    <w:rsid w:val="006F26E7"/>
    <w:rsid w:val="006F27B8"/>
    <w:rsid w:val="006F317E"/>
    <w:rsid w:val="006F3D7D"/>
    <w:rsid w:val="006F4868"/>
    <w:rsid w:val="00700AAC"/>
    <w:rsid w:val="007015DB"/>
    <w:rsid w:val="0070292C"/>
    <w:rsid w:val="00706CC0"/>
    <w:rsid w:val="00710B87"/>
    <w:rsid w:val="00710EA5"/>
    <w:rsid w:val="00711A8E"/>
    <w:rsid w:val="00715FE7"/>
    <w:rsid w:val="007166D0"/>
    <w:rsid w:val="00722967"/>
    <w:rsid w:val="00722C0A"/>
    <w:rsid w:val="00723022"/>
    <w:rsid w:val="0072481C"/>
    <w:rsid w:val="00725A28"/>
    <w:rsid w:val="00726099"/>
    <w:rsid w:val="00731904"/>
    <w:rsid w:val="00732F05"/>
    <w:rsid w:val="0073309B"/>
    <w:rsid w:val="007348C6"/>
    <w:rsid w:val="00734C56"/>
    <w:rsid w:val="0073713A"/>
    <w:rsid w:val="007405EA"/>
    <w:rsid w:val="007417A9"/>
    <w:rsid w:val="00741D8A"/>
    <w:rsid w:val="00742CD8"/>
    <w:rsid w:val="00744084"/>
    <w:rsid w:val="00745E5F"/>
    <w:rsid w:val="007460EC"/>
    <w:rsid w:val="00751D9D"/>
    <w:rsid w:val="00752F52"/>
    <w:rsid w:val="007543FA"/>
    <w:rsid w:val="00761D30"/>
    <w:rsid w:val="00763A14"/>
    <w:rsid w:val="00766549"/>
    <w:rsid w:val="00767362"/>
    <w:rsid w:val="00772F49"/>
    <w:rsid w:val="007755BE"/>
    <w:rsid w:val="00775FFF"/>
    <w:rsid w:val="00776F83"/>
    <w:rsid w:val="007802C7"/>
    <w:rsid w:val="00782F53"/>
    <w:rsid w:val="00782FC2"/>
    <w:rsid w:val="007834C0"/>
    <w:rsid w:val="007864AD"/>
    <w:rsid w:val="00787A85"/>
    <w:rsid w:val="00787EBB"/>
    <w:rsid w:val="00793BD9"/>
    <w:rsid w:val="007945BC"/>
    <w:rsid w:val="007963DD"/>
    <w:rsid w:val="007A142A"/>
    <w:rsid w:val="007A1703"/>
    <w:rsid w:val="007A3500"/>
    <w:rsid w:val="007A4224"/>
    <w:rsid w:val="007A7842"/>
    <w:rsid w:val="007B4E71"/>
    <w:rsid w:val="007B763A"/>
    <w:rsid w:val="007B7D35"/>
    <w:rsid w:val="007D372C"/>
    <w:rsid w:val="007D39C0"/>
    <w:rsid w:val="007D3A01"/>
    <w:rsid w:val="007D52F9"/>
    <w:rsid w:val="007E2233"/>
    <w:rsid w:val="007E6743"/>
    <w:rsid w:val="007F2411"/>
    <w:rsid w:val="007F4940"/>
    <w:rsid w:val="00800D11"/>
    <w:rsid w:val="008017CD"/>
    <w:rsid w:val="00801DCA"/>
    <w:rsid w:val="008027CF"/>
    <w:rsid w:val="00803EFF"/>
    <w:rsid w:val="008050E5"/>
    <w:rsid w:val="00805AED"/>
    <w:rsid w:val="00810C26"/>
    <w:rsid w:val="00812019"/>
    <w:rsid w:val="0081268D"/>
    <w:rsid w:val="00815523"/>
    <w:rsid w:val="00821E1F"/>
    <w:rsid w:val="0082246D"/>
    <w:rsid w:val="00826849"/>
    <w:rsid w:val="00826B72"/>
    <w:rsid w:val="008333BE"/>
    <w:rsid w:val="00835AB9"/>
    <w:rsid w:val="00837BBE"/>
    <w:rsid w:val="00841299"/>
    <w:rsid w:val="00841923"/>
    <w:rsid w:val="00844945"/>
    <w:rsid w:val="00847486"/>
    <w:rsid w:val="00850029"/>
    <w:rsid w:val="00850C60"/>
    <w:rsid w:val="00854F23"/>
    <w:rsid w:val="00855C67"/>
    <w:rsid w:val="0086744F"/>
    <w:rsid w:val="00871156"/>
    <w:rsid w:val="0087308C"/>
    <w:rsid w:val="008734EF"/>
    <w:rsid w:val="00881BD4"/>
    <w:rsid w:val="008830DF"/>
    <w:rsid w:val="008838B2"/>
    <w:rsid w:val="008839C1"/>
    <w:rsid w:val="00884907"/>
    <w:rsid w:val="008860EF"/>
    <w:rsid w:val="00886BFE"/>
    <w:rsid w:val="00887812"/>
    <w:rsid w:val="00891BA0"/>
    <w:rsid w:val="00892A00"/>
    <w:rsid w:val="0089577F"/>
    <w:rsid w:val="00897E1D"/>
    <w:rsid w:val="008A2ACC"/>
    <w:rsid w:val="008A3556"/>
    <w:rsid w:val="008A5A54"/>
    <w:rsid w:val="008A781E"/>
    <w:rsid w:val="008A7B8A"/>
    <w:rsid w:val="008B02C3"/>
    <w:rsid w:val="008B3035"/>
    <w:rsid w:val="008B3FBA"/>
    <w:rsid w:val="008B75E4"/>
    <w:rsid w:val="008C3947"/>
    <w:rsid w:val="008C4248"/>
    <w:rsid w:val="008C4530"/>
    <w:rsid w:val="008C52DC"/>
    <w:rsid w:val="008C5FFF"/>
    <w:rsid w:val="008C779F"/>
    <w:rsid w:val="008C7A93"/>
    <w:rsid w:val="008D0793"/>
    <w:rsid w:val="008D2998"/>
    <w:rsid w:val="008D33E9"/>
    <w:rsid w:val="008D34F5"/>
    <w:rsid w:val="008D3B97"/>
    <w:rsid w:val="008D5AF2"/>
    <w:rsid w:val="008E11A0"/>
    <w:rsid w:val="008E4AF4"/>
    <w:rsid w:val="008E6DF4"/>
    <w:rsid w:val="008E7782"/>
    <w:rsid w:val="008E7AA0"/>
    <w:rsid w:val="008F3B11"/>
    <w:rsid w:val="008F4047"/>
    <w:rsid w:val="008F40E2"/>
    <w:rsid w:val="008F7966"/>
    <w:rsid w:val="009014A0"/>
    <w:rsid w:val="00904417"/>
    <w:rsid w:val="00907416"/>
    <w:rsid w:val="00912D6C"/>
    <w:rsid w:val="00917184"/>
    <w:rsid w:val="00920265"/>
    <w:rsid w:val="009230BA"/>
    <w:rsid w:val="00923A06"/>
    <w:rsid w:val="00923D9B"/>
    <w:rsid w:val="00924B21"/>
    <w:rsid w:val="00924B61"/>
    <w:rsid w:val="0093039B"/>
    <w:rsid w:val="00931DDD"/>
    <w:rsid w:val="00933E36"/>
    <w:rsid w:val="00936845"/>
    <w:rsid w:val="009415A5"/>
    <w:rsid w:val="00944BEA"/>
    <w:rsid w:val="00947817"/>
    <w:rsid w:val="00953675"/>
    <w:rsid w:val="00955872"/>
    <w:rsid w:val="00955BB1"/>
    <w:rsid w:val="00963485"/>
    <w:rsid w:val="009639BF"/>
    <w:rsid w:val="00963A0B"/>
    <w:rsid w:val="00964B97"/>
    <w:rsid w:val="00965BD8"/>
    <w:rsid w:val="00966897"/>
    <w:rsid w:val="00972F65"/>
    <w:rsid w:val="00973EA4"/>
    <w:rsid w:val="0097481B"/>
    <w:rsid w:val="009804CF"/>
    <w:rsid w:val="009827A9"/>
    <w:rsid w:val="009930FA"/>
    <w:rsid w:val="00993FD0"/>
    <w:rsid w:val="00995FA1"/>
    <w:rsid w:val="009A1ADE"/>
    <w:rsid w:val="009A6EFF"/>
    <w:rsid w:val="009A7A11"/>
    <w:rsid w:val="009B0273"/>
    <w:rsid w:val="009B10A2"/>
    <w:rsid w:val="009B1F2A"/>
    <w:rsid w:val="009B375C"/>
    <w:rsid w:val="009B5056"/>
    <w:rsid w:val="009B55EC"/>
    <w:rsid w:val="009B5655"/>
    <w:rsid w:val="009B6D06"/>
    <w:rsid w:val="009C0DF0"/>
    <w:rsid w:val="009C10B6"/>
    <w:rsid w:val="009C1F59"/>
    <w:rsid w:val="009C4609"/>
    <w:rsid w:val="009C4C2D"/>
    <w:rsid w:val="009C5995"/>
    <w:rsid w:val="009C7F88"/>
    <w:rsid w:val="009D0DF1"/>
    <w:rsid w:val="009D0FFF"/>
    <w:rsid w:val="009D1263"/>
    <w:rsid w:val="009D2A07"/>
    <w:rsid w:val="009D2F45"/>
    <w:rsid w:val="009D6FE1"/>
    <w:rsid w:val="009E05BB"/>
    <w:rsid w:val="009E5943"/>
    <w:rsid w:val="009F137C"/>
    <w:rsid w:val="009F1B2B"/>
    <w:rsid w:val="009F1B79"/>
    <w:rsid w:val="009F6BC9"/>
    <w:rsid w:val="009F7478"/>
    <w:rsid w:val="00A00373"/>
    <w:rsid w:val="00A032BA"/>
    <w:rsid w:val="00A034E6"/>
    <w:rsid w:val="00A10F39"/>
    <w:rsid w:val="00A121A9"/>
    <w:rsid w:val="00A14024"/>
    <w:rsid w:val="00A16A9C"/>
    <w:rsid w:val="00A2057E"/>
    <w:rsid w:val="00A27422"/>
    <w:rsid w:val="00A27A5F"/>
    <w:rsid w:val="00A3270F"/>
    <w:rsid w:val="00A33F68"/>
    <w:rsid w:val="00A36489"/>
    <w:rsid w:val="00A40C2A"/>
    <w:rsid w:val="00A40C8B"/>
    <w:rsid w:val="00A40DD8"/>
    <w:rsid w:val="00A42B35"/>
    <w:rsid w:val="00A5192C"/>
    <w:rsid w:val="00A5213B"/>
    <w:rsid w:val="00A52FF1"/>
    <w:rsid w:val="00A53F2F"/>
    <w:rsid w:val="00A543E0"/>
    <w:rsid w:val="00A55BDC"/>
    <w:rsid w:val="00A56144"/>
    <w:rsid w:val="00A642FC"/>
    <w:rsid w:val="00A662FF"/>
    <w:rsid w:val="00A67FCA"/>
    <w:rsid w:val="00A71974"/>
    <w:rsid w:val="00A72C11"/>
    <w:rsid w:val="00A80E7F"/>
    <w:rsid w:val="00A81273"/>
    <w:rsid w:val="00A818B1"/>
    <w:rsid w:val="00A82916"/>
    <w:rsid w:val="00A84CF8"/>
    <w:rsid w:val="00A84EB0"/>
    <w:rsid w:val="00A850D8"/>
    <w:rsid w:val="00A85B35"/>
    <w:rsid w:val="00A85F4C"/>
    <w:rsid w:val="00A87710"/>
    <w:rsid w:val="00A92D4F"/>
    <w:rsid w:val="00A948E4"/>
    <w:rsid w:val="00A96A74"/>
    <w:rsid w:val="00AA16EF"/>
    <w:rsid w:val="00AA2A22"/>
    <w:rsid w:val="00AA3F34"/>
    <w:rsid w:val="00AA501A"/>
    <w:rsid w:val="00AA744C"/>
    <w:rsid w:val="00AA7F9A"/>
    <w:rsid w:val="00AB02F8"/>
    <w:rsid w:val="00AB0FA9"/>
    <w:rsid w:val="00AB1C2E"/>
    <w:rsid w:val="00AB2BA7"/>
    <w:rsid w:val="00AB6220"/>
    <w:rsid w:val="00AC046C"/>
    <w:rsid w:val="00AC0A1E"/>
    <w:rsid w:val="00AC1434"/>
    <w:rsid w:val="00AC3715"/>
    <w:rsid w:val="00AC3844"/>
    <w:rsid w:val="00AC4F74"/>
    <w:rsid w:val="00AC6736"/>
    <w:rsid w:val="00AC7816"/>
    <w:rsid w:val="00AD02A0"/>
    <w:rsid w:val="00AD08AB"/>
    <w:rsid w:val="00AD1EF4"/>
    <w:rsid w:val="00AD2668"/>
    <w:rsid w:val="00AD2BC9"/>
    <w:rsid w:val="00AD522E"/>
    <w:rsid w:val="00AD543B"/>
    <w:rsid w:val="00AD5D08"/>
    <w:rsid w:val="00AD6F0A"/>
    <w:rsid w:val="00AE1C31"/>
    <w:rsid w:val="00AE28E2"/>
    <w:rsid w:val="00AE4106"/>
    <w:rsid w:val="00AE495F"/>
    <w:rsid w:val="00AF0040"/>
    <w:rsid w:val="00AF00A2"/>
    <w:rsid w:val="00AF00F6"/>
    <w:rsid w:val="00AF2433"/>
    <w:rsid w:val="00AF2B9E"/>
    <w:rsid w:val="00AF3072"/>
    <w:rsid w:val="00B00434"/>
    <w:rsid w:val="00B011E8"/>
    <w:rsid w:val="00B0214C"/>
    <w:rsid w:val="00B02C6B"/>
    <w:rsid w:val="00B02F64"/>
    <w:rsid w:val="00B07A68"/>
    <w:rsid w:val="00B10268"/>
    <w:rsid w:val="00B11B00"/>
    <w:rsid w:val="00B15303"/>
    <w:rsid w:val="00B177BE"/>
    <w:rsid w:val="00B20D3B"/>
    <w:rsid w:val="00B222F0"/>
    <w:rsid w:val="00B22D1F"/>
    <w:rsid w:val="00B274AA"/>
    <w:rsid w:val="00B27BA5"/>
    <w:rsid w:val="00B311F6"/>
    <w:rsid w:val="00B3227B"/>
    <w:rsid w:val="00B333CF"/>
    <w:rsid w:val="00B33614"/>
    <w:rsid w:val="00B3541B"/>
    <w:rsid w:val="00B35DEB"/>
    <w:rsid w:val="00B36217"/>
    <w:rsid w:val="00B36479"/>
    <w:rsid w:val="00B40112"/>
    <w:rsid w:val="00B42B48"/>
    <w:rsid w:val="00B42F08"/>
    <w:rsid w:val="00B431C5"/>
    <w:rsid w:val="00B441FA"/>
    <w:rsid w:val="00B46EDC"/>
    <w:rsid w:val="00B47824"/>
    <w:rsid w:val="00B52298"/>
    <w:rsid w:val="00B5283C"/>
    <w:rsid w:val="00B53FAC"/>
    <w:rsid w:val="00B566FE"/>
    <w:rsid w:val="00B56C9A"/>
    <w:rsid w:val="00B570CE"/>
    <w:rsid w:val="00B6039F"/>
    <w:rsid w:val="00B641FE"/>
    <w:rsid w:val="00B64C31"/>
    <w:rsid w:val="00B6527D"/>
    <w:rsid w:val="00B65A98"/>
    <w:rsid w:val="00B6752B"/>
    <w:rsid w:val="00B6763A"/>
    <w:rsid w:val="00B71854"/>
    <w:rsid w:val="00B7305D"/>
    <w:rsid w:val="00B7489A"/>
    <w:rsid w:val="00B77D38"/>
    <w:rsid w:val="00B80F7D"/>
    <w:rsid w:val="00B82418"/>
    <w:rsid w:val="00B8407A"/>
    <w:rsid w:val="00B84979"/>
    <w:rsid w:val="00B86DFB"/>
    <w:rsid w:val="00B86F5A"/>
    <w:rsid w:val="00B878AD"/>
    <w:rsid w:val="00B90400"/>
    <w:rsid w:val="00B9068B"/>
    <w:rsid w:val="00B9151B"/>
    <w:rsid w:val="00B92D94"/>
    <w:rsid w:val="00B94F15"/>
    <w:rsid w:val="00B95CCF"/>
    <w:rsid w:val="00B96906"/>
    <w:rsid w:val="00BA001F"/>
    <w:rsid w:val="00BA06D4"/>
    <w:rsid w:val="00BA0B67"/>
    <w:rsid w:val="00BA1221"/>
    <w:rsid w:val="00BA2764"/>
    <w:rsid w:val="00BA3EBC"/>
    <w:rsid w:val="00BA4590"/>
    <w:rsid w:val="00BA51AC"/>
    <w:rsid w:val="00BA57D3"/>
    <w:rsid w:val="00BA611F"/>
    <w:rsid w:val="00BA734E"/>
    <w:rsid w:val="00BB0B37"/>
    <w:rsid w:val="00BB27B1"/>
    <w:rsid w:val="00BB37D4"/>
    <w:rsid w:val="00BB67FB"/>
    <w:rsid w:val="00BB7A97"/>
    <w:rsid w:val="00BC1163"/>
    <w:rsid w:val="00BC76C7"/>
    <w:rsid w:val="00BD2440"/>
    <w:rsid w:val="00BD267C"/>
    <w:rsid w:val="00BD2692"/>
    <w:rsid w:val="00BD506F"/>
    <w:rsid w:val="00BD5F7B"/>
    <w:rsid w:val="00BD766C"/>
    <w:rsid w:val="00BE3A59"/>
    <w:rsid w:val="00BE41A1"/>
    <w:rsid w:val="00BE7B63"/>
    <w:rsid w:val="00BF0284"/>
    <w:rsid w:val="00BF3311"/>
    <w:rsid w:val="00BF3958"/>
    <w:rsid w:val="00BF462A"/>
    <w:rsid w:val="00BF5694"/>
    <w:rsid w:val="00BF5EB2"/>
    <w:rsid w:val="00BF661B"/>
    <w:rsid w:val="00C002E7"/>
    <w:rsid w:val="00C01BEF"/>
    <w:rsid w:val="00C01C5D"/>
    <w:rsid w:val="00C056B5"/>
    <w:rsid w:val="00C072A3"/>
    <w:rsid w:val="00C10008"/>
    <w:rsid w:val="00C1095B"/>
    <w:rsid w:val="00C13815"/>
    <w:rsid w:val="00C14168"/>
    <w:rsid w:val="00C15490"/>
    <w:rsid w:val="00C1707A"/>
    <w:rsid w:val="00C17AC5"/>
    <w:rsid w:val="00C2155E"/>
    <w:rsid w:val="00C22555"/>
    <w:rsid w:val="00C22AB1"/>
    <w:rsid w:val="00C231B8"/>
    <w:rsid w:val="00C250DC"/>
    <w:rsid w:val="00C27A39"/>
    <w:rsid w:val="00C27EDA"/>
    <w:rsid w:val="00C31047"/>
    <w:rsid w:val="00C32054"/>
    <w:rsid w:val="00C32403"/>
    <w:rsid w:val="00C33056"/>
    <w:rsid w:val="00C332F6"/>
    <w:rsid w:val="00C33B4D"/>
    <w:rsid w:val="00C367AD"/>
    <w:rsid w:val="00C37B7F"/>
    <w:rsid w:val="00C37FDA"/>
    <w:rsid w:val="00C40567"/>
    <w:rsid w:val="00C429F0"/>
    <w:rsid w:val="00C47D14"/>
    <w:rsid w:val="00C50842"/>
    <w:rsid w:val="00C53854"/>
    <w:rsid w:val="00C54A00"/>
    <w:rsid w:val="00C55827"/>
    <w:rsid w:val="00C561CF"/>
    <w:rsid w:val="00C57D72"/>
    <w:rsid w:val="00C601BE"/>
    <w:rsid w:val="00C61988"/>
    <w:rsid w:val="00C653E3"/>
    <w:rsid w:val="00C67F7D"/>
    <w:rsid w:val="00C71A23"/>
    <w:rsid w:val="00C7201B"/>
    <w:rsid w:val="00C72BEC"/>
    <w:rsid w:val="00C7385B"/>
    <w:rsid w:val="00C74080"/>
    <w:rsid w:val="00C746C3"/>
    <w:rsid w:val="00C81798"/>
    <w:rsid w:val="00C8337B"/>
    <w:rsid w:val="00C84413"/>
    <w:rsid w:val="00C849BC"/>
    <w:rsid w:val="00C861D7"/>
    <w:rsid w:val="00C87A7B"/>
    <w:rsid w:val="00C90BF6"/>
    <w:rsid w:val="00C91022"/>
    <w:rsid w:val="00C928D2"/>
    <w:rsid w:val="00C93A43"/>
    <w:rsid w:val="00C95C4D"/>
    <w:rsid w:val="00C9797E"/>
    <w:rsid w:val="00CA2BED"/>
    <w:rsid w:val="00CA3304"/>
    <w:rsid w:val="00CA77E0"/>
    <w:rsid w:val="00CB1D71"/>
    <w:rsid w:val="00CB4066"/>
    <w:rsid w:val="00CB4E5F"/>
    <w:rsid w:val="00CB7F40"/>
    <w:rsid w:val="00CC02D8"/>
    <w:rsid w:val="00CE08B3"/>
    <w:rsid w:val="00CE1654"/>
    <w:rsid w:val="00CE1CC2"/>
    <w:rsid w:val="00CE3992"/>
    <w:rsid w:val="00CE7A0C"/>
    <w:rsid w:val="00CF0207"/>
    <w:rsid w:val="00CF0493"/>
    <w:rsid w:val="00CF14BE"/>
    <w:rsid w:val="00CF1D67"/>
    <w:rsid w:val="00CF212B"/>
    <w:rsid w:val="00CF2D2E"/>
    <w:rsid w:val="00CF2FE2"/>
    <w:rsid w:val="00CF34C5"/>
    <w:rsid w:val="00CF3889"/>
    <w:rsid w:val="00CF5D1D"/>
    <w:rsid w:val="00CF6421"/>
    <w:rsid w:val="00CF66B6"/>
    <w:rsid w:val="00D002FC"/>
    <w:rsid w:val="00D00998"/>
    <w:rsid w:val="00D01E87"/>
    <w:rsid w:val="00D0418E"/>
    <w:rsid w:val="00D04CBD"/>
    <w:rsid w:val="00D12238"/>
    <w:rsid w:val="00D13020"/>
    <w:rsid w:val="00D13B41"/>
    <w:rsid w:val="00D14AE8"/>
    <w:rsid w:val="00D15945"/>
    <w:rsid w:val="00D17C97"/>
    <w:rsid w:val="00D202AB"/>
    <w:rsid w:val="00D21A9B"/>
    <w:rsid w:val="00D23BF3"/>
    <w:rsid w:val="00D240B8"/>
    <w:rsid w:val="00D25646"/>
    <w:rsid w:val="00D25844"/>
    <w:rsid w:val="00D26155"/>
    <w:rsid w:val="00D277AB"/>
    <w:rsid w:val="00D3011B"/>
    <w:rsid w:val="00D302B8"/>
    <w:rsid w:val="00D3051E"/>
    <w:rsid w:val="00D32423"/>
    <w:rsid w:val="00D33868"/>
    <w:rsid w:val="00D34275"/>
    <w:rsid w:val="00D357EC"/>
    <w:rsid w:val="00D37874"/>
    <w:rsid w:val="00D37D94"/>
    <w:rsid w:val="00D4048D"/>
    <w:rsid w:val="00D41A7A"/>
    <w:rsid w:val="00D439BB"/>
    <w:rsid w:val="00D443D9"/>
    <w:rsid w:val="00D44630"/>
    <w:rsid w:val="00D45A0C"/>
    <w:rsid w:val="00D45B48"/>
    <w:rsid w:val="00D5106D"/>
    <w:rsid w:val="00D51CB4"/>
    <w:rsid w:val="00D52712"/>
    <w:rsid w:val="00D53170"/>
    <w:rsid w:val="00D54884"/>
    <w:rsid w:val="00D568F0"/>
    <w:rsid w:val="00D56D8E"/>
    <w:rsid w:val="00D579FB"/>
    <w:rsid w:val="00D60CBB"/>
    <w:rsid w:val="00D65840"/>
    <w:rsid w:val="00D705F2"/>
    <w:rsid w:val="00D70F74"/>
    <w:rsid w:val="00D72249"/>
    <w:rsid w:val="00D73970"/>
    <w:rsid w:val="00D74D6D"/>
    <w:rsid w:val="00D80C24"/>
    <w:rsid w:val="00D80E78"/>
    <w:rsid w:val="00D875E4"/>
    <w:rsid w:val="00D900F0"/>
    <w:rsid w:val="00D925CD"/>
    <w:rsid w:val="00D939BB"/>
    <w:rsid w:val="00D94921"/>
    <w:rsid w:val="00D9721D"/>
    <w:rsid w:val="00D97AAB"/>
    <w:rsid w:val="00DA0D08"/>
    <w:rsid w:val="00DA103A"/>
    <w:rsid w:val="00DA1565"/>
    <w:rsid w:val="00DA2F3E"/>
    <w:rsid w:val="00DA3AC2"/>
    <w:rsid w:val="00DA3DAB"/>
    <w:rsid w:val="00DA3EEF"/>
    <w:rsid w:val="00DA54BD"/>
    <w:rsid w:val="00DA6478"/>
    <w:rsid w:val="00DA728D"/>
    <w:rsid w:val="00DA7559"/>
    <w:rsid w:val="00DB062A"/>
    <w:rsid w:val="00DB0704"/>
    <w:rsid w:val="00DB070E"/>
    <w:rsid w:val="00DB2D3B"/>
    <w:rsid w:val="00DB311C"/>
    <w:rsid w:val="00DB4E0D"/>
    <w:rsid w:val="00DB5A11"/>
    <w:rsid w:val="00DB70AC"/>
    <w:rsid w:val="00DC1F42"/>
    <w:rsid w:val="00DC2633"/>
    <w:rsid w:val="00DD2EA3"/>
    <w:rsid w:val="00DD3619"/>
    <w:rsid w:val="00DD4FB0"/>
    <w:rsid w:val="00DD5C86"/>
    <w:rsid w:val="00DE0312"/>
    <w:rsid w:val="00DE1AF9"/>
    <w:rsid w:val="00DE27D4"/>
    <w:rsid w:val="00DE3513"/>
    <w:rsid w:val="00DE790B"/>
    <w:rsid w:val="00DF0979"/>
    <w:rsid w:val="00DF26C8"/>
    <w:rsid w:val="00DF34FD"/>
    <w:rsid w:val="00DF36DE"/>
    <w:rsid w:val="00DF449B"/>
    <w:rsid w:val="00DF6DCA"/>
    <w:rsid w:val="00E0049C"/>
    <w:rsid w:val="00E0139A"/>
    <w:rsid w:val="00E02C24"/>
    <w:rsid w:val="00E0405C"/>
    <w:rsid w:val="00E10403"/>
    <w:rsid w:val="00E10F3D"/>
    <w:rsid w:val="00E115D9"/>
    <w:rsid w:val="00E12618"/>
    <w:rsid w:val="00E1301F"/>
    <w:rsid w:val="00E13413"/>
    <w:rsid w:val="00E14729"/>
    <w:rsid w:val="00E14E29"/>
    <w:rsid w:val="00E16D76"/>
    <w:rsid w:val="00E17600"/>
    <w:rsid w:val="00E176AE"/>
    <w:rsid w:val="00E20A86"/>
    <w:rsid w:val="00E21336"/>
    <w:rsid w:val="00E215A6"/>
    <w:rsid w:val="00E21CBB"/>
    <w:rsid w:val="00E2713A"/>
    <w:rsid w:val="00E332B3"/>
    <w:rsid w:val="00E34728"/>
    <w:rsid w:val="00E34B25"/>
    <w:rsid w:val="00E36CAC"/>
    <w:rsid w:val="00E373B5"/>
    <w:rsid w:val="00E37F80"/>
    <w:rsid w:val="00E43E21"/>
    <w:rsid w:val="00E45BCD"/>
    <w:rsid w:val="00E5059D"/>
    <w:rsid w:val="00E5069C"/>
    <w:rsid w:val="00E52436"/>
    <w:rsid w:val="00E557C7"/>
    <w:rsid w:val="00E56800"/>
    <w:rsid w:val="00E57EDD"/>
    <w:rsid w:val="00E603EB"/>
    <w:rsid w:val="00E62512"/>
    <w:rsid w:val="00E6360C"/>
    <w:rsid w:val="00E67592"/>
    <w:rsid w:val="00E720DB"/>
    <w:rsid w:val="00E76004"/>
    <w:rsid w:val="00E80E48"/>
    <w:rsid w:val="00E84BEB"/>
    <w:rsid w:val="00E8599D"/>
    <w:rsid w:val="00E90289"/>
    <w:rsid w:val="00E908B7"/>
    <w:rsid w:val="00E9214E"/>
    <w:rsid w:val="00E94404"/>
    <w:rsid w:val="00E963FE"/>
    <w:rsid w:val="00EA0491"/>
    <w:rsid w:val="00EA0512"/>
    <w:rsid w:val="00EA1931"/>
    <w:rsid w:val="00EA4DFF"/>
    <w:rsid w:val="00EA67EF"/>
    <w:rsid w:val="00EB1054"/>
    <w:rsid w:val="00EB12B8"/>
    <w:rsid w:val="00EB2797"/>
    <w:rsid w:val="00EB2E41"/>
    <w:rsid w:val="00EB4DD8"/>
    <w:rsid w:val="00EB5972"/>
    <w:rsid w:val="00EB5B94"/>
    <w:rsid w:val="00EB5BD0"/>
    <w:rsid w:val="00EB750A"/>
    <w:rsid w:val="00EC0D3E"/>
    <w:rsid w:val="00EC6800"/>
    <w:rsid w:val="00EC6AC0"/>
    <w:rsid w:val="00EC6EC8"/>
    <w:rsid w:val="00ED1242"/>
    <w:rsid w:val="00ED466D"/>
    <w:rsid w:val="00ED7842"/>
    <w:rsid w:val="00EE0B91"/>
    <w:rsid w:val="00EE22DF"/>
    <w:rsid w:val="00EE4E00"/>
    <w:rsid w:val="00EE79BA"/>
    <w:rsid w:val="00EF39B9"/>
    <w:rsid w:val="00EF5579"/>
    <w:rsid w:val="00EF78DC"/>
    <w:rsid w:val="00F00575"/>
    <w:rsid w:val="00F00E3E"/>
    <w:rsid w:val="00F021A6"/>
    <w:rsid w:val="00F03DBB"/>
    <w:rsid w:val="00F113F6"/>
    <w:rsid w:val="00F11F6A"/>
    <w:rsid w:val="00F1447D"/>
    <w:rsid w:val="00F15A3B"/>
    <w:rsid w:val="00F179DB"/>
    <w:rsid w:val="00F20511"/>
    <w:rsid w:val="00F21011"/>
    <w:rsid w:val="00F214D3"/>
    <w:rsid w:val="00F22ACD"/>
    <w:rsid w:val="00F24B45"/>
    <w:rsid w:val="00F2525D"/>
    <w:rsid w:val="00F27C1E"/>
    <w:rsid w:val="00F30A53"/>
    <w:rsid w:val="00F34851"/>
    <w:rsid w:val="00F34D95"/>
    <w:rsid w:val="00F35956"/>
    <w:rsid w:val="00F36594"/>
    <w:rsid w:val="00F367C6"/>
    <w:rsid w:val="00F36BB1"/>
    <w:rsid w:val="00F37BFB"/>
    <w:rsid w:val="00F37C95"/>
    <w:rsid w:val="00F436D9"/>
    <w:rsid w:val="00F46380"/>
    <w:rsid w:val="00F46FC4"/>
    <w:rsid w:val="00F47620"/>
    <w:rsid w:val="00F50360"/>
    <w:rsid w:val="00F50B16"/>
    <w:rsid w:val="00F5671E"/>
    <w:rsid w:val="00F57214"/>
    <w:rsid w:val="00F5747B"/>
    <w:rsid w:val="00F656A0"/>
    <w:rsid w:val="00F700C5"/>
    <w:rsid w:val="00F704BA"/>
    <w:rsid w:val="00F719EE"/>
    <w:rsid w:val="00F732D0"/>
    <w:rsid w:val="00F73715"/>
    <w:rsid w:val="00F7622D"/>
    <w:rsid w:val="00F7746F"/>
    <w:rsid w:val="00F80832"/>
    <w:rsid w:val="00F80A0F"/>
    <w:rsid w:val="00F828EC"/>
    <w:rsid w:val="00F84725"/>
    <w:rsid w:val="00F85670"/>
    <w:rsid w:val="00F92303"/>
    <w:rsid w:val="00F93364"/>
    <w:rsid w:val="00F93C9B"/>
    <w:rsid w:val="00F944B2"/>
    <w:rsid w:val="00F94D23"/>
    <w:rsid w:val="00F95308"/>
    <w:rsid w:val="00F955EC"/>
    <w:rsid w:val="00FA1A04"/>
    <w:rsid w:val="00FA3A8F"/>
    <w:rsid w:val="00FA73DD"/>
    <w:rsid w:val="00FB630A"/>
    <w:rsid w:val="00FB7146"/>
    <w:rsid w:val="00FB7244"/>
    <w:rsid w:val="00FC1EF5"/>
    <w:rsid w:val="00FC44A7"/>
    <w:rsid w:val="00FD5E97"/>
    <w:rsid w:val="00FD7083"/>
    <w:rsid w:val="00FD77E5"/>
    <w:rsid w:val="00FE0B84"/>
    <w:rsid w:val="00FE0D3C"/>
    <w:rsid w:val="00FE12D3"/>
    <w:rsid w:val="00FE2BAC"/>
    <w:rsid w:val="00FE2D52"/>
    <w:rsid w:val="00FE38EF"/>
    <w:rsid w:val="00FF4C34"/>
    <w:rsid w:val="00FF6755"/>
    <w:rsid w:val="00FF6BE4"/>
    <w:rsid w:val="00FF6D22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E482A6"/>
  <w15:docId w15:val="{AD5200A6-D073-4724-BD56-C5E1CDC5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923"/>
    <w:rPr>
      <w:sz w:val="24"/>
      <w:szCs w:val="24"/>
    </w:rPr>
  </w:style>
  <w:style w:type="paragraph" w:styleId="1">
    <w:name w:val="heading 1"/>
    <w:basedOn w:val="a"/>
    <w:next w:val="a"/>
    <w:qFormat/>
    <w:rsid w:val="00183A1B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C056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E7A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qFormat/>
    <w:rsid w:val="00183A1B"/>
    <w:pPr>
      <w:keepNext/>
      <w:ind w:firstLine="993"/>
      <w:jc w:val="center"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83A1B"/>
    <w:pPr>
      <w:keepNext/>
      <w:jc w:val="center"/>
      <w:outlineLvl w:val="7"/>
    </w:pPr>
    <w:rPr>
      <w:b/>
      <w:color w:val="0000F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1974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183A1B"/>
    <w:pPr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183A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83A1B"/>
  </w:style>
  <w:style w:type="paragraph" w:customStyle="1" w:styleId="ConsNonformat">
    <w:name w:val="ConsNonformat"/>
    <w:rsid w:val="00B566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e-comment-title">
    <w:name w:val="fe-comment-title"/>
    <w:basedOn w:val="a0"/>
    <w:rsid w:val="00B566FE"/>
  </w:style>
  <w:style w:type="paragraph" w:styleId="a7">
    <w:name w:val="header"/>
    <w:basedOn w:val="a"/>
    <w:link w:val="a8"/>
    <w:uiPriority w:val="99"/>
    <w:rsid w:val="00787E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87EBB"/>
    <w:rPr>
      <w:sz w:val="24"/>
      <w:szCs w:val="24"/>
    </w:rPr>
  </w:style>
  <w:style w:type="paragraph" w:customStyle="1" w:styleId="ConsPlusTitle">
    <w:name w:val="ConsPlusTitle"/>
    <w:rsid w:val="004365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Plain Text"/>
    <w:basedOn w:val="a"/>
    <w:link w:val="aa"/>
    <w:rsid w:val="00030F6B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030F6B"/>
    <w:rPr>
      <w:rFonts w:ascii="Courier New" w:hAnsi="Courier New"/>
    </w:rPr>
  </w:style>
  <w:style w:type="paragraph" w:styleId="ab">
    <w:name w:val="Body Text"/>
    <w:basedOn w:val="a"/>
    <w:link w:val="ac"/>
    <w:uiPriority w:val="99"/>
    <w:unhideWhenUsed/>
    <w:rsid w:val="00030F6B"/>
    <w:pPr>
      <w:spacing w:after="120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rsid w:val="00030F6B"/>
    <w:rPr>
      <w:sz w:val="28"/>
    </w:rPr>
  </w:style>
  <w:style w:type="paragraph" w:customStyle="1" w:styleId="21">
    <w:name w:val="Стиль2"/>
    <w:basedOn w:val="a"/>
    <w:rsid w:val="001A3C14"/>
    <w:pPr>
      <w:ind w:firstLine="709"/>
      <w:jc w:val="both"/>
    </w:pPr>
    <w:rPr>
      <w:color w:val="000000"/>
      <w:sz w:val="28"/>
      <w:szCs w:val="28"/>
    </w:rPr>
  </w:style>
  <w:style w:type="paragraph" w:styleId="ad">
    <w:name w:val="Normal (Web)"/>
    <w:aliases w:val="Обычный (Web)"/>
    <w:basedOn w:val="a"/>
    <w:uiPriority w:val="99"/>
    <w:unhideWhenUsed/>
    <w:qFormat/>
    <w:rsid w:val="00751D9D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751D9D"/>
    <w:pPr>
      <w:ind w:left="720"/>
      <w:contextualSpacing/>
    </w:pPr>
  </w:style>
  <w:style w:type="paragraph" w:customStyle="1" w:styleId="ConsPlusNonformat">
    <w:name w:val="ConsPlusNonformat"/>
    <w:uiPriority w:val="99"/>
    <w:rsid w:val="00B969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Название2"/>
    <w:basedOn w:val="a"/>
    <w:qFormat/>
    <w:rsid w:val="00751D9D"/>
    <w:pPr>
      <w:jc w:val="center"/>
    </w:pPr>
    <w:rPr>
      <w:sz w:val="28"/>
      <w:szCs w:val="20"/>
    </w:rPr>
  </w:style>
  <w:style w:type="character" w:customStyle="1" w:styleId="a5">
    <w:name w:val="Нижний колонтитул Знак"/>
    <w:link w:val="a4"/>
    <w:uiPriority w:val="99"/>
    <w:rsid w:val="00751D9D"/>
    <w:rPr>
      <w:sz w:val="24"/>
      <w:szCs w:val="24"/>
    </w:rPr>
  </w:style>
  <w:style w:type="table" w:styleId="af">
    <w:name w:val="Table Grid"/>
    <w:basedOn w:val="a1"/>
    <w:rsid w:val="00751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uiPriority w:val="20"/>
    <w:qFormat/>
    <w:rsid w:val="00751D9D"/>
    <w:rPr>
      <w:i/>
      <w:iCs/>
    </w:rPr>
  </w:style>
  <w:style w:type="paragraph" w:styleId="af1">
    <w:name w:val="Body Text Indent"/>
    <w:basedOn w:val="a"/>
    <w:link w:val="af2"/>
    <w:uiPriority w:val="99"/>
    <w:unhideWhenUsed/>
    <w:rsid w:val="00751D9D"/>
    <w:pPr>
      <w:spacing w:after="120"/>
      <w:ind w:left="283"/>
    </w:pPr>
    <w:rPr>
      <w:sz w:val="28"/>
      <w:szCs w:val="20"/>
    </w:rPr>
  </w:style>
  <w:style w:type="character" w:customStyle="1" w:styleId="af2">
    <w:name w:val="Основной текст с отступом Знак"/>
    <w:link w:val="af1"/>
    <w:uiPriority w:val="99"/>
    <w:rsid w:val="00751D9D"/>
    <w:rPr>
      <w:sz w:val="28"/>
    </w:rPr>
  </w:style>
  <w:style w:type="paragraph" w:customStyle="1" w:styleId="11">
    <w:name w:val="Обычный1"/>
    <w:rsid w:val="00751D9D"/>
    <w:pPr>
      <w:widowControl w:val="0"/>
      <w:snapToGrid w:val="0"/>
      <w:spacing w:line="259" w:lineRule="auto"/>
      <w:jc w:val="both"/>
    </w:pPr>
    <w:rPr>
      <w:sz w:val="22"/>
    </w:rPr>
  </w:style>
  <w:style w:type="paragraph" w:customStyle="1" w:styleId="ConsNormal">
    <w:name w:val="ConsNormal"/>
    <w:rsid w:val="00751D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751D9D"/>
    <w:pPr>
      <w:widowControl w:val="0"/>
    </w:pPr>
    <w:rPr>
      <w:rFonts w:ascii="Calibri" w:hAnsi="Calibri" w:cs="Calibri"/>
      <w:color w:val="00000A"/>
      <w:sz w:val="22"/>
      <w:szCs w:val="22"/>
    </w:rPr>
  </w:style>
  <w:style w:type="paragraph" w:styleId="af3">
    <w:name w:val="No Spacing"/>
    <w:uiPriority w:val="99"/>
    <w:qFormat/>
    <w:rsid w:val="00751D9D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harChar">
    <w:name w:val="Char Char"/>
    <w:basedOn w:val="a"/>
    <w:autoRedefine/>
    <w:rsid w:val="00751D9D"/>
    <w:pPr>
      <w:spacing w:after="160" w:line="240" w:lineRule="exact"/>
    </w:pPr>
    <w:rPr>
      <w:sz w:val="28"/>
      <w:szCs w:val="20"/>
      <w:lang w:val="en-US" w:eastAsia="en-US"/>
    </w:rPr>
  </w:style>
  <w:style w:type="paragraph" w:styleId="af4">
    <w:name w:val="Revision"/>
    <w:hidden/>
    <w:uiPriority w:val="99"/>
    <w:semiHidden/>
    <w:rsid w:val="00751D9D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1F7763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C056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5">
    <w:name w:val="annotation reference"/>
    <w:basedOn w:val="a0"/>
    <w:rsid w:val="0041189B"/>
    <w:rPr>
      <w:sz w:val="16"/>
      <w:szCs w:val="16"/>
    </w:rPr>
  </w:style>
  <w:style w:type="paragraph" w:styleId="af6">
    <w:name w:val="annotation text"/>
    <w:basedOn w:val="a"/>
    <w:link w:val="af7"/>
    <w:rsid w:val="0041189B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41189B"/>
  </w:style>
  <w:style w:type="paragraph" w:styleId="af8">
    <w:name w:val="annotation subject"/>
    <w:basedOn w:val="af6"/>
    <w:next w:val="af6"/>
    <w:link w:val="af9"/>
    <w:semiHidden/>
    <w:unhideWhenUsed/>
    <w:rsid w:val="0041189B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41189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8E7AA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4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38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E7622935B2DD92146D2657B87E0EB5A825D70D9D9652F4A5283F8C279A6C45325CD6F2473C9336A1CC2F49C537C04722D9E8813A3Dn6ZE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62B5A-2F09-4DE7-B72A-3A7D4E13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3428</Words>
  <Characters>26849</Characters>
  <Application>Microsoft Office Word</Application>
  <DocSecurity>0</DocSecurity>
  <Lines>223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 августа  2004г</vt:lpstr>
    </vt:vector>
  </TitlesOfParts>
  <Company>_</Company>
  <LinksUpToDate>false</LinksUpToDate>
  <CharactersWithSpaces>30217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августа  2004г</dc:title>
  <dc:subject/>
  <dc:creator>Пользователь</dc:creator>
  <cp:keywords/>
  <cp:lastModifiedBy>Самчук Елена Владимировна</cp:lastModifiedBy>
  <cp:revision>3</cp:revision>
  <cp:lastPrinted>2024-02-14T11:09:00Z</cp:lastPrinted>
  <dcterms:created xsi:type="dcterms:W3CDTF">2024-02-14T11:11:00Z</dcterms:created>
  <dcterms:modified xsi:type="dcterms:W3CDTF">2024-03-04T05:46:00Z</dcterms:modified>
</cp:coreProperties>
</file>