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FF" w:rsidRDefault="00E528FF" w:rsidP="00E528FF">
      <w:pPr>
        <w:tabs>
          <w:tab w:val="left" w:pos="66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«КРАСНОБОРСКИЙ МУНИЦИПАЛЬНЫЙ РАЙОН»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  <w:r w:rsidRPr="00ED3AD7">
        <w:rPr>
          <w:b/>
          <w:sz w:val="28"/>
          <w:szCs w:val="28"/>
        </w:rPr>
        <w:t>ПОСТАНОВЛЕНИЕ</w:t>
      </w:r>
    </w:p>
    <w:p w:rsidR="00E528FF" w:rsidRDefault="00E528FF" w:rsidP="00E528FF">
      <w:pPr>
        <w:pStyle w:val="ab"/>
        <w:jc w:val="center"/>
        <w:rPr>
          <w:b/>
        </w:rPr>
      </w:pPr>
    </w:p>
    <w:p w:rsidR="001B0C49" w:rsidRPr="001B0C49" w:rsidRDefault="001B0C49" w:rsidP="00E528FF">
      <w:pPr>
        <w:pStyle w:val="ab"/>
        <w:jc w:val="center"/>
        <w:rPr>
          <w:b/>
          <w:sz w:val="20"/>
          <w:szCs w:val="20"/>
        </w:rPr>
      </w:pPr>
    </w:p>
    <w:p w:rsidR="00E528FF" w:rsidRPr="005B01A3" w:rsidRDefault="005B01A3" w:rsidP="005B01A3">
      <w:pPr>
        <w:pStyle w:val="ab"/>
        <w:jc w:val="center"/>
      </w:pPr>
      <w:r w:rsidRPr="005B01A3">
        <w:t xml:space="preserve">от </w:t>
      </w:r>
      <w:r w:rsidR="00096978">
        <w:t xml:space="preserve">19 марта </w:t>
      </w:r>
      <w:r w:rsidR="00C17FAA">
        <w:t>2019</w:t>
      </w:r>
      <w:r w:rsidR="00E528FF" w:rsidRPr="005B01A3">
        <w:t xml:space="preserve"> № </w:t>
      </w:r>
      <w:r w:rsidR="00C17FAA">
        <w:t>124</w:t>
      </w:r>
    </w:p>
    <w:p w:rsidR="005B01A3" w:rsidRPr="001B0C49" w:rsidRDefault="005B01A3" w:rsidP="005B01A3">
      <w:pPr>
        <w:pStyle w:val="ab"/>
        <w:jc w:val="center"/>
        <w:rPr>
          <w:highlight w:val="yellow"/>
        </w:rPr>
      </w:pPr>
    </w:p>
    <w:p w:rsidR="00E528FF" w:rsidRPr="005B01A3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  <w:r w:rsidRPr="005B01A3">
        <w:rPr>
          <w:rFonts w:eastAsia="Times New Roman"/>
          <w:szCs w:val="24"/>
        </w:rPr>
        <w:t xml:space="preserve">с. </w:t>
      </w:r>
      <w:r w:rsidR="005B01A3" w:rsidRPr="005B01A3">
        <w:rPr>
          <w:rFonts w:eastAsia="Times New Roman"/>
          <w:szCs w:val="24"/>
        </w:rPr>
        <w:t>Красноборск</w:t>
      </w:r>
    </w:p>
    <w:p w:rsidR="00E528FF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</w:p>
    <w:p w:rsidR="001B0C49" w:rsidRPr="001B0C49" w:rsidRDefault="001B0C49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</w:p>
    <w:p w:rsidR="00472BBE" w:rsidRDefault="00472BBE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472BBE" w:rsidRDefault="00472BBE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конкурсе проектов </w:t>
      </w:r>
      <w:r w:rsidR="00FA70A1">
        <w:rPr>
          <w:b/>
          <w:sz w:val="28"/>
          <w:szCs w:val="28"/>
        </w:rPr>
        <w:t>для осуществления</w:t>
      </w:r>
    </w:p>
    <w:p w:rsidR="00472BBE" w:rsidRDefault="00E528FF" w:rsidP="00E528FF">
      <w:pPr>
        <w:jc w:val="center"/>
        <w:rPr>
          <w:b/>
          <w:sz w:val="28"/>
          <w:szCs w:val="28"/>
        </w:rPr>
      </w:pPr>
      <w:r w:rsidRPr="00B96DD1">
        <w:rPr>
          <w:b/>
          <w:sz w:val="28"/>
          <w:szCs w:val="28"/>
        </w:rPr>
        <w:t>территориального общественного</w:t>
      </w:r>
    </w:p>
    <w:p w:rsidR="00E528FF" w:rsidRDefault="00327F9D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</w:t>
      </w:r>
      <w:r w:rsidR="006D64A9">
        <w:rPr>
          <w:b/>
          <w:sz w:val="28"/>
          <w:szCs w:val="28"/>
        </w:rPr>
        <w:t xml:space="preserve"> </w:t>
      </w:r>
      <w:r w:rsidR="00410B9E">
        <w:rPr>
          <w:b/>
          <w:sz w:val="28"/>
          <w:szCs w:val="28"/>
        </w:rPr>
        <w:t>на территории</w:t>
      </w:r>
    </w:p>
    <w:p w:rsidR="00410B9E" w:rsidRPr="00B96DD1" w:rsidRDefault="00410B9E" w:rsidP="00E52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E528FF" w:rsidRPr="00B96DD1" w:rsidRDefault="00E528FF" w:rsidP="00E528FF">
      <w:pPr>
        <w:rPr>
          <w:sz w:val="28"/>
          <w:szCs w:val="28"/>
        </w:rPr>
      </w:pPr>
    </w:p>
    <w:p w:rsidR="00E528FF" w:rsidRPr="001B0C49" w:rsidRDefault="00E528FF" w:rsidP="00B5480C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B96DD1">
        <w:rPr>
          <w:sz w:val="28"/>
          <w:szCs w:val="28"/>
        </w:rPr>
        <w:t>В соответствии с областным</w:t>
      </w:r>
      <w:r w:rsidR="00C17FAA">
        <w:rPr>
          <w:sz w:val="28"/>
          <w:szCs w:val="28"/>
        </w:rPr>
        <w:t>и</w:t>
      </w:r>
      <w:r w:rsidRPr="00B96DD1">
        <w:rPr>
          <w:sz w:val="28"/>
          <w:szCs w:val="28"/>
        </w:rPr>
        <w:t xml:space="preserve"> закон</w:t>
      </w:r>
      <w:r w:rsidR="00C17FAA">
        <w:rPr>
          <w:sz w:val="28"/>
          <w:szCs w:val="28"/>
        </w:rPr>
        <w:t>ами</w:t>
      </w:r>
      <w:r w:rsidRPr="00B96DD1">
        <w:rPr>
          <w:sz w:val="28"/>
          <w:szCs w:val="28"/>
        </w:rPr>
        <w:t xml:space="preserve"> от </w:t>
      </w:r>
      <w:r w:rsidR="00910C80">
        <w:rPr>
          <w:sz w:val="28"/>
          <w:szCs w:val="28"/>
        </w:rPr>
        <w:t>22 февраля</w:t>
      </w:r>
      <w:r w:rsidRPr="00B96DD1">
        <w:rPr>
          <w:sz w:val="28"/>
          <w:szCs w:val="28"/>
        </w:rPr>
        <w:t xml:space="preserve"> 20</w:t>
      </w:r>
      <w:r w:rsidR="009C52A7">
        <w:rPr>
          <w:sz w:val="28"/>
          <w:szCs w:val="28"/>
        </w:rPr>
        <w:t>13</w:t>
      </w:r>
      <w:r w:rsidRPr="00B96DD1">
        <w:rPr>
          <w:sz w:val="28"/>
          <w:szCs w:val="28"/>
        </w:rPr>
        <w:t xml:space="preserve"> года</w:t>
      </w:r>
      <w:r w:rsidR="00C17FAA">
        <w:rPr>
          <w:sz w:val="28"/>
          <w:szCs w:val="28"/>
        </w:rPr>
        <w:t xml:space="preserve"> </w:t>
      </w:r>
      <w:r w:rsidR="00442422">
        <w:rPr>
          <w:sz w:val="28"/>
          <w:szCs w:val="28"/>
        </w:rPr>
        <w:t xml:space="preserve">№ </w:t>
      </w:r>
      <w:r w:rsidR="009C52A7">
        <w:rPr>
          <w:sz w:val="28"/>
          <w:szCs w:val="28"/>
        </w:rPr>
        <w:t>613-37</w:t>
      </w:r>
      <w:r w:rsidRPr="00B96DD1">
        <w:rPr>
          <w:sz w:val="28"/>
          <w:szCs w:val="28"/>
        </w:rPr>
        <w:t>-ОЗ «О государственн</w:t>
      </w:r>
      <w:r w:rsidR="009C52A7">
        <w:rPr>
          <w:sz w:val="28"/>
          <w:szCs w:val="28"/>
        </w:rPr>
        <w:t>ой поддержке территориального общественного самоуправления в Архангельской области</w:t>
      </w:r>
      <w:r w:rsidR="00C17FAA">
        <w:rPr>
          <w:sz w:val="28"/>
          <w:szCs w:val="28"/>
        </w:rPr>
        <w:t xml:space="preserve">», </w:t>
      </w:r>
      <w:r w:rsidR="00E85BBB" w:rsidRPr="00E85BBB">
        <w:rPr>
          <w:sz w:val="28"/>
          <w:szCs w:val="28"/>
        </w:rPr>
        <w:t>от 1</w:t>
      </w:r>
      <w:r w:rsidR="00C17FAA">
        <w:rPr>
          <w:sz w:val="28"/>
          <w:szCs w:val="28"/>
        </w:rPr>
        <w:t>7</w:t>
      </w:r>
      <w:r w:rsidR="00E85BBB" w:rsidRPr="00E85BBB">
        <w:rPr>
          <w:sz w:val="28"/>
          <w:szCs w:val="28"/>
        </w:rPr>
        <w:t xml:space="preserve"> декабря 201</w:t>
      </w:r>
      <w:r w:rsidR="00C17FAA">
        <w:rPr>
          <w:sz w:val="28"/>
          <w:szCs w:val="28"/>
        </w:rPr>
        <w:t>8</w:t>
      </w:r>
      <w:r w:rsidR="00E85BBB" w:rsidRPr="00E85BBB">
        <w:rPr>
          <w:sz w:val="28"/>
          <w:szCs w:val="28"/>
        </w:rPr>
        <w:t xml:space="preserve"> года № </w:t>
      </w:r>
      <w:r w:rsidR="00C17FAA">
        <w:rPr>
          <w:sz w:val="28"/>
          <w:szCs w:val="28"/>
        </w:rPr>
        <w:t xml:space="preserve">35-4-ОЗ «Об областном бюджете </w:t>
      </w:r>
      <w:r w:rsidR="00E85BBB" w:rsidRPr="00E85BBB">
        <w:rPr>
          <w:sz w:val="28"/>
          <w:szCs w:val="28"/>
        </w:rPr>
        <w:t>на 201</w:t>
      </w:r>
      <w:r w:rsidR="00C17FAA">
        <w:rPr>
          <w:sz w:val="28"/>
          <w:szCs w:val="28"/>
        </w:rPr>
        <w:t>9</w:t>
      </w:r>
      <w:r w:rsidR="00E85BBB" w:rsidRPr="00E85BBB">
        <w:rPr>
          <w:sz w:val="28"/>
          <w:szCs w:val="28"/>
        </w:rPr>
        <w:t xml:space="preserve"> год и на плановый период 20</w:t>
      </w:r>
      <w:r w:rsidR="00C17FAA">
        <w:rPr>
          <w:sz w:val="28"/>
          <w:szCs w:val="28"/>
        </w:rPr>
        <w:t>20</w:t>
      </w:r>
      <w:r w:rsidR="00E85BBB" w:rsidRPr="00E85BBB">
        <w:rPr>
          <w:sz w:val="28"/>
          <w:szCs w:val="28"/>
        </w:rPr>
        <w:t xml:space="preserve"> и 202</w:t>
      </w:r>
      <w:r w:rsidR="00C17FAA">
        <w:rPr>
          <w:sz w:val="28"/>
          <w:szCs w:val="28"/>
        </w:rPr>
        <w:t>1</w:t>
      </w:r>
      <w:r w:rsidR="00E85BBB" w:rsidRPr="00E85BBB">
        <w:rPr>
          <w:sz w:val="28"/>
          <w:szCs w:val="28"/>
        </w:rPr>
        <w:t xml:space="preserve"> годов»</w:t>
      </w:r>
      <w:r w:rsidR="00B5480C" w:rsidRPr="00B5480C">
        <w:rPr>
          <w:sz w:val="28"/>
          <w:szCs w:val="28"/>
        </w:rPr>
        <w:t>,</w:t>
      </w:r>
      <w:r w:rsidR="00B5480C">
        <w:rPr>
          <w:sz w:val="28"/>
          <w:szCs w:val="28"/>
        </w:rPr>
        <w:t xml:space="preserve"> </w:t>
      </w:r>
      <w:r w:rsidRPr="00B96DD1">
        <w:rPr>
          <w:bCs/>
          <w:sz w:val="28"/>
          <w:szCs w:val="28"/>
        </w:rPr>
        <w:t xml:space="preserve">с Порядком </w:t>
      </w:r>
      <w:r w:rsidRPr="00B96DD1">
        <w:rPr>
          <w:sz w:val="28"/>
          <w:szCs w:val="28"/>
        </w:rPr>
        <w:t xml:space="preserve">предоставления и расходования субсидий бюджетам  муниципальных образований Архангельской области на </w:t>
      </w:r>
      <w:r w:rsidR="00893C3A">
        <w:rPr>
          <w:sz w:val="28"/>
          <w:szCs w:val="28"/>
        </w:rPr>
        <w:t>поддержку</w:t>
      </w:r>
      <w:r w:rsidRPr="00B96DD1">
        <w:rPr>
          <w:sz w:val="28"/>
          <w:szCs w:val="28"/>
        </w:rPr>
        <w:t xml:space="preserve"> территориального общественного самоуправления </w:t>
      </w:r>
      <w:r>
        <w:rPr>
          <w:sz w:val="28"/>
          <w:szCs w:val="28"/>
        </w:rPr>
        <w:t>в рамках государственной</w:t>
      </w:r>
      <w:r w:rsidRPr="00B96DD1">
        <w:rPr>
          <w:sz w:val="28"/>
          <w:szCs w:val="28"/>
        </w:rPr>
        <w:t xml:space="preserve"> программы Архангельской о</w:t>
      </w:r>
      <w:r>
        <w:rPr>
          <w:sz w:val="28"/>
          <w:szCs w:val="28"/>
        </w:rPr>
        <w:t>бласти «Развитие местного</w:t>
      </w:r>
      <w:r w:rsidRPr="00B96DD1">
        <w:rPr>
          <w:sz w:val="28"/>
          <w:szCs w:val="28"/>
        </w:rPr>
        <w:t xml:space="preserve">  самоуправления Архангельской области </w:t>
      </w:r>
      <w:r>
        <w:rPr>
          <w:sz w:val="28"/>
          <w:szCs w:val="28"/>
        </w:rPr>
        <w:t xml:space="preserve"> и государственная поддержка социально ориентированных неком</w:t>
      </w:r>
      <w:r w:rsidR="00C17FAA">
        <w:rPr>
          <w:sz w:val="28"/>
          <w:szCs w:val="28"/>
        </w:rPr>
        <w:t>мерческих организаций (2014-2021</w:t>
      </w:r>
      <w:r>
        <w:rPr>
          <w:sz w:val="28"/>
          <w:szCs w:val="28"/>
        </w:rPr>
        <w:t xml:space="preserve"> годы)»</w:t>
      </w:r>
      <w:r w:rsidR="001B0C49">
        <w:rPr>
          <w:sz w:val="28"/>
          <w:szCs w:val="28"/>
        </w:rPr>
        <w:t>,</w:t>
      </w:r>
      <w:r w:rsidR="00B5480C">
        <w:rPr>
          <w:sz w:val="28"/>
          <w:szCs w:val="28"/>
        </w:rPr>
        <w:t xml:space="preserve"> </w:t>
      </w:r>
      <w:r w:rsidRPr="00B96DD1">
        <w:rPr>
          <w:bCs/>
          <w:sz w:val="28"/>
          <w:szCs w:val="28"/>
        </w:rPr>
        <w:t>утвержденным постановлением Прав</w:t>
      </w:r>
      <w:r w:rsidR="00C17FAA">
        <w:rPr>
          <w:bCs/>
          <w:sz w:val="28"/>
          <w:szCs w:val="28"/>
        </w:rPr>
        <w:t xml:space="preserve">ительства Архангельской области </w:t>
      </w:r>
      <w:r w:rsidRPr="00B96DD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08 октября 2013 года</w:t>
      </w:r>
      <w:r w:rsidR="00C42E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464-пп</w:t>
      </w:r>
      <w:r w:rsidRPr="00B96DD1">
        <w:rPr>
          <w:sz w:val="28"/>
          <w:szCs w:val="28"/>
        </w:rPr>
        <w:t xml:space="preserve">, </w:t>
      </w:r>
      <w:r w:rsidR="00893C3A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0E329B" w:rsidRPr="000E329B">
        <w:rPr>
          <w:rFonts w:eastAsia="Times New Roman"/>
          <w:b/>
          <w:spacing w:val="78"/>
          <w:sz w:val="28"/>
          <w:szCs w:val="28"/>
        </w:rPr>
        <w:t>постановляет:</w:t>
      </w:r>
    </w:p>
    <w:p w:rsidR="00E528FF" w:rsidRDefault="00E528FF" w:rsidP="00C17FAA">
      <w:pPr>
        <w:pStyle w:val="a6"/>
        <w:ind w:left="0" w:firstLine="708"/>
        <w:rPr>
          <w:sz w:val="28"/>
          <w:szCs w:val="28"/>
        </w:rPr>
      </w:pPr>
      <w:r w:rsidRPr="00B96DD1">
        <w:rPr>
          <w:sz w:val="28"/>
          <w:szCs w:val="28"/>
        </w:rPr>
        <w:t xml:space="preserve">1. Утвердить </w:t>
      </w:r>
      <w:r w:rsidR="00893C3A">
        <w:rPr>
          <w:sz w:val="28"/>
          <w:szCs w:val="28"/>
        </w:rPr>
        <w:t>прилагаем</w:t>
      </w:r>
      <w:r w:rsidR="00C17FAA">
        <w:rPr>
          <w:sz w:val="28"/>
          <w:szCs w:val="28"/>
        </w:rPr>
        <w:t xml:space="preserve">ое </w:t>
      </w:r>
      <w:r w:rsidRPr="00B96DD1">
        <w:rPr>
          <w:sz w:val="28"/>
          <w:szCs w:val="28"/>
        </w:rPr>
        <w:t xml:space="preserve">Положение о конкурсе проектов </w:t>
      </w:r>
      <w:r w:rsidR="00FA70A1">
        <w:rPr>
          <w:sz w:val="28"/>
          <w:szCs w:val="28"/>
        </w:rPr>
        <w:t>для осуществления</w:t>
      </w:r>
      <w:r w:rsidRPr="00B96DD1">
        <w:rPr>
          <w:sz w:val="28"/>
          <w:szCs w:val="28"/>
        </w:rPr>
        <w:t xml:space="preserve"> территориального общественного сам</w:t>
      </w:r>
      <w:r w:rsidR="006D64A9">
        <w:rPr>
          <w:sz w:val="28"/>
          <w:szCs w:val="28"/>
        </w:rPr>
        <w:t>оуправления</w:t>
      </w:r>
      <w:r w:rsidR="00410B9E">
        <w:rPr>
          <w:sz w:val="28"/>
          <w:szCs w:val="28"/>
        </w:rPr>
        <w:t xml:space="preserve"> на территории МО «Красноборский муниципальный район»</w:t>
      </w:r>
      <w:r w:rsidR="00C17FAA">
        <w:rPr>
          <w:sz w:val="28"/>
          <w:szCs w:val="28"/>
        </w:rPr>
        <w:t>.</w:t>
      </w:r>
    </w:p>
    <w:p w:rsidR="00893C3A" w:rsidRPr="00B96DD1" w:rsidRDefault="00E528FF" w:rsidP="00D02F24">
      <w:pPr>
        <w:ind w:firstLine="708"/>
        <w:rPr>
          <w:sz w:val="28"/>
          <w:szCs w:val="28"/>
        </w:rPr>
      </w:pPr>
      <w:r w:rsidRPr="00ED3AD7">
        <w:rPr>
          <w:sz w:val="28"/>
          <w:szCs w:val="28"/>
        </w:rPr>
        <w:t xml:space="preserve">2. </w:t>
      </w:r>
      <w:r w:rsidR="00893C3A">
        <w:rPr>
          <w:sz w:val="28"/>
          <w:szCs w:val="28"/>
        </w:rPr>
        <w:t xml:space="preserve">Настоящее постановление вступает в силу со дня его </w:t>
      </w:r>
      <w:r w:rsidR="00B24CC3">
        <w:rPr>
          <w:sz w:val="28"/>
          <w:szCs w:val="28"/>
        </w:rPr>
        <w:t>официального опубликования</w:t>
      </w:r>
      <w:r w:rsidR="00C17FAA">
        <w:rPr>
          <w:sz w:val="28"/>
          <w:szCs w:val="28"/>
        </w:rPr>
        <w:t xml:space="preserve"> и подлежит размещению на </w:t>
      </w:r>
      <w:r w:rsidR="00096978">
        <w:rPr>
          <w:sz w:val="28"/>
          <w:szCs w:val="28"/>
        </w:rPr>
        <w:t>официальном сайте администрации МО «Красноборский муниципальный район»</w:t>
      </w:r>
      <w:r w:rsidR="00893C3A">
        <w:rPr>
          <w:sz w:val="28"/>
          <w:szCs w:val="28"/>
        </w:rPr>
        <w:t>.</w:t>
      </w:r>
    </w:p>
    <w:p w:rsidR="00E528FF" w:rsidRDefault="00E528FF" w:rsidP="00E528FF">
      <w:pPr>
        <w:rPr>
          <w:sz w:val="28"/>
          <w:szCs w:val="28"/>
        </w:rPr>
      </w:pPr>
    </w:p>
    <w:p w:rsidR="00D06531" w:rsidRPr="00B96DD1" w:rsidRDefault="00D06531" w:rsidP="00E528FF">
      <w:pPr>
        <w:rPr>
          <w:sz w:val="28"/>
          <w:szCs w:val="28"/>
        </w:rPr>
      </w:pPr>
    </w:p>
    <w:p w:rsidR="00E528FF" w:rsidRPr="00B96DD1" w:rsidRDefault="00E528FF" w:rsidP="00E528FF">
      <w:pPr>
        <w:rPr>
          <w:sz w:val="28"/>
          <w:szCs w:val="28"/>
        </w:rPr>
      </w:pPr>
    </w:p>
    <w:p w:rsidR="008852DD" w:rsidRDefault="008852DD" w:rsidP="00E52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E528FF" w:rsidRPr="00ED3AD7" w:rsidRDefault="008852DD" w:rsidP="00E52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528FF" w:rsidRPr="00ED3AD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5480C">
        <w:rPr>
          <w:b/>
          <w:sz w:val="28"/>
          <w:szCs w:val="28"/>
        </w:rPr>
        <w:t xml:space="preserve"> </w:t>
      </w:r>
      <w:r w:rsidR="001A7F77">
        <w:rPr>
          <w:b/>
          <w:sz w:val="28"/>
          <w:szCs w:val="28"/>
        </w:rPr>
        <w:t>муниципального образования</w:t>
      </w:r>
      <w:r w:rsidR="00E528FF" w:rsidRPr="00ED3AD7">
        <w:rPr>
          <w:b/>
          <w:sz w:val="28"/>
          <w:szCs w:val="28"/>
        </w:rPr>
        <w:tab/>
      </w:r>
      <w:r w:rsidR="00B5480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С.Д. Загрийчук</w:t>
      </w:r>
    </w:p>
    <w:p w:rsidR="00E528FF" w:rsidRDefault="00E528FF" w:rsidP="00E528FF">
      <w:pPr>
        <w:rPr>
          <w:szCs w:val="24"/>
        </w:rPr>
      </w:pPr>
    </w:p>
    <w:p w:rsidR="00E528FF" w:rsidRPr="00D765B0" w:rsidRDefault="00E528FF" w:rsidP="00E528FF">
      <w:pPr>
        <w:rPr>
          <w:sz w:val="20"/>
          <w:szCs w:val="20"/>
        </w:rPr>
      </w:pPr>
    </w:p>
    <w:tbl>
      <w:tblPr>
        <w:tblpPr w:leftFromText="180" w:rightFromText="180" w:vertAnchor="text" w:horzAnchor="margin" w:tblpY="-128"/>
        <w:tblW w:w="9606" w:type="dxa"/>
        <w:tblLook w:val="0000"/>
      </w:tblPr>
      <w:tblGrid>
        <w:gridCol w:w="4644"/>
        <w:gridCol w:w="4962"/>
      </w:tblGrid>
      <w:tr w:rsidR="00E528FF" w:rsidRPr="002D3BCF" w:rsidTr="00D00772">
        <w:trPr>
          <w:trHeight w:val="80"/>
        </w:trPr>
        <w:tc>
          <w:tcPr>
            <w:tcW w:w="4644" w:type="dxa"/>
          </w:tcPr>
          <w:p w:rsidR="00E528FF" w:rsidRPr="002D3BCF" w:rsidRDefault="00E528FF" w:rsidP="00D00772">
            <w:pPr>
              <w:pStyle w:val="ac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E528FF" w:rsidRPr="00C07473" w:rsidRDefault="00893C3A" w:rsidP="00D00772">
            <w:pPr>
              <w:pStyle w:val="ac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E528FF" w:rsidRPr="00C07473" w:rsidRDefault="00E528FF" w:rsidP="00D00772">
            <w:pPr>
              <w:pStyle w:val="ac"/>
              <w:jc w:val="center"/>
              <w:rPr>
                <w:bCs/>
                <w:sz w:val="28"/>
                <w:szCs w:val="28"/>
              </w:rPr>
            </w:pPr>
            <w:r w:rsidRPr="00C07473">
              <w:rPr>
                <w:bCs/>
                <w:sz w:val="28"/>
                <w:szCs w:val="28"/>
              </w:rPr>
              <w:t>постановлени</w:t>
            </w:r>
            <w:r w:rsidR="00893C3A">
              <w:rPr>
                <w:bCs/>
                <w:sz w:val="28"/>
                <w:szCs w:val="28"/>
              </w:rPr>
              <w:t>ем</w:t>
            </w:r>
            <w:r w:rsidRPr="00C07473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E528FF" w:rsidRPr="00C07473" w:rsidRDefault="00E528FF" w:rsidP="00D00772">
            <w:pPr>
              <w:pStyle w:val="ac"/>
              <w:jc w:val="center"/>
              <w:rPr>
                <w:bCs/>
                <w:sz w:val="28"/>
                <w:szCs w:val="28"/>
              </w:rPr>
            </w:pPr>
            <w:r w:rsidRPr="00C07473">
              <w:rPr>
                <w:bCs/>
                <w:sz w:val="28"/>
                <w:szCs w:val="28"/>
              </w:rPr>
              <w:t>муниципального образования «</w:t>
            </w:r>
            <w:r w:rsidR="00952652">
              <w:rPr>
                <w:bCs/>
                <w:sz w:val="28"/>
                <w:szCs w:val="28"/>
              </w:rPr>
              <w:t>Красноборский</w:t>
            </w:r>
            <w:r w:rsidR="005F56AD">
              <w:rPr>
                <w:bCs/>
                <w:sz w:val="28"/>
                <w:szCs w:val="28"/>
              </w:rPr>
              <w:t xml:space="preserve"> </w:t>
            </w:r>
            <w:r w:rsidRPr="00C07473">
              <w:rPr>
                <w:bCs/>
                <w:sz w:val="28"/>
                <w:szCs w:val="28"/>
              </w:rPr>
              <w:t>муниципальный район»</w:t>
            </w:r>
          </w:p>
          <w:p w:rsidR="00E528FF" w:rsidRPr="002D3BCF" w:rsidRDefault="00E528FF" w:rsidP="00096978">
            <w:pPr>
              <w:pStyle w:val="ac"/>
              <w:jc w:val="center"/>
              <w:rPr>
                <w:b/>
                <w:bCs/>
                <w:sz w:val="28"/>
              </w:rPr>
            </w:pPr>
            <w:r w:rsidRPr="00D06531">
              <w:rPr>
                <w:bCs/>
                <w:sz w:val="28"/>
                <w:szCs w:val="28"/>
              </w:rPr>
              <w:t xml:space="preserve">от </w:t>
            </w:r>
            <w:r w:rsidR="00096978">
              <w:rPr>
                <w:bCs/>
                <w:sz w:val="28"/>
                <w:szCs w:val="28"/>
              </w:rPr>
              <w:t>19.03.2019</w:t>
            </w:r>
            <w:r w:rsidRPr="00D06531">
              <w:rPr>
                <w:bCs/>
                <w:sz w:val="28"/>
                <w:szCs w:val="28"/>
              </w:rPr>
              <w:t xml:space="preserve"> №</w:t>
            </w:r>
            <w:r w:rsidR="00B5480C">
              <w:rPr>
                <w:bCs/>
                <w:sz w:val="28"/>
                <w:szCs w:val="28"/>
              </w:rPr>
              <w:t xml:space="preserve"> </w:t>
            </w:r>
            <w:r w:rsidR="00096978">
              <w:rPr>
                <w:bCs/>
                <w:sz w:val="28"/>
                <w:szCs w:val="28"/>
              </w:rPr>
              <w:t>124</w:t>
            </w:r>
          </w:p>
        </w:tc>
      </w:tr>
      <w:tr w:rsidR="00E528FF" w:rsidRPr="002D3BCF" w:rsidTr="00D00772">
        <w:tc>
          <w:tcPr>
            <w:tcW w:w="4644" w:type="dxa"/>
          </w:tcPr>
          <w:p w:rsidR="00E528FF" w:rsidRPr="002D3BCF" w:rsidRDefault="00E528FF" w:rsidP="00D00772">
            <w:pPr>
              <w:pStyle w:val="ac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E528FF" w:rsidRPr="002D3BCF" w:rsidRDefault="00E528FF" w:rsidP="00D00772">
            <w:pPr>
              <w:pStyle w:val="ac"/>
              <w:rPr>
                <w:bCs/>
                <w:sz w:val="28"/>
              </w:rPr>
            </w:pPr>
          </w:p>
        </w:tc>
      </w:tr>
      <w:tr w:rsidR="00E528FF" w:rsidRPr="002D3BCF" w:rsidTr="00D00772">
        <w:tc>
          <w:tcPr>
            <w:tcW w:w="4644" w:type="dxa"/>
          </w:tcPr>
          <w:p w:rsidR="00E528FF" w:rsidRPr="002D3BCF" w:rsidRDefault="00E528FF" w:rsidP="00D00772">
            <w:pPr>
              <w:pStyle w:val="ac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E528FF" w:rsidRPr="002D3BCF" w:rsidRDefault="00E528FF" w:rsidP="00D00772">
            <w:pPr>
              <w:pStyle w:val="ac"/>
              <w:rPr>
                <w:bCs/>
                <w:sz w:val="28"/>
              </w:rPr>
            </w:pPr>
          </w:p>
        </w:tc>
      </w:tr>
    </w:tbl>
    <w:p w:rsidR="00E528FF" w:rsidRDefault="00E528FF" w:rsidP="00E528FF">
      <w:pPr>
        <w:pStyle w:val="ac"/>
        <w:jc w:val="left"/>
        <w:rPr>
          <w:rFonts w:eastAsia="Calibri"/>
          <w:b/>
          <w:bCs/>
          <w:lang w:eastAsia="en-US"/>
        </w:rPr>
      </w:pPr>
    </w:p>
    <w:p w:rsidR="00E528FF" w:rsidRPr="00C07473" w:rsidRDefault="00E528FF" w:rsidP="00E528FF">
      <w:pPr>
        <w:pStyle w:val="ac"/>
        <w:jc w:val="center"/>
        <w:rPr>
          <w:b/>
          <w:sz w:val="28"/>
        </w:rPr>
      </w:pPr>
      <w:r w:rsidRPr="00C07473">
        <w:rPr>
          <w:b/>
          <w:sz w:val="28"/>
        </w:rPr>
        <w:t>П О Л О Ж Е Н И Е</w:t>
      </w:r>
    </w:p>
    <w:p w:rsidR="00D06531" w:rsidRDefault="00D06531" w:rsidP="00E528FF">
      <w:pPr>
        <w:pStyle w:val="ac"/>
        <w:jc w:val="center"/>
        <w:rPr>
          <w:b/>
          <w:sz w:val="28"/>
        </w:rPr>
      </w:pPr>
      <w:r>
        <w:rPr>
          <w:b/>
          <w:sz w:val="28"/>
        </w:rPr>
        <w:t xml:space="preserve">о конкурсе проектов </w:t>
      </w:r>
      <w:r w:rsidR="00410B9E">
        <w:rPr>
          <w:b/>
          <w:sz w:val="28"/>
        </w:rPr>
        <w:t>для осуществления</w:t>
      </w:r>
    </w:p>
    <w:p w:rsidR="00D06531" w:rsidRDefault="00E528FF" w:rsidP="00E528FF">
      <w:pPr>
        <w:pStyle w:val="ac"/>
        <w:jc w:val="center"/>
        <w:rPr>
          <w:b/>
          <w:sz w:val="28"/>
        </w:rPr>
      </w:pPr>
      <w:r w:rsidRPr="00C07473">
        <w:rPr>
          <w:b/>
          <w:sz w:val="28"/>
        </w:rPr>
        <w:t>территориального</w:t>
      </w:r>
      <w:r w:rsidR="00D06531">
        <w:rPr>
          <w:b/>
          <w:sz w:val="28"/>
        </w:rPr>
        <w:t xml:space="preserve"> общественного</w:t>
      </w:r>
    </w:p>
    <w:p w:rsidR="00E528FF" w:rsidRDefault="00410B9E" w:rsidP="00E528FF">
      <w:pPr>
        <w:pStyle w:val="ac"/>
        <w:jc w:val="center"/>
        <w:rPr>
          <w:b/>
          <w:sz w:val="28"/>
        </w:rPr>
      </w:pPr>
      <w:r>
        <w:rPr>
          <w:b/>
          <w:sz w:val="28"/>
        </w:rPr>
        <w:t>самоуправления</w:t>
      </w:r>
      <w:r w:rsidR="005F56AD">
        <w:rPr>
          <w:b/>
          <w:sz w:val="28"/>
        </w:rPr>
        <w:t xml:space="preserve"> на территории</w:t>
      </w:r>
    </w:p>
    <w:p w:rsidR="005F56AD" w:rsidRPr="00C07473" w:rsidRDefault="005F56AD" w:rsidP="00E528FF">
      <w:pPr>
        <w:pStyle w:val="ac"/>
        <w:jc w:val="center"/>
        <w:rPr>
          <w:b/>
          <w:sz w:val="28"/>
        </w:rPr>
      </w:pPr>
      <w:r>
        <w:rPr>
          <w:b/>
          <w:sz w:val="28"/>
        </w:rPr>
        <w:t>МО «Красноборский муниципальный район»</w:t>
      </w:r>
    </w:p>
    <w:p w:rsidR="00E528FF" w:rsidRPr="002D3BCF" w:rsidRDefault="00E528FF" w:rsidP="00E528FF">
      <w:pPr>
        <w:rPr>
          <w:b/>
          <w:bCs/>
          <w:sz w:val="28"/>
        </w:rPr>
      </w:pPr>
    </w:p>
    <w:p w:rsidR="00E528FF" w:rsidRPr="002D3BCF" w:rsidRDefault="00EE0AB1" w:rsidP="00E528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E528FF" w:rsidRPr="002D3BCF">
        <w:rPr>
          <w:b/>
          <w:bCs/>
          <w:sz w:val="28"/>
        </w:rPr>
        <w:t>. Общие положения</w:t>
      </w:r>
    </w:p>
    <w:p w:rsidR="00E528FF" w:rsidRPr="002D3BCF" w:rsidRDefault="00E528FF" w:rsidP="00E5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77D" w:rsidRDefault="0034677D" w:rsidP="003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528FF" w:rsidRPr="002D3BCF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</w:t>
      </w:r>
      <w:r w:rsidR="00E528FF">
        <w:rPr>
          <w:rFonts w:ascii="Times New Roman" w:hAnsi="Times New Roman" w:cs="Times New Roman"/>
          <w:sz w:val="28"/>
          <w:szCs w:val="28"/>
        </w:rPr>
        <w:t xml:space="preserve">ения конкурса проектов </w:t>
      </w:r>
      <w:r>
        <w:rPr>
          <w:rFonts w:ascii="Times New Roman" w:hAnsi="Times New Roman" w:cs="Times New Roman"/>
          <w:sz w:val="28"/>
          <w:szCs w:val="28"/>
        </w:rPr>
        <w:t>для осуществления</w:t>
      </w:r>
      <w:r w:rsidR="00E528FF">
        <w:rPr>
          <w:rFonts w:ascii="Times New Roman" w:hAnsi="Times New Roman" w:cs="Times New Roman"/>
          <w:sz w:val="28"/>
          <w:szCs w:val="28"/>
        </w:rPr>
        <w:t xml:space="preserve"> </w:t>
      </w:r>
      <w:r w:rsidR="00E528FF" w:rsidRPr="002D3BCF">
        <w:rPr>
          <w:rFonts w:ascii="Times New Roman" w:hAnsi="Times New Roman" w:cs="Times New Roman"/>
          <w:sz w:val="28"/>
          <w:szCs w:val="28"/>
        </w:rPr>
        <w:t>территориального общественного сам</w:t>
      </w:r>
      <w:r w:rsidR="00E528FF">
        <w:rPr>
          <w:rFonts w:ascii="Times New Roman" w:hAnsi="Times New Roman" w:cs="Times New Roman"/>
          <w:sz w:val="28"/>
          <w:szCs w:val="28"/>
        </w:rPr>
        <w:t>оуправления</w:t>
      </w:r>
      <w:r w:rsidR="004D1A75">
        <w:rPr>
          <w:rFonts w:ascii="Times New Roman" w:hAnsi="Times New Roman" w:cs="Times New Roman"/>
          <w:sz w:val="28"/>
          <w:szCs w:val="28"/>
        </w:rPr>
        <w:t xml:space="preserve"> </w:t>
      </w:r>
      <w:r w:rsidR="00E528FF" w:rsidRPr="002D3BC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DD40C7">
        <w:rPr>
          <w:rFonts w:ascii="Times New Roman" w:hAnsi="Times New Roman" w:cs="Times New Roman"/>
          <w:sz w:val="28"/>
          <w:szCs w:val="28"/>
        </w:rPr>
        <w:t>Красноборский</w:t>
      </w:r>
      <w:r w:rsidR="004D1A75">
        <w:rPr>
          <w:rFonts w:ascii="Times New Roman" w:hAnsi="Times New Roman" w:cs="Times New Roman"/>
          <w:sz w:val="28"/>
          <w:szCs w:val="28"/>
        </w:rPr>
        <w:t xml:space="preserve"> </w:t>
      </w:r>
      <w:r w:rsidR="00E528FF" w:rsidRPr="002D3BCF">
        <w:rPr>
          <w:rFonts w:ascii="Times New Roman" w:hAnsi="Times New Roman" w:cs="Times New Roman"/>
          <w:sz w:val="28"/>
          <w:szCs w:val="28"/>
        </w:rPr>
        <w:t>муниципальный район» (далее – конкурс).</w:t>
      </w:r>
    </w:p>
    <w:p w:rsidR="0034677D" w:rsidRDefault="0034677D" w:rsidP="003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528FF" w:rsidRPr="002D3BCF">
        <w:rPr>
          <w:rFonts w:ascii="Times New Roman" w:hAnsi="Times New Roman" w:cs="Times New Roman"/>
          <w:sz w:val="28"/>
          <w:szCs w:val="28"/>
        </w:rPr>
        <w:t xml:space="preserve">Организацию и проведение конкурса осуществляет </w:t>
      </w:r>
      <w:r w:rsidR="002364AA">
        <w:rPr>
          <w:rFonts w:ascii="Times New Roman" w:hAnsi="Times New Roman" w:cs="Times New Roman"/>
          <w:sz w:val="28"/>
          <w:szCs w:val="28"/>
        </w:rPr>
        <w:t xml:space="preserve">отдел экономики, агропромышленного комплекса и закупок </w:t>
      </w:r>
      <w:r w:rsidR="00E528FF" w:rsidRPr="002D3BCF">
        <w:rPr>
          <w:rFonts w:ascii="Times New Roman" w:hAnsi="Times New Roman" w:cs="Times New Roman"/>
          <w:sz w:val="28"/>
          <w:szCs w:val="28"/>
        </w:rPr>
        <w:t>администраци</w:t>
      </w:r>
      <w:r w:rsidR="002364AA">
        <w:rPr>
          <w:rFonts w:ascii="Times New Roman" w:hAnsi="Times New Roman" w:cs="Times New Roman"/>
          <w:sz w:val="28"/>
          <w:szCs w:val="28"/>
        </w:rPr>
        <w:t>и</w:t>
      </w:r>
      <w:r w:rsidR="00E528FF" w:rsidRPr="002D3B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D40C7">
        <w:rPr>
          <w:rFonts w:ascii="Times New Roman" w:hAnsi="Times New Roman" w:cs="Times New Roman"/>
          <w:sz w:val="28"/>
          <w:szCs w:val="28"/>
        </w:rPr>
        <w:t>Красноборский</w:t>
      </w:r>
      <w:r w:rsidR="00E528FF" w:rsidRPr="002D3BCF">
        <w:rPr>
          <w:rFonts w:ascii="Times New Roman" w:hAnsi="Times New Roman" w:cs="Times New Roman"/>
          <w:sz w:val="28"/>
          <w:szCs w:val="28"/>
        </w:rPr>
        <w:t xml:space="preserve"> муниципальный район» (далее – </w:t>
      </w:r>
      <w:r w:rsidR="006F26B4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E528FF" w:rsidRPr="002D3BCF">
        <w:rPr>
          <w:rFonts w:ascii="Times New Roman" w:hAnsi="Times New Roman" w:cs="Times New Roman"/>
          <w:sz w:val="28"/>
          <w:szCs w:val="28"/>
        </w:rPr>
        <w:t>).</w:t>
      </w:r>
    </w:p>
    <w:p w:rsidR="00E528FF" w:rsidRPr="002D3BCF" w:rsidRDefault="0034677D" w:rsidP="003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528FF" w:rsidRPr="002D3BCF"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:rsidR="00E528FF" w:rsidRPr="002D3BCF" w:rsidRDefault="00E528FF" w:rsidP="00E528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 xml:space="preserve">активизация и поддержка деятельности территориального общественного самоуправления </w:t>
      </w:r>
      <w:r w:rsidR="00C42E0C">
        <w:rPr>
          <w:rFonts w:ascii="Times New Roman" w:hAnsi="Times New Roman" w:cs="Times New Roman"/>
          <w:sz w:val="28"/>
          <w:szCs w:val="28"/>
        </w:rPr>
        <w:t xml:space="preserve">(далее – ТОС) </w:t>
      </w:r>
      <w:r w:rsidRPr="002D3BCF">
        <w:rPr>
          <w:rFonts w:ascii="Times New Roman" w:hAnsi="Times New Roman" w:cs="Times New Roman"/>
          <w:sz w:val="28"/>
          <w:szCs w:val="28"/>
        </w:rPr>
        <w:t>в сельской местности;</w:t>
      </w:r>
    </w:p>
    <w:p w:rsidR="00E528FF" w:rsidRPr="002D3BCF" w:rsidRDefault="00E528FF" w:rsidP="00E528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34677D">
        <w:rPr>
          <w:rFonts w:ascii="Times New Roman" w:hAnsi="Times New Roman" w:cs="Times New Roman"/>
          <w:sz w:val="28"/>
          <w:szCs w:val="28"/>
        </w:rPr>
        <w:t>граждан</w:t>
      </w:r>
      <w:r w:rsidRPr="002D3BCF">
        <w:rPr>
          <w:rFonts w:ascii="Times New Roman" w:hAnsi="Times New Roman" w:cs="Times New Roman"/>
          <w:sz w:val="28"/>
          <w:szCs w:val="28"/>
        </w:rPr>
        <w:t xml:space="preserve"> к решению проблем по месту жительства в рамках компетенции территориальных общественных самоуправлений;</w:t>
      </w:r>
    </w:p>
    <w:p w:rsidR="00E528FF" w:rsidRPr="002D3BCF" w:rsidRDefault="00E528FF" w:rsidP="00E528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территориального общественного самоуправления (далее – проект) и поддержка общественных инициатив</w:t>
      </w:r>
      <w:r w:rsidR="0034677D">
        <w:rPr>
          <w:rFonts w:ascii="Times New Roman" w:hAnsi="Times New Roman" w:cs="Times New Roman"/>
          <w:sz w:val="28"/>
          <w:szCs w:val="28"/>
        </w:rPr>
        <w:t>, направленных на улучшение качества жизни населения</w:t>
      </w:r>
      <w:r w:rsidRPr="002D3BCF">
        <w:rPr>
          <w:rFonts w:ascii="Times New Roman" w:hAnsi="Times New Roman" w:cs="Times New Roman"/>
          <w:sz w:val="28"/>
          <w:szCs w:val="28"/>
        </w:rPr>
        <w:t>.</w:t>
      </w:r>
    </w:p>
    <w:p w:rsidR="00E528FF" w:rsidRPr="002D3BCF" w:rsidRDefault="00E528FF" w:rsidP="00E52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7D" w:rsidRDefault="00EE0AB1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28FF" w:rsidRPr="002D3B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677D">
        <w:rPr>
          <w:rFonts w:ascii="Times New Roman" w:hAnsi="Times New Roman" w:cs="Times New Roman"/>
          <w:b/>
          <w:sz w:val="28"/>
          <w:szCs w:val="28"/>
        </w:rPr>
        <w:t>Приоритетные направления конкурса</w:t>
      </w:r>
    </w:p>
    <w:p w:rsidR="0034677D" w:rsidRDefault="0034677D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677D" w:rsidRPr="0034677D" w:rsidRDefault="006849F5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Проекты, представленные на конкурс, должны соответствовать одному из следующих приоритетных направлений:</w:t>
      </w:r>
    </w:p>
    <w:p w:rsidR="0034677D" w:rsidRPr="0034677D" w:rsidRDefault="00545A73" w:rsidP="00545A7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 исторического и культурного наследия, народных традиций и промыслов, 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въездного туризма;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 территории, природоохранная деятельность;</w:t>
      </w:r>
    </w:p>
    <w:p w:rsidR="0034677D" w:rsidRPr="0034677D" w:rsidRDefault="0034677D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физической культуры и </w:t>
      </w:r>
      <w:r w:rsidR="00545A73">
        <w:rPr>
          <w:rFonts w:ascii="Times New Roman" w:eastAsia="Calibri" w:hAnsi="Times New Roman" w:cs="Times New Roman"/>
          <w:sz w:val="28"/>
          <w:szCs w:val="28"/>
          <w:lang w:eastAsia="en-US"/>
        </w:rPr>
        <w:t>спорта</w:t>
      </w:r>
      <w:r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 социально уязвимых групп населения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экологическая культура и безопасность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противопожарная защита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677D" w:rsidRDefault="0034677D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28FF" w:rsidRPr="002D3BCF" w:rsidRDefault="00EE0AB1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528FF" w:rsidRPr="002D3BCF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E528FF" w:rsidRDefault="00E528FF" w:rsidP="00E5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26B4" w:rsidRDefault="00D862AD" w:rsidP="006F26B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3.1. Для организации и проведения конкурса организатор конкурса:</w:t>
      </w:r>
    </w:p>
    <w:p w:rsidR="00D862AD" w:rsidRPr="006F26B4" w:rsidRDefault="00D862AD" w:rsidP="006F26B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готовит проект 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распоряжения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>«Красноборский муниципальный район»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проведении конкурса, в котором устана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вливаются сроки его проведения и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приема заявок на участие в конкурсе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прием и регистрацию заявок на участие в конкурсе;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проверку соответствия представленных в составе заявки на участие в конкурсе документов перечню, определенному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и требованиям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 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выносит на рассмотрение конкурсной комиссии заявки на участие в конкурсе, соответствующие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80"/>
      <w:bookmarkEnd w:id="0"/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3.2. Для участия в конкурсе ТОС представляет организатору конкурса заявку, состоящую из следующих документов: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hyperlink w:anchor="P191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</w:t>
        </w:r>
        <w:r w:rsidR="0009697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я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участии в конкурсе по форме согласно приложению N 1 к настоящему Положению;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2) копи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паспорта или иного документа, удостоверяющего личность заявителя;</w:t>
      </w:r>
    </w:p>
    <w:p w:rsidR="00D862AD" w:rsidRPr="006F26B4" w:rsidRDefault="0072522B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7" w:history="1">
        <w:r w:rsidR="00943BF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копи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ТОС с 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последними изменениями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862AD" w:rsidRPr="006F26B4" w:rsidRDefault="0072522B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history="1">
        <w:r w:rsidR="00943BF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hyperlink w:anchor="P231" w:history="1">
        <w:r w:rsidR="0009697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проекта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N 2 к настоящему Положению, согласованный с главой администрации </w:t>
      </w:r>
      <w:r w:rsidR="00943BF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943BF1">
        <w:rPr>
          <w:rFonts w:ascii="Times New Roman" w:eastAsia="Calibri" w:hAnsi="Times New Roman" w:cs="Times New Roman"/>
          <w:sz w:val="28"/>
          <w:szCs w:val="28"/>
          <w:lang w:eastAsia="en-US"/>
        </w:rPr>
        <w:t>«Красноборский муниципальный район»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(или уполномоченным им лицом), в границах территории которого ТОС осуществляет свою деятельность;</w:t>
      </w:r>
    </w:p>
    <w:p w:rsidR="00D862AD" w:rsidRPr="006F26B4" w:rsidRDefault="0072522B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8E562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5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документ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, подтверждающи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обязательства заявителя обеспечить софинансирование проект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собственных средств ТОС или возможности привлечения средств из внебюджетных источников для реализации проекта (гарантийные письма, квитанции и др.);</w:t>
      </w:r>
    </w:p>
    <w:p w:rsidR="00D862AD" w:rsidRPr="006F26B4" w:rsidRDefault="0072522B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0" w:history="1">
        <w:r w:rsidR="008E562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6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ин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, по усмотрению участника конкурса, в отношении предлагаемого к реализации проекта (фотографии территории, на которой планируется реализация проекта, эскиз конечного результата реализации проекта и др.).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05"/>
      <w:bookmarkEnd w:id="1"/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Документы, входящие в состав заявки на участие в конкурсе в соответствии с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должны быть представлены на бумажном носителе, заверены подписью председателя ТОС, скреплены печатью (при наличии).</w:t>
      </w:r>
    </w:p>
    <w:p w:rsidR="007E4E65" w:rsidRDefault="00D862AD" w:rsidP="007C430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Представленные документы должны быть сброшюрованы в одну папку с приложением </w:t>
      </w:r>
      <w:hyperlink w:anchor="P447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описи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представляемых для участия в конкурсе, по форме согласно приложению N 3 к настоящему Положению.</w:t>
      </w:r>
    </w:p>
    <w:p w:rsidR="00387567" w:rsidRPr="006F26B4" w:rsidRDefault="00387567" w:rsidP="0038756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 </w:t>
      </w:r>
      <w:r w:rsidRPr="002D3BCF">
        <w:rPr>
          <w:rFonts w:ascii="Times New Roman" w:hAnsi="Times New Roman" w:cs="Times New Roman"/>
          <w:sz w:val="28"/>
          <w:szCs w:val="28"/>
        </w:rPr>
        <w:t>На конкурс принимаются проекты, ориентированные на решение проблем в рамках приоритетных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, определённых </w:t>
      </w:r>
      <w:r w:rsidR="007E0D70">
        <w:rPr>
          <w:rFonts w:ascii="Times New Roman" w:hAnsi="Times New Roman" w:cs="Times New Roman"/>
          <w:sz w:val="28"/>
          <w:szCs w:val="28"/>
        </w:rPr>
        <w:t>разделом 2 настоящего Положения</w:t>
      </w:r>
      <w:r w:rsidRPr="002D3BCF">
        <w:rPr>
          <w:rFonts w:ascii="Times New Roman" w:hAnsi="Times New Roman" w:cs="Times New Roman"/>
          <w:sz w:val="28"/>
          <w:szCs w:val="28"/>
        </w:rPr>
        <w:t xml:space="preserve">. </w:t>
      </w:r>
      <w:r w:rsidRPr="005E0567">
        <w:rPr>
          <w:rFonts w:ascii="Times New Roman" w:hAnsi="Times New Roman" w:cs="Times New Roman"/>
          <w:sz w:val="28"/>
          <w:szCs w:val="28"/>
        </w:rPr>
        <w:t xml:space="preserve">Перечень приоритетных направлений подлежит опубликованию в составе информационного сообщения о начале проведения </w:t>
      </w:r>
      <w:r w:rsidRPr="005E0567">
        <w:rPr>
          <w:rFonts w:ascii="Times New Roman" w:hAnsi="Times New Roman" w:cs="Times New Roman"/>
          <w:sz w:val="28"/>
          <w:szCs w:val="28"/>
        </w:rPr>
        <w:lastRenderedPageBreak/>
        <w:t>конкурса.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E0D7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 Заявки, представленные на участие в конкурсе, возврату не подлежат, за исключением случаев отзыва таких заявок участниками конкурса при условии, что организатор конкурса получит соответствующее письменное уведомление до дня проведения заседания конкурсной комиссии.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3.6. Все расходы, связанные с подготовкой и предоставлением заявок на участие в конкурсе, возлагаются на ТОС.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3.7. Организатор конкурса осуществляет прием и регистрацию заявок на у</w:t>
      </w:r>
      <w:r w:rsidR="00031AF4">
        <w:rPr>
          <w:rFonts w:ascii="Times New Roman" w:eastAsia="Calibri" w:hAnsi="Times New Roman" w:cs="Times New Roman"/>
          <w:sz w:val="28"/>
          <w:szCs w:val="28"/>
          <w:lang w:eastAsia="en-US"/>
        </w:rPr>
        <w:t>частие в конкурсе по адресу: 165430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31AF4"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Архангельская область, Красноборский район, с. Красноборск, ул. Гагарина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 </w:t>
      </w:r>
      <w:r w:rsidR="00031AF4">
        <w:rPr>
          <w:rFonts w:ascii="Times New Roman" w:eastAsia="Calibri" w:hAnsi="Times New Roman" w:cs="Times New Roman"/>
          <w:sz w:val="28"/>
          <w:szCs w:val="28"/>
          <w:lang w:eastAsia="en-US"/>
        </w:rPr>
        <w:t>7а, каб. 22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 Время приема заявок: с 9 до 1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московского времени (перерыв с 1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>3 часов 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0 минут до 1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>4 часов 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0 минут) с понедельника по пятницу, суббота и воскресенье - выходные дни.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3.8. Все направленные на участие в конкурсе заявки, в том числе и после доработки по результатам проверки согласно </w:t>
      </w:r>
      <w:hyperlink w:anchor="P114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пункту 3.9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принимаются организатором конкурса по описи документов, представленных для участия в конкурсе, регистрируются в журнале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входящей корреспонденции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114"/>
      <w:bookmarkEnd w:id="2"/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3.9. В течение трех рабочих дней с даты регистрации заявки на участие в конкурсе организатор конкурса осуществляет проверку соответствия представленных в ее составе документов перечню, определенному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и требованиям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 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замечаний организатор конкурса возвращает </w:t>
      </w:r>
      <w:r w:rsidR="003639EA">
        <w:rPr>
          <w:rFonts w:ascii="Times New Roman" w:eastAsia="Calibri" w:hAnsi="Times New Roman" w:cs="Times New Roman"/>
          <w:sz w:val="28"/>
          <w:szCs w:val="28"/>
          <w:lang w:eastAsia="en-US"/>
        </w:rPr>
        <w:t>заявку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ТОС на доработку с указанием причин возврата и сроков устранения замечаний, о чем вносится соответствующая запись в журнал регистрации 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входящей корреспонденции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3.10. Организатор конкурса обеспечивает сохранность заявок, а также конфиденциальность полученной информации.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3.11. Заявки на участие в конкурсе, поданные позже срока, указанного в постановлении 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«Красноборский муниципальный район»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проведении конкурса, а также не соответствующие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к участию в конкурсе не принимаются.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3.12. Участие в конкурсе предусматривает обязательное софинансирование представленных на конкурс проектов за счет собственных средств ТОС (материальных и денежных вложений, волонтерского труда и других не денежных вложений) или средств, привлеченных из внебюджетных источников.</w:t>
      </w:r>
    </w:p>
    <w:p w:rsidR="00D862AD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Доля софинансирования проекта и (или) иного участия в проекте должна составлять не менее 10 процентов в общем объеме финансирования проекта.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3.13.  Организатор не допускает заявленный проект до участия в конкурсе в следующих случаях: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документов, предусмотренных пунктом 3.2. не в полном объеме;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представление документации с нарушением сроков, указанных в информационном сообщении о начале проведения конкурса;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документации, оформление которой не соотв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етствует требованиям пункта 3.3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проекта в составе документации, форма которого не соответствует приложению № 2 к настоящему Положению;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представление в составе документации проекта, который не соответствует приоритетным направлениям установленным разделом 2 настоящего </w:t>
      </w:r>
      <w:r w:rsidRPr="003639EA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3639E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639EA" w:rsidRPr="006F26B4" w:rsidRDefault="003639EA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в составе документации проекта, смета которого не предусматривает собственных средств ТОС или иных (привлеченных) средств.</w:t>
      </w:r>
    </w:p>
    <w:p w:rsidR="008F214A" w:rsidRPr="002D3BCF" w:rsidRDefault="008F214A" w:rsidP="00387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7E0D70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528FF" w:rsidRPr="002D3B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7567" w:rsidRPr="002D3BCF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  <w:r w:rsidR="00387567">
        <w:rPr>
          <w:rFonts w:ascii="Times New Roman" w:hAnsi="Times New Roman" w:cs="Times New Roman"/>
          <w:b/>
          <w:sz w:val="28"/>
          <w:szCs w:val="28"/>
        </w:rPr>
        <w:t>, её состав и порядок работы</w:t>
      </w:r>
    </w:p>
    <w:p w:rsidR="00E528FF" w:rsidRPr="002D3BCF" w:rsidRDefault="00E528FF" w:rsidP="00E5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Организатор конкурса выносит на рассмотрение конкурсной комиссии заявки на участие в конкурсе, соответствующие </w:t>
      </w:r>
      <w:hyperlink w:anchor="P80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 3.2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105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4.2. Состав конкурсной комиссии</w:t>
      </w:r>
      <w:r w:rsidR="00E52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утверждается 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«Красноборский муниципальный район»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4.3. Общее руководство работой конкурсной комиссии осуществляет председатель комиссии, в случае его отсутствия - заместитель председателя комиссии.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конкурсной комиссии: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ведет заседание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выносит на обсуждение вопросы, связанные с выполнением задач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подписывает документы, связанные с выполнением задач конкурсной комиссии.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председателя конкурсной комиссии:</w:t>
      </w:r>
    </w:p>
    <w:p w:rsidR="007E0D70" w:rsidRPr="007E0D70" w:rsidRDefault="007E0D70" w:rsidP="00E52DE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исполняет функции председателя конкурсной к</w:t>
      </w:r>
      <w:r w:rsidR="00E52DEA">
        <w:rPr>
          <w:rFonts w:ascii="Times New Roman" w:eastAsia="Calibri" w:hAnsi="Times New Roman" w:cs="Times New Roman"/>
          <w:sz w:val="28"/>
          <w:szCs w:val="28"/>
          <w:lang w:eastAsia="en-US"/>
        </w:rPr>
        <w:t>омиссии во время его отсутствия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Секретарь конкурсной комиссии: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организационное обеспечение деятельности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оповещает членов комиссии о дате, времени и месте проведения заседания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приглашает председателей ТОС</w:t>
      </w:r>
      <w:r w:rsidR="00D73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очной</w:t>
      </w:r>
      <w:r w:rsidR="005A56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защиты представленных проектов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глав муниципальных образований сельских поселений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участия в заседании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ведет протокол заседания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пяти рабочих дней после рассмотрения, оценки и сопоставления проектов, </w:t>
      </w:r>
      <w:r w:rsidR="005A56EE">
        <w:rPr>
          <w:rFonts w:ascii="Times New Roman" w:eastAsia="Calibri" w:hAnsi="Times New Roman" w:cs="Times New Roman"/>
          <w:sz w:val="28"/>
          <w:szCs w:val="28"/>
          <w:lang w:eastAsia="en-US"/>
        </w:rPr>
        <w:t>размещает протокол подведения итогов конкурса проектов на официальном сайте администрации муниципального образования «Красноборский муниципальный район»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4.4. Конкурсная комиссия: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принимает решение о допуске (об отказе в допуске) заявок на участие в конкурсе, соответствующих требованиям </w:t>
      </w:r>
      <w:hyperlink w:anchor="P58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раздела 2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рассмотрение, оценку и сопоставление проектов, представленных в заявках на участие в конкурсе, по установленным в </w:t>
      </w:r>
      <w:hyperlink w:anchor="P520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приложении N 4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Положению критериям;</w:t>
      </w:r>
    </w:p>
    <w:p w:rsidR="007E4E65" w:rsidRDefault="007E0D70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проекты, победившие в конкурсе.</w:t>
      </w:r>
    </w:p>
    <w:p w:rsidR="007E4E65" w:rsidRDefault="007E4E65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</w:t>
      </w:r>
      <w:r w:rsidRPr="002D3BCF">
        <w:rPr>
          <w:rFonts w:ascii="Times New Roman" w:hAnsi="Times New Roman" w:cs="Times New Roman"/>
          <w:sz w:val="28"/>
          <w:szCs w:val="28"/>
        </w:rPr>
        <w:t>Члены конкурсной комиссии участвуют в заседаниях конкурсной комиссии лично. В случае если член конкурсной комиссии отсутствует на заседании конкурсной комиссии, он не вправе передоверить свой голос другому члену конкурсной комиссии или иному лицу (члены конкурсной комиссии участвуют в ее заседании без права замены).</w:t>
      </w:r>
    </w:p>
    <w:p w:rsidR="007E4E65" w:rsidRPr="007E4E65" w:rsidRDefault="007E4E65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>Конкурсная к</w:t>
      </w:r>
      <w:r w:rsidRPr="00346D67">
        <w:rPr>
          <w:rFonts w:ascii="Times New Roman" w:hAnsi="Times New Roman" w:cs="Times New Roman"/>
          <w:sz w:val="28"/>
          <w:szCs w:val="28"/>
        </w:rPr>
        <w:t xml:space="preserve">омиссия правомочна осуществлять функции, предусмотренные настоящим Положением, если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46D67">
        <w:rPr>
          <w:rFonts w:ascii="Times New Roman" w:hAnsi="Times New Roman" w:cs="Times New Roman"/>
          <w:sz w:val="28"/>
          <w:szCs w:val="28"/>
        </w:rPr>
        <w:t xml:space="preserve">комиссии присутствует не менее половины от общего числа ее членов. </w:t>
      </w:r>
    </w:p>
    <w:p w:rsidR="007E4E65" w:rsidRDefault="007E4E65" w:rsidP="007E4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4E65" w:rsidRPr="005A56EE" w:rsidRDefault="007E4E65" w:rsidP="007E4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D3BCF">
        <w:rPr>
          <w:rFonts w:ascii="Times New Roman" w:hAnsi="Times New Roman" w:cs="Times New Roman"/>
          <w:b/>
          <w:sz w:val="28"/>
          <w:szCs w:val="28"/>
        </w:rPr>
        <w:t>. Проведение конкурса</w:t>
      </w:r>
    </w:p>
    <w:p w:rsidR="007E4E65" w:rsidRDefault="007E4E65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4E65" w:rsidRDefault="007E4E65" w:rsidP="007E4E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D3BCF">
        <w:rPr>
          <w:rFonts w:ascii="Times New Roman" w:hAnsi="Times New Roman" w:cs="Times New Roman"/>
          <w:sz w:val="28"/>
          <w:szCs w:val="28"/>
        </w:rPr>
        <w:t xml:space="preserve">Конкурс считается объявленным с момента публикации информационного сообщения о начале проведения конкурса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2D3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CF">
        <w:rPr>
          <w:rFonts w:ascii="Times New Roman" w:hAnsi="Times New Roman" w:cs="Times New Roman"/>
          <w:sz w:val="28"/>
          <w:szCs w:val="28"/>
        </w:rPr>
        <w:t>Срок окончания приема заявок указывается в информационном сообщении о начале проведения конкурса.</w:t>
      </w:r>
    </w:p>
    <w:p w:rsidR="00BE2A22" w:rsidRDefault="00BE2A22" w:rsidP="007E4E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течение трех рабочих дней после окончания срока приема заявок в группе администрации МО «Красноборский муниципальный район» в социальной сети «В Контакте» объявляется интернет-голосование по проектам, представленным на конкурс. Процедура интернет-голосования заканчивается за один день до даты очной защиты проектов. Результаты интернет-голосования фиксируются с помощью срин-шота.</w:t>
      </w:r>
    </w:p>
    <w:p w:rsidR="0072227F" w:rsidRDefault="0072227F" w:rsidP="007222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BE2A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Дата </w:t>
      </w:r>
      <w:r w:rsidR="00D739EC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защиты проектов устанавливается в информационном сообщении </w:t>
      </w:r>
      <w:r w:rsidR="005400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начале проведения конкурса.</w:t>
      </w:r>
      <w:r w:rsidR="0054006B">
        <w:rPr>
          <w:rFonts w:ascii="Times New Roman" w:hAnsi="Times New Roman" w:cs="Times New Roman"/>
          <w:sz w:val="28"/>
          <w:szCs w:val="28"/>
        </w:rPr>
        <w:t xml:space="preserve"> В рамках очной защиты проекта может выступить председатель ТОС или другой его член. Выступление в рамках очной защиты проекта не должно превышать 5 минут. Выступающий может представить членам комиссии презентацию проекта и сопроводительную документацию (фото,</w:t>
      </w:r>
      <w:r w:rsidR="00096A65">
        <w:rPr>
          <w:rFonts w:ascii="Times New Roman" w:hAnsi="Times New Roman" w:cs="Times New Roman"/>
          <w:sz w:val="28"/>
          <w:szCs w:val="28"/>
        </w:rPr>
        <w:t xml:space="preserve"> проектную документацию, сметы, публикации</w:t>
      </w:r>
      <w:r w:rsidR="0054006B">
        <w:rPr>
          <w:rFonts w:ascii="Times New Roman" w:hAnsi="Times New Roman" w:cs="Times New Roman"/>
          <w:sz w:val="28"/>
          <w:szCs w:val="28"/>
        </w:rPr>
        <w:t>, видео).</w:t>
      </w:r>
      <w:r w:rsidR="00096A65">
        <w:rPr>
          <w:rFonts w:ascii="Times New Roman" w:hAnsi="Times New Roman" w:cs="Times New Roman"/>
          <w:sz w:val="28"/>
          <w:szCs w:val="28"/>
        </w:rPr>
        <w:t xml:space="preserve"> Дополнительно в рамках очной защиты слово может быть предоставлено главе сельского поселения по его желанию.</w:t>
      </w:r>
    </w:p>
    <w:p w:rsidR="00096A65" w:rsidRDefault="007E4E65" w:rsidP="00096A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E2A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6A65">
        <w:rPr>
          <w:rFonts w:ascii="Times New Roman" w:eastAsia="Calibri" w:hAnsi="Times New Roman" w:cs="Times New Roman"/>
          <w:sz w:val="28"/>
          <w:szCs w:val="28"/>
          <w:lang w:eastAsia="en-US"/>
        </w:rPr>
        <w:t>По окончании процедуры очной защиты заседание комиссии проводится за закрытыми дверями. К</w:t>
      </w:r>
      <w:r w:rsidR="0072227F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аждый проект обсуждается членами</w:t>
      </w:r>
      <w:bookmarkStart w:id="3" w:name="P160"/>
      <w:bookmarkEnd w:id="3"/>
      <w:r w:rsidR="0072227F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отдельно. После обсуждения каждый член комиссии вносит значения оценки проекта, выраженные в баллах, по установленным критериям в оценочные </w:t>
      </w:r>
      <w:hyperlink w:anchor="P577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листы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N 5 к настоящему Положению.</w:t>
      </w:r>
      <w:r w:rsidR="0072227F">
        <w:rPr>
          <w:rFonts w:ascii="Times New Roman" w:hAnsi="Times New Roman" w:cs="Times New Roman"/>
          <w:sz w:val="28"/>
          <w:szCs w:val="28"/>
        </w:rPr>
        <w:t xml:space="preserve">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Заполненные оценочные листы передаются секретарю для определения итогового рейтинга проекта.</w:t>
      </w:r>
    </w:p>
    <w:p w:rsidR="007E4E65" w:rsidRDefault="00096A65" w:rsidP="00D953FF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0D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Итоговый рейтинг проекта рассчитывается как среднеарифметическое значение оценки проекта, выраженное в баллах, по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оценочным листам каждого члена комиссии.</w:t>
      </w:r>
      <w:r w:rsidR="00D953FF">
        <w:rPr>
          <w:rFonts w:ascii="Times New Roman" w:hAnsi="Times New Roman" w:cs="Times New Roman"/>
          <w:sz w:val="28"/>
          <w:szCs w:val="28"/>
        </w:rPr>
        <w:t xml:space="preserve">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Минимально необходимое значение итогового рейтинга проекта, при котором может быть принято в его отношении положительное решение, составляет </w:t>
      </w:r>
      <w:r w:rsidR="00CF66FF" w:rsidRPr="006849F5"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 w:rsidR="007E4E65" w:rsidRPr="00684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20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1377E" w:rsidRDefault="00820D3E" w:rsidP="004137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формировании итогового рейтинга проектов, трем проектам из допущенных к конкурсу и получивших наибольшее число голосов в интернет-голосовании дополнительно присваивается следующее количество баллов (в порядке убывания числа полученных голосов): 15 баллов, 10 баллов, 5 баллов.</w:t>
      </w:r>
    </w:p>
    <w:p w:rsidR="0041377E" w:rsidRDefault="007E4E65" w:rsidP="004137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сформированного секретарем комиссии итогового рейтинга по всем проектам комиссия принимает решение об очередности проектов (начиная от большего показателя к меньшему).</w:t>
      </w:r>
    </w:p>
    <w:p w:rsidR="007E4E65" w:rsidRPr="0041377E" w:rsidRDefault="0041377E" w:rsidP="004137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="001C6A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если проекты имеют одинаковый итоговый рейтинг, преимущество имеет проект, представленный в заявке на участие в конкурсе, дата регистрации которой имеет более ранний срок.</w:t>
      </w:r>
    </w:p>
    <w:p w:rsidR="005A56EE" w:rsidRDefault="007E4E65" w:rsidP="001C6A4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Победившими считаются проекты, имеющие наибольшие показатели итогового рейтинга.</w:t>
      </w:r>
    </w:p>
    <w:p w:rsidR="007E0D70" w:rsidRPr="007E0D70" w:rsidRDefault="001C6A47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9D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A59D4">
        <w:rPr>
          <w:rFonts w:ascii="Times New Roman" w:eastAsia="Calibri" w:hAnsi="Times New Roman" w:cs="Times New Roman"/>
          <w:sz w:val="28"/>
          <w:szCs w:val="28"/>
          <w:lang w:eastAsia="en-US"/>
        </w:rPr>
        <w:t>.5</w:t>
      </w:r>
      <w:r w:rsidR="007E0D70" w:rsidRPr="008A59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13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совокупный расчетный объем запрашиваемых </w:t>
      </w:r>
      <w:r w:rsidR="00413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бюджетных 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средств на реализацию проектов, победивших в конкурсе, превышает </w:t>
      </w:r>
      <w:r w:rsidR="001579B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финансовых средств, предусмотренных в решении о бюджете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5583A">
        <w:rPr>
          <w:rFonts w:ascii="Times New Roman" w:eastAsia="Calibri" w:hAnsi="Times New Roman" w:cs="Times New Roman"/>
          <w:sz w:val="28"/>
          <w:szCs w:val="28"/>
          <w:lang w:eastAsia="en-US"/>
        </w:rPr>
        <w:t>Красноборский муниципальны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 район»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79B0">
        <w:rPr>
          <w:rFonts w:ascii="Times New Roman" w:eastAsia="Calibri" w:hAnsi="Times New Roman" w:cs="Times New Roman"/>
          <w:sz w:val="28"/>
          <w:szCs w:val="28"/>
          <w:lang w:eastAsia="en-US"/>
        </w:rPr>
        <w:t>на соответствующие цели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, распределение средств осуществляется между проектами, которые по результатам их оценки имеют наибольшие показатели итогового рейтинга.</w:t>
      </w:r>
    </w:p>
    <w:p w:rsidR="007E0D70" w:rsidRPr="007E0D70" w:rsidRDefault="0075583A" w:rsidP="0075583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A59D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1377E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по итогам проведения конкурса </w:t>
      </w:r>
      <w:r w:rsidR="00FB3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средства, предусмотренные на реализацию проектов ТОС, распределены не в полном объеме, организатор конкурса вправе объявить повторный конкурс в соответствии с настоящим Положением.</w:t>
      </w:r>
    </w:p>
    <w:p w:rsidR="007E0D70" w:rsidRPr="007E0D70" w:rsidRDefault="000A2F40" w:rsidP="000A2F4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5.7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Итоги конкурса оформляются 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«Красноборский муниципальный район», в котором </w:t>
      </w:r>
      <w:r w:rsidRPr="002D3BCF">
        <w:rPr>
          <w:rFonts w:ascii="Times New Roman" w:hAnsi="Times New Roman" w:cs="Times New Roman"/>
          <w:sz w:val="28"/>
          <w:szCs w:val="28"/>
        </w:rPr>
        <w:t>утверждается перечень проектов с указанием исполнителей и предельных объемов финансирования п</w:t>
      </w:r>
      <w:r>
        <w:rPr>
          <w:rFonts w:ascii="Times New Roman" w:hAnsi="Times New Roman" w:cs="Times New Roman"/>
          <w:sz w:val="28"/>
          <w:szCs w:val="28"/>
        </w:rPr>
        <w:t>о каждому проекту в отдельности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Указанное п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об итогах проведения конкурса является основанием для </w:t>
      </w:r>
      <w:r w:rsidR="00FB3DB2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финансирования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проектов.</w:t>
      </w:r>
    </w:p>
    <w:p w:rsidR="007E0D70" w:rsidRPr="007E0D70" w:rsidRDefault="007E0D70" w:rsidP="007E0D7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0D70" w:rsidRPr="007E0D70" w:rsidRDefault="007E0D70" w:rsidP="007E0D7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8FF" w:rsidRPr="002D3BCF" w:rsidRDefault="00E528FF" w:rsidP="00E52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AD7" w:rsidRDefault="00ED3AD7" w:rsidP="000A2F40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3AD7" w:rsidRDefault="00ED3AD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3AD7" w:rsidRDefault="00ED3AD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3AD7" w:rsidRDefault="00ED3AD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D8E" w:rsidRDefault="00C55D8E">
      <w:pPr>
        <w:jc w:val="left"/>
        <w:rPr>
          <w:rFonts w:eastAsia="Times New Roman"/>
          <w:szCs w:val="24"/>
          <w:lang w:eastAsia="ru-RU"/>
        </w:rPr>
      </w:pPr>
      <w:r>
        <w:rPr>
          <w:szCs w:val="24"/>
        </w:rPr>
        <w:br w:type="page"/>
      </w:r>
    </w:p>
    <w:p w:rsidR="00E528FF" w:rsidRPr="00B658D0" w:rsidRDefault="00E528FF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8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1 </w:t>
      </w:r>
    </w:p>
    <w:p w:rsidR="00B46887" w:rsidRDefault="00B4688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E528FF" w:rsidRPr="00B658D0" w:rsidRDefault="00B4688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</w:t>
      </w:r>
      <w:r w:rsidR="00E528FF"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 w:rsidR="00E528FF">
        <w:rPr>
          <w:rFonts w:ascii="Times New Roman" w:hAnsi="Times New Roman" w:cs="Times New Roman"/>
          <w:sz w:val="24"/>
          <w:szCs w:val="24"/>
        </w:rPr>
        <w:t>бщественного самоуправления</w:t>
      </w:r>
      <w:r w:rsidR="00FB3DB2">
        <w:rPr>
          <w:rFonts w:ascii="Times New Roman" w:hAnsi="Times New Roman" w:cs="Times New Roman"/>
          <w:sz w:val="24"/>
          <w:szCs w:val="24"/>
        </w:rPr>
        <w:t xml:space="preserve"> на территории МО «Красноборский муниципальный район»</w:t>
      </w: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BCF">
        <w:rPr>
          <w:rFonts w:ascii="Times New Roman" w:hAnsi="Times New Roman" w:cs="Times New Roman"/>
          <w:bCs/>
          <w:sz w:val="28"/>
          <w:szCs w:val="28"/>
        </w:rPr>
        <w:t>ЗАЯВЛЕНИЕ (форма)</w:t>
      </w:r>
    </w:p>
    <w:p w:rsidR="00E528FF" w:rsidRDefault="00E528FF" w:rsidP="00E528FF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BCF">
        <w:rPr>
          <w:rFonts w:ascii="Times New Roman" w:hAnsi="Times New Roman" w:cs="Times New Roman"/>
          <w:bCs/>
          <w:sz w:val="28"/>
          <w:szCs w:val="28"/>
        </w:rPr>
        <w:t xml:space="preserve">об участии в конкурсе проектов </w:t>
      </w:r>
    </w:p>
    <w:p w:rsidR="00E528FF" w:rsidRPr="002D3BCF" w:rsidRDefault="00B46887" w:rsidP="00E528FF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осуществления</w:t>
      </w:r>
      <w:r w:rsidR="00E528FF" w:rsidRPr="002D3BCF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общественного само</w:t>
      </w:r>
      <w:r w:rsidR="00E528FF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</w:p>
    <w:p w:rsidR="00E528FF" w:rsidRPr="002D3BCF" w:rsidRDefault="00E528FF" w:rsidP="00E528FF">
      <w:pPr>
        <w:pStyle w:val="ae"/>
        <w:rPr>
          <w:bCs/>
          <w:sz w:val="26"/>
          <w:szCs w:val="26"/>
        </w:rPr>
      </w:pPr>
    </w:p>
    <w:p w:rsidR="00E528FF" w:rsidRPr="002D3BCF" w:rsidRDefault="00E528FF" w:rsidP="00E528FF">
      <w:pPr>
        <w:pStyle w:val="ConsNormal"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D3BC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528FF" w:rsidRPr="002D3BCF" w:rsidRDefault="00E528FF" w:rsidP="00E528FF">
      <w:pPr>
        <w:pStyle w:val="ae"/>
        <w:jc w:val="center"/>
        <w:rPr>
          <w:sz w:val="26"/>
          <w:szCs w:val="26"/>
        </w:rPr>
      </w:pPr>
      <w:r w:rsidRPr="002D3BCF">
        <w:rPr>
          <w:sz w:val="20"/>
          <w:szCs w:val="26"/>
        </w:rPr>
        <w:t>(наименование администрации поселения</w:t>
      </w:r>
      <w:r w:rsidRPr="002D3BCF">
        <w:rPr>
          <w:sz w:val="26"/>
          <w:szCs w:val="26"/>
        </w:rPr>
        <w:t>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совместно с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_______________________________________________________________________,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(наименование ТОС)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в лице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_______________________________________________________________________,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(уполномоченное лицо ТОС)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действующего на основании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_______________________________________________________________________,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(наименование устава ТОС, дата его регистрации)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 xml:space="preserve">заявляют о своем намерении принять участие в конкурсе проектов </w:t>
      </w:r>
      <w:r w:rsidR="00B46887">
        <w:rPr>
          <w:sz w:val="26"/>
          <w:szCs w:val="26"/>
        </w:rPr>
        <w:t>для осуществления</w:t>
      </w:r>
      <w:r w:rsidRPr="002D3BCF">
        <w:rPr>
          <w:sz w:val="26"/>
          <w:szCs w:val="26"/>
        </w:rPr>
        <w:t xml:space="preserve"> территориальног</w:t>
      </w:r>
      <w:r>
        <w:rPr>
          <w:sz w:val="26"/>
          <w:szCs w:val="26"/>
        </w:rPr>
        <w:t xml:space="preserve">о общественного самоуправления </w:t>
      </w:r>
      <w:r w:rsidRPr="002D3BCF">
        <w:rPr>
          <w:sz w:val="26"/>
          <w:szCs w:val="26"/>
        </w:rPr>
        <w:t xml:space="preserve"> и представляют проект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(название проекта)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по приоритетному направлению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_______________________________________________________________________.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(наименование приоритетного направления)</w:t>
      </w:r>
    </w:p>
    <w:p w:rsidR="00E528FF" w:rsidRPr="002D3BCF" w:rsidRDefault="00E528FF" w:rsidP="00E528FF">
      <w:pPr>
        <w:rPr>
          <w:sz w:val="26"/>
          <w:szCs w:val="26"/>
        </w:rPr>
      </w:pPr>
    </w:p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E528FF" w:rsidRPr="002D3BCF" w:rsidTr="00D007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руководителя ТОС,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подписавшего заявку,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подпись,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дата подписания</w:t>
            </w:r>
          </w:p>
          <w:p w:rsidR="00E528FF" w:rsidRPr="002D3BCF" w:rsidRDefault="00E528FF" w:rsidP="00D00772">
            <w:pPr>
              <w:pStyle w:val="ConsNonformat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2D3BCF">
              <w:rPr>
                <w:rFonts w:ascii="Times New Roman" w:hAnsi="Times New Roman"/>
                <w:sz w:val="26"/>
                <w:szCs w:val="26"/>
              </w:rPr>
              <w:t>М.П.)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(Глава муниципального образования - поселения,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подпись,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дата подписания</w:t>
            </w:r>
          </w:p>
          <w:p w:rsidR="00E528FF" w:rsidRPr="002D3BCF" w:rsidRDefault="00E528FF" w:rsidP="00D00772">
            <w:pPr>
              <w:pStyle w:val="ConsNonformat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2D3BCF">
              <w:rPr>
                <w:rFonts w:ascii="Times New Roman" w:hAnsi="Times New Roman"/>
                <w:sz w:val="26"/>
                <w:szCs w:val="26"/>
              </w:rPr>
              <w:t>М.П.)</w:t>
            </w:r>
          </w:p>
        </w:tc>
      </w:tr>
    </w:tbl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E528FF" w:rsidRPr="002D3BCF">
          <w:headerReference w:type="even" r:id="rId11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FC08BB" w:rsidRPr="00B658D0" w:rsidRDefault="00FC08BB" w:rsidP="00FC08BB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658D0">
        <w:rPr>
          <w:rFonts w:ascii="Times New Roman" w:hAnsi="Times New Roman" w:cs="Times New Roman"/>
          <w:sz w:val="24"/>
          <w:szCs w:val="24"/>
        </w:rPr>
        <w:t xml:space="preserve">риложение № 2 </w:t>
      </w:r>
    </w:p>
    <w:p w:rsidR="00B46887" w:rsidRDefault="00B46887" w:rsidP="00FC08BB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FC08BB" w:rsidRPr="00B658D0" w:rsidRDefault="00B46887" w:rsidP="00FC08BB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FC08BB" w:rsidRPr="00B658D0">
        <w:rPr>
          <w:rFonts w:ascii="Times New Roman" w:hAnsi="Times New Roman" w:cs="Times New Roman"/>
          <w:sz w:val="24"/>
          <w:szCs w:val="24"/>
        </w:rPr>
        <w:t>территориального общественного сам</w:t>
      </w:r>
      <w:r w:rsidR="00FC08BB">
        <w:rPr>
          <w:rFonts w:ascii="Times New Roman" w:hAnsi="Times New Roman" w:cs="Times New Roman"/>
          <w:sz w:val="24"/>
          <w:szCs w:val="24"/>
        </w:rPr>
        <w:t>оуправления</w:t>
      </w:r>
      <w:r w:rsidR="00FB3DB2">
        <w:rPr>
          <w:rFonts w:ascii="Times New Roman" w:hAnsi="Times New Roman" w:cs="Times New Roman"/>
          <w:sz w:val="24"/>
          <w:szCs w:val="24"/>
        </w:rPr>
        <w:t xml:space="preserve"> на территории МО «Красноборский муниципальный район»</w:t>
      </w:r>
      <w:r w:rsidR="00FC0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8BB" w:rsidRDefault="00FC08BB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107D" w:rsidRPr="004D107D" w:rsidRDefault="004D107D" w:rsidP="004D107D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07D">
        <w:rPr>
          <w:rFonts w:ascii="Times New Roman" w:hAnsi="Times New Roman" w:cs="Times New Roman"/>
          <w:bCs/>
          <w:sz w:val="28"/>
          <w:szCs w:val="28"/>
        </w:rPr>
        <w:t>ПАСПОРТ ПРОЕКТА</w:t>
      </w:r>
    </w:p>
    <w:p w:rsidR="004D107D" w:rsidRPr="004D107D" w:rsidRDefault="004D107D" w:rsidP="004D107D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(форма</w:t>
      </w:r>
      <w:r w:rsidRPr="004D107D">
        <w:rPr>
          <w:rFonts w:ascii="Times New Roman" w:hAnsi="Times New Roman" w:cs="Times New Roman"/>
          <w:bCs/>
          <w:sz w:val="28"/>
          <w:szCs w:val="28"/>
        </w:rPr>
        <w:t>)</w:t>
      </w:r>
    </w:p>
    <w:p w:rsidR="004D107D" w:rsidRDefault="004D107D" w:rsidP="004D1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4082"/>
      </w:tblGrid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Название проекта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Приоритетное направление, по которому заявлен проект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Полное наименование ТОС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Дата регистрации ТОС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членов ТОС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Ф.И.О. председателя ТОС (контактный телефон, факс, электронная почта):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Срок реализации проекта: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Предполагаемая дата начала проекта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Предполагаемая дата окончания проекта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Общий бюджет проекта, руб.: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Запрашиваемые средства из городского бюджета, руб.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Собственные средства ТОС, руб.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4989" w:type="dxa"/>
          </w:tcPr>
          <w:p w:rsidR="004D107D" w:rsidRPr="001402B1" w:rsidRDefault="004D107D" w:rsidP="004D107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Привлеченные (иные) средства, руб.</w:t>
            </w:r>
          </w:p>
        </w:tc>
        <w:tc>
          <w:tcPr>
            <w:tcW w:w="4082" w:type="dxa"/>
          </w:tcPr>
          <w:p w:rsidR="004D107D" w:rsidRPr="001402B1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D107D" w:rsidRDefault="004D107D" w:rsidP="004D107D">
      <w:pPr>
        <w:pStyle w:val="ConsPlusNormal"/>
        <w:jc w:val="both"/>
      </w:pPr>
    </w:p>
    <w:p w:rsidR="001402B1" w:rsidRDefault="001402B1" w:rsidP="004D107D">
      <w:pPr>
        <w:pStyle w:val="ConsPlusNormal"/>
        <w:jc w:val="both"/>
      </w:pPr>
    </w:p>
    <w:p w:rsidR="004D107D" w:rsidRPr="001402B1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Председатель ТОС ___________________ ___________________________</w:t>
      </w:r>
    </w:p>
    <w:p w:rsidR="004D107D" w:rsidRPr="001402B1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</w:t>
      </w:r>
      <w:r w:rsid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(подпись)         (расшифровка подписи)</w:t>
      </w:r>
    </w:p>
    <w:p w:rsidR="004D107D" w:rsidRPr="001402B1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М.П.</w:t>
      </w:r>
    </w:p>
    <w:p w:rsidR="00FB3DB2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1402B1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Согласовано:</w:t>
      </w:r>
    </w:p>
    <w:p w:rsidR="001402B1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Глава администрации</w:t>
      </w:r>
    </w:p>
    <w:p w:rsidR="004D107D" w:rsidRPr="001402B1" w:rsidRDefault="001402B1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4D107D"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D107D"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обра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зования</w:t>
      </w:r>
      <w:r w:rsidR="004D107D"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: ____________  ________________________</w:t>
      </w:r>
    </w:p>
    <w:p w:rsidR="004D107D" w:rsidRPr="001402B1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</w:t>
      </w:r>
      <w:r w:rsid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(подпись)    (расшифровка подписи)</w:t>
      </w:r>
    </w:p>
    <w:p w:rsidR="004D107D" w:rsidRPr="001402B1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М.П.</w:t>
      </w:r>
    </w:p>
    <w:p w:rsidR="004D107D" w:rsidRDefault="004D107D" w:rsidP="004D107D">
      <w:pPr>
        <w:pStyle w:val="ConsPlusNormal"/>
        <w:jc w:val="both"/>
      </w:pPr>
    </w:p>
    <w:p w:rsidR="001402B1" w:rsidRDefault="001402B1">
      <w:pPr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br w:type="page"/>
      </w:r>
    </w:p>
    <w:p w:rsidR="004D107D" w:rsidRPr="00B3445B" w:rsidRDefault="004D107D" w:rsidP="004D107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3445B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ПРОЕКТА</w:t>
      </w:r>
    </w:p>
    <w:p w:rsidR="004D107D" w:rsidRPr="00B3445B" w:rsidRDefault="004D107D" w:rsidP="004D107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45B">
        <w:rPr>
          <w:rFonts w:ascii="Times New Roman" w:hAnsi="Times New Roman" w:cs="Times New Roman"/>
          <w:bCs/>
          <w:sz w:val="28"/>
          <w:szCs w:val="28"/>
        </w:rPr>
        <w:t>(</w:t>
      </w:r>
      <w:r w:rsidR="00B3445B">
        <w:rPr>
          <w:rFonts w:ascii="Times New Roman" w:hAnsi="Times New Roman" w:cs="Times New Roman"/>
          <w:bCs/>
          <w:sz w:val="28"/>
          <w:szCs w:val="28"/>
        </w:rPr>
        <w:t>форма</w:t>
      </w:r>
      <w:r w:rsidRPr="00B3445B">
        <w:rPr>
          <w:rFonts w:ascii="Times New Roman" w:hAnsi="Times New Roman" w:cs="Times New Roman"/>
          <w:bCs/>
          <w:sz w:val="28"/>
          <w:szCs w:val="28"/>
        </w:rPr>
        <w:t>)</w:t>
      </w:r>
    </w:p>
    <w:p w:rsidR="004D107D" w:rsidRDefault="004D107D" w:rsidP="004D107D">
      <w:pPr>
        <w:pStyle w:val="ConsPlusNormal"/>
        <w:jc w:val="both"/>
      </w:pP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1. Название проекта.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2. Постановка проблемы, на решение которой направлен проект.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необходимо раскрыть проблему, которую предполагается решить в ходе реализации проекта ТОС, и обосновать необходимость его реализации.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3. Цель и задачи проекта.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 указать конкретную цель проекта, которая должна непосредственно соотноситься с решаемой проблемой. Затем в логической последовательности перечислить задачи, которые необходимо предпринять для достижения поставленной цели.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4. Календарный план реализации проекта на ____ год:</w:t>
      </w:r>
    </w:p>
    <w:p w:rsidR="004D107D" w:rsidRPr="00B3445B" w:rsidRDefault="004D107D" w:rsidP="00B3445B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3061"/>
        <w:gridCol w:w="1701"/>
        <w:gridCol w:w="1644"/>
      </w:tblGrid>
      <w:tr w:rsidR="004D107D" w:rsidRPr="00B3445B" w:rsidTr="00B46887">
        <w:tc>
          <w:tcPr>
            <w:tcW w:w="567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2098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306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Описание мероприятия</w:t>
            </w:r>
          </w:p>
        </w:tc>
        <w:tc>
          <w:tcPr>
            <w:tcW w:w="170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644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Срок выполнения</w:t>
            </w:r>
          </w:p>
        </w:tc>
      </w:tr>
      <w:tr w:rsidR="004D107D" w:rsidRPr="00B3445B" w:rsidTr="00B46887">
        <w:tc>
          <w:tcPr>
            <w:tcW w:w="567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98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6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44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4D107D" w:rsidRPr="00B3445B" w:rsidTr="00B46887">
        <w:tc>
          <w:tcPr>
            <w:tcW w:w="567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D107D" w:rsidRPr="00B3445B" w:rsidRDefault="004D107D" w:rsidP="00B3445B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графе 2 "Мероприятие" поэтапно отразить мероприятия по каждой задаче проекта;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графе 3 "Описание мероприятия" указать характер планируемых к выполнению работ по проекту, количество требуемого материала, количество трудового времени, при необходимости раскрыть мероприятие более подробно и т.д.;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графе</w:t>
      </w:r>
      <w:r w:rsidR="001C7B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4 </w:t>
      </w:r>
      <w:r w:rsidR="00FB3D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«Исполнитель» </w:t>
      </w:r>
      <w:r w:rsidR="001C7BA2">
        <w:rPr>
          <w:rFonts w:ascii="Times New Roman" w:eastAsia="Calibri" w:hAnsi="Times New Roman" w:cs="Times New Roman"/>
          <w:sz w:val="26"/>
          <w:szCs w:val="26"/>
          <w:lang w:eastAsia="en-US"/>
        </w:rPr>
        <w:t>указать: организации, частных предпринимателей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(в том числе на д</w:t>
      </w:r>
      <w:r w:rsidR="001C7BA2">
        <w:rPr>
          <w:rFonts w:ascii="Times New Roman" w:eastAsia="Calibri" w:hAnsi="Times New Roman" w:cs="Times New Roman"/>
          <w:sz w:val="26"/>
          <w:szCs w:val="26"/>
          <w:lang w:eastAsia="en-US"/>
        </w:rPr>
        <w:t>оговорной основе); ответственных лиц; граждан, участвующих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добровольной основе и т.д.;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графе 5 </w:t>
      </w:r>
      <w:r w:rsidR="000E5A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«Срок выполнения»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указать срок выполнения мероприятия по соответствующей позиции календарного плана реализации проекта.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5. Описание процесса реализации проекта.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Данный раздел предусматривает детальное описание процесса реализации проекта: 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на договорной основе, рекомендуется предварительное получение согласия об участии в реализации проекта в виде подтверждающих писем, которые могут быть приложены к проекту), иные сведения произвольного содержания. Указать людей, занятых в организации и осуществлении проекта, опыт работы каждого исполнителя в данном направлении.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Проекты, не требующие выполнения строительных работ, должны реализовываться без привлечения подрядных организаций.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6. Общая стоимость проекта и запрашиваемая сумма.</w:t>
      </w:r>
    </w:p>
    <w:p w:rsidR="004D107D" w:rsidRPr="00B3445B" w:rsidRDefault="00FD1C89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указываю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тся объемы и источники финансирования данного проекта.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6803"/>
        <w:gridCol w:w="1701"/>
      </w:tblGrid>
      <w:tr w:rsidR="004D107D" w:rsidRPr="00B3445B" w:rsidTr="00B46887">
        <w:tc>
          <w:tcPr>
            <w:tcW w:w="546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6803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Источники финансирования проекта</w:t>
            </w:r>
          </w:p>
        </w:tc>
        <w:tc>
          <w:tcPr>
            <w:tcW w:w="170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Сумма, руб.</w:t>
            </w:r>
          </w:p>
        </w:tc>
      </w:tr>
      <w:tr w:rsidR="004D107D" w:rsidRPr="00B3445B" w:rsidTr="00B46887">
        <w:tc>
          <w:tcPr>
            <w:tcW w:w="546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3" w:type="dxa"/>
          </w:tcPr>
          <w:p w:rsidR="004D107D" w:rsidRPr="00B3445B" w:rsidRDefault="004D107D" w:rsidP="00FD1C8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Средства бюджета</w:t>
            </w:r>
          </w:p>
        </w:tc>
        <w:tc>
          <w:tcPr>
            <w:tcW w:w="170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RPr="00B3445B" w:rsidTr="00B46887">
        <w:tc>
          <w:tcPr>
            <w:tcW w:w="546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03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Собственные средства ТОС</w:t>
            </w:r>
          </w:p>
        </w:tc>
        <w:tc>
          <w:tcPr>
            <w:tcW w:w="170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RPr="00B3445B" w:rsidTr="00B46887">
        <w:tc>
          <w:tcPr>
            <w:tcW w:w="546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03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Привлеченные (иные) средства</w:t>
            </w:r>
          </w:p>
        </w:tc>
        <w:tc>
          <w:tcPr>
            <w:tcW w:w="170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RPr="00B3445B" w:rsidTr="00B46887">
        <w:tc>
          <w:tcPr>
            <w:tcW w:w="546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03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Стоимость проекта, всего</w:t>
            </w:r>
          </w:p>
        </w:tc>
        <w:tc>
          <w:tcPr>
            <w:tcW w:w="1701" w:type="dxa"/>
          </w:tcPr>
          <w:p w:rsidR="004D107D" w:rsidRPr="00B3445B" w:rsidRDefault="004D107D" w:rsidP="00B3445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D107D" w:rsidRPr="00B3445B" w:rsidRDefault="004D107D" w:rsidP="00B3445B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таблице "Источники финансирования проекта" раскрывается структура привлеченных средств для финансирования расходов по проекту:</w:t>
      </w:r>
    </w:p>
    <w:p w:rsidR="004D107D" w:rsidRPr="00B3445B" w:rsidRDefault="000E5AC5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строке 1 «</w:t>
      </w:r>
      <w:r w:rsidR="00FD1C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средства 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бюджета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отражается сумма бюджетных средств, запрашиваемая для финансиро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вания проекта на его реализацию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4D107D" w:rsidRPr="00B3445B" w:rsidRDefault="000E5AC5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строке 2 «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собственные средства ТОС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 можно указать стоимость привлекаемого для реализации проекта имущества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волонтерский труд (в денежном эквиваленте),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финансовые средства, полученные в результате самообложения членов ТОС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4D107D" w:rsidRPr="00B3445B" w:rsidRDefault="000E5AC5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строке 3 «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привлеченные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(иные) 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все иные источники финансирования проекта: средства сторонних организаций, частные пожертвования (не указанные как собственные средства ТОС), например</w:t>
      </w:r>
      <w:r w:rsidR="00FD1C8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4D107D"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виде денежных средств, материальной помощи, безвозмездного оказания услуг. В случае наличия привлеченных средств необходимо отразить источники предоставления данных средств после таблицы (указать организации, частных лиц, выделивших или намеревающихся выделить финансирование, и конкретные суммы); если привлеченные средства планируется получить в процессе реализации проекта, а не заблаговременно, - рекомендуется предварительно получить согласие о помощи в реализации проекта. Имеющиеся договоренности или соглашения следует подтверждать гарантийными письмами данных организаций/групп/лиц с указанием суммы их финансовых вкладов и/или иных требуемых ресурсов или соглашениями о сотрудничестве.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7. Ожидаемые результаты проекта.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данном разделе необходимо четко сформулировать ожидаемые результаты по окончании реализации проекта: достиг ли проект поставленных целей, описать ожидаемые социальный и экономический эффекты на территории реализации проекта, по возможности отразить количественные показатели, характеризующие достижение поставленных целей и решение проблемы, </w:t>
      </w:r>
      <w:r w:rsidR="008033B7">
        <w:rPr>
          <w:rFonts w:ascii="Times New Roman" w:eastAsia="Calibri" w:hAnsi="Times New Roman" w:cs="Times New Roman"/>
          <w:sz w:val="26"/>
          <w:szCs w:val="26"/>
          <w:lang w:eastAsia="en-US"/>
        </w:rPr>
        <w:t>возможность использования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результатов проекта после завершения финансирования.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8. Дальнейшее развитие проекта.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необходимо оценить перспективы продолжения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9. Смета проекта.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Стоимость проекта рассчитывается в рублях и определяется: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Смета проекта предусматривает отображение структуры видов работ, затрат и расхода ресурсов на реализацию проекта, необходимых для осуществления всех мероприятий, запланированных в календарном плане реализации проекта.</w:t>
      </w:r>
    </w:p>
    <w:p w:rsidR="004D107D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стоимости проекта могут быть учтены следующие виды затрат, непосредственно связанные с его реализацией:</w:t>
      </w:r>
    </w:p>
    <w:p w:rsidR="00886EEC" w:rsidRPr="00B3445B" w:rsidRDefault="00886EEC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оплату договоров подряда;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приобретение оборудования и материалов;</w:t>
      </w:r>
    </w:p>
    <w:p w:rsidR="004D107D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по аренде строительных машин и механизмов;</w:t>
      </w:r>
    </w:p>
    <w:p w:rsidR="00B46887" w:rsidRPr="00B3445B" w:rsidRDefault="00B46887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оплату топлива;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накладные расходы - 6 процентов, в том числе: расходы на эксплуатацию машинописной, множительной и другой оргтехники - 0,4 процента, на приобретение канцелярских принадлежностей, оплата банковски</w:t>
      </w:r>
      <w:r w:rsid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 услуг - 0,3 процента,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по ремонту инструментов и производственного инвентаря - 5,3 процента.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стоимость проекта не включаются затраты: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 цели, противоречащие уставной деятельности ТОС;</w:t>
      </w:r>
    </w:p>
    <w:p w:rsidR="004D107D" w:rsidRPr="00B3445B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 покрытие текущих расходов, не связанных с реализацией проекта;</w:t>
      </w:r>
    </w:p>
    <w:p w:rsidR="004D107D" w:rsidRPr="00B3445B" w:rsidRDefault="004D107D" w:rsidP="00B468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не влияющие на производственную деятельность, связанные с пополнением оборотных средств и с инфраструктурой организации (при выполнени</w:t>
      </w:r>
      <w:r w:rsidR="00B46887">
        <w:rPr>
          <w:rFonts w:ascii="Times New Roman" w:eastAsia="Calibri" w:hAnsi="Times New Roman" w:cs="Times New Roman"/>
          <w:sz w:val="26"/>
          <w:szCs w:val="26"/>
          <w:lang w:eastAsia="en-US"/>
        </w:rPr>
        <w:t>и работ подрядной организацией)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D107D" w:rsidRPr="00E96497" w:rsidRDefault="004D107D" w:rsidP="00E96497">
      <w:pPr>
        <w:pStyle w:val="ConsPlusNormal"/>
        <w:ind w:firstLine="0"/>
        <w:jc w:val="center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ФОРМА</w:t>
      </w:r>
    </w:p>
    <w:p w:rsidR="004D107D" w:rsidRPr="00E96497" w:rsidRDefault="004D107D" w:rsidP="00E96497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СМЕТЫ ПРОЕКТА</w:t>
      </w:r>
    </w:p>
    <w:p w:rsidR="004D107D" w:rsidRDefault="004D107D" w:rsidP="004D1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25"/>
        <w:gridCol w:w="1361"/>
        <w:gridCol w:w="1361"/>
        <w:gridCol w:w="1077"/>
      </w:tblGrid>
      <w:tr w:rsidR="004D107D" w:rsidTr="00B46887">
        <w:tc>
          <w:tcPr>
            <w:tcW w:w="567" w:type="dxa"/>
          </w:tcPr>
          <w:p w:rsidR="004D107D" w:rsidRPr="00E96497" w:rsidRDefault="004D107D" w:rsidP="00B4688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181" w:type="dxa"/>
          </w:tcPr>
          <w:p w:rsidR="004D107D" w:rsidRPr="00E96497" w:rsidRDefault="004D107D" w:rsidP="00886EE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показателя (виды работ, затраты и расход ресурсов)</w:t>
            </w:r>
          </w:p>
        </w:tc>
        <w:tc>
          <w:tcPr>
            <w:tcW w:w="1525" w:type="dxa"/>
          </w:tcPr>
          <w:p w:rsidR="004D107D" w:rsidRPr="00E96497" w:rsidRDefault="004D107D" w:rsidP="00886EE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 изм. показателя</w:t>
            </w:r>
          </w:p>
        </w:tc>
        <w:tc>
          <w:tcPr>
            <w:tcW w:w="1361" w:type="dxa"/>
          </w:tcPr>
          <w:p w:rsidR="004D107D" w:rsidRPr="00E96497" w:rsidRDefault="004D107D" w:rsidP="00886EE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единиц показателя</w:t>
            </w:r>
          </w:p>
        </w:tc>
        <w:tc>
          <w:tcPr>
            <w:tcW w:w="1361" w:type="dxa"/>
          </w:tcPr>
          <w:p w:rsidR="004D107D" w:rsidRPr="00E96497" w:rsidRDefault="004D107D" w:rsidP="00886EE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Норматив на единицу показателя (ЕНиР, ГЭСН)</w:t>
            </w:r>
          </w:p>
        </w:tc>
        <w:tc>
          <w:tcPr>
            <w:tcW w:w="1077" w:type="dxa"/>
          </w:tcPr>
          <w:p w:rsidR="004D107D" w:rsidRPr="00E96497" w:rsidRDefault="004D107D" w:rsidP="00886EE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Сумма, (руб.)</w:t>
            </w:r>
          </w:p>
        </w:tc>
      </w:tr>
      <w:tr w:rsidR="004D107D" w:rsidTr="00B46887">
        <w:tc>
          <w:tcPr>
            <w:tcW w:w="56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5" w:type="dxa"/>
            <w:gridSpan w:val="5"/>
          </w:tcPr>
          <w:p w:rsidR="004D107D" w:rsidRPr="00E96497" w:rsidRDefault="004D107D" w:rsidP="00B4688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Раздел 1 - информация по видам работ, затрат и расходам ресурсов, которые будут произведены за счет средств, запрашиваемых из бюджета</w:t>
            </w:r>
          </w:p>
        </w:tc>
      </w:tr>
      <w:tr w:rsidR="004D107D" w:rsidTr="00B46887">
        <w:tc>
          <w:tcPr>
            <w:tcW w:w="56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56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56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06" w:type="dxa"/>
            <w:gridSpan w:val="2"/>
          </w:tcPr>
          <w:p w:rsidR="004D107D" w:rsidRPr="00E96497" w:rsidRDefault="004D107D" w:rsidP="00B4688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 запрашиваемых средств:</w:t>
            </w: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56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67" w:type="dxa"/>
            <w:gridSpan w:val="3"/>
          </w:tcPr>
          <w:p w:rsidR="004D107D" w:rsidRPr="00E96497" w:rsidRDefault="004D107D" w:rsidP="00B4688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Раздел 2 - информация по видам работ, затрат и расходам ресурсов, которые будут произведены за счет собственных средств ТОС или средств, привлеченных из внебюджетных источников</w:t>
            </w: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56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56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56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06" w:type="dxa"/>
            <w:gridSpan w:val="2"/>
          </w:tcPr>
          <w:p w:rsidR="004D107D" w:rsidRPr="00E96497" w:rsidRDefault="004D107D" w:rsidP="00B4688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Итого собственных и привлеченных </w:t>
            </w: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средств:</w:t>
            </w: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Tr="00B46887">
        <w:tc>
          <w:tcPr>
            <w:tcW w:w="5273" w:type="dxa"/>
            <w:gridSpan w:val="3"/>
          </w:tcPr>
          <w:p w:rsidR="004D107D" w:rsidRPr="00E96497" w:rsidRDefault="004D107D" w:rsidP="00B46887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ИТОГО ПО ПРОЕКТУ:</w:t>
            </w: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4D107D" w:rsidRPr="00E9649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D107D" w:rsidRDefault="004D107D" w:rsidP="004D107D">
      <w:pPr>
        <w:pStyle w:val="ConsPlusNormal"/>
        <w:jc w:val="both"/>
      </w:pP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10. Комментарии к смете проекта.</w:t>
      </w: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необходимо представить подробное обоснование потребности в указанных средствах по каждой статье расходов в описательной форме:</w:t>
      </w: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1. Выполнение работ, оказание услуг, аренда оборудования, строительных машин и механизмов.</w:t>
      </w: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 указать, с какой организацией или физическим лицом, на какие виды работ, услуг будут заключены договоры, и обосновать необходимость выполнения данных видов работ и услуг с точки зрения целей и задач проекта.</w:t>
      </w: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2. Приобретение оборудования, материалов, канцелярских и хозяйственных товаров.</w:t>
      </w: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 представить расчет затрат на приобретение оборудования, материалов, канцелярских и хозяйственных товаров и обоснование необходимости этих расходов с точки зрения целей и задач проекта.</w:t>
      </w: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Председатель ТОС ___________________ ___________________________</w:t>
      </w: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(подпись)         (расшифровка подписи)</w:t>
      </w: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D107D" w:rsidRPr="00E96497" w:rsidRDefault="004D107D" w:rsidP="00E9649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М.П.</w:t>
      </w:r>
    </w:p>
    <w:p w:rsidR="004D107D" w:rsidRDefault="004D107D" w:rsidP="004D107D">
      <w:pPr>
        <w:pStyle w:val="ConsPlusNormal"/>
        <w:jc w:val="both"/>
      </w:pPr>
    </w:p>
    <w:p w:rsidR="004D107D" w:rsidRDefault="004D107D" w:rsidP="004D107D">
      <w:pPr>
        <w:pStyle w:val="ConsPlusNormal"/>
        <w:jc w:val="both"/>
      </w:pPr>
    </w:p>
    <w:p w:rsidR="004D107D" w:rsidRDefault="004D107D" w:rsidP="004D107D">
      <w:pPr>
        <w:pStyle w:val="ConsPlusNormal"/>
        <w:jc w:val="both"/>
      </w:pPr>
    </w:p>
    <w:p w:rsidR="004D107D" w:rsidRDefault="004D107D" w:rsidP="004D107D">
      <w:pPr>
        <w:pStyle w:val="ConsPlusNormal"/>
        <w:jc w:val="both"/>
      </w:pPr>
    </w:p>
    <w:p w:rsidR="00B36E19" w:rsidRDefault="00B36E19">
      <w:pPr>
        <w:jc w:val="left"/>
        <w:rPr>
          <w:rFonts w:eastAsia="Times New Roman"/>
          <w:szCs w:val="24"/>
          <w:lang w:eastAsia="ru-RU"/>
        </w:rPr>
      </w:pPr>
      <w:r>
        <w:rPr>
          <w:szCs w:val="24"/>
        </w:rPr>
        <w:br w:type="page"/>
      </w:r>
    </w:p>
    <w:p w:rsidR="00B46887" w:rsidRPr="00D0372F" w:rsidRDefault="00B46887" w:rsidP="00B46887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037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3 </w:t>
      </w:r>
    </w:p>
    <w:p w:rsidR="00B46887" w:rsidRDefault="00B46887" w:rsidP="00B46887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B46887" w:rsidRPr="00D0372F" w:rsidRDefault="00B46887" w:rsidP="00B46887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территориального общественного </w:t>
      </w:r>
      <w:r w:rsidRPr="00D0372F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 xml:space="preserve">оуправления </w:t>
      </w:r>
      <w:r w:rsidR="000E5AC5">
        <w:rPr>
          <w:rFonts w:ascii="Times New Roman" w:hAnsi="Times New Roman" w:cs="Times New Roman"/>
          <w:sz w:val="24"/>
          <w:szCs w:val="24"/>
        </w:rPr>
        <w:t xml:space="preserve"> на территории МО «Красноборский муниципальный район»</w:t>
      </w:r>
    </w:p>
    <w:p w:rsidR="004D107D" w:rsidRDefault="004D107D" w:rsidP="004D107D">
      <w:pPr>
        <w:spacing w:after="1"/>
      </w:pPr>
    </w:p>
    <w:p w:rsidR="004D107D" w:rsidRDefault="004D107D" w:rsidP="004D107D">
      <w:pPr>
        <w:pStyle w:val="ConsPlusNormal"/>
        <w:jc w:val="both"/>
      </w:pPr>
    </w:p>
    <w:p w:rsidR="00B46887" w:rsidRDefault="004D107D" w:rsidP="00B46887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4" w:name="P447"/>
      <w:bookmarkEnd w:id="4"/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ОПИСЬ</w:t>
      </w:r>
    </w:p>
    <w:p w:rsidR="00B46887" w:rsidRDefault="004D107D" w:rsidP="00B46887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документов, предс</w:t>
      </w:r>
      <w:r w:rsidR="00B46887">
        <w:rPr>
          <w:rFonts w:ascii="Times New Roman" w:eastAsia="Calibri" w:hAnsi="Times New Roman" w:cs="Times New Roman"/>
          <w:sz w:val="26"/>
          <w:szCs w:val="26"/>
          <w:lang w:eastAsia="en-US"/>
        </w:rPr>
        <w:t>тавляемых для участия в конкурсе</w:t>
      </w:r>
    </w:p>
    <w:p w:rsidR="00B46887" w:rsidRDefault="00B46887" w:rsidP="00B46887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проектов для осуществления</w:t>
      </w:r>
    </w:p>
    <w:p w:rsidR="004D107D" w:rsidRPr="00B46887" w:rsidRDefault="004D107D" w:rsidP="00B46887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территориального общественного самоуправления</w:t>
      </w:r>
    </w:p>
    <w:p w:rsidR="004D107D" w:rsidRPr="00B46887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D107D" w:rsidRPr="00B46887" w:rsidRDefault="004D107D" w:rsidP="00B468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Настоящим  подтверждается, что на участие в конкурсе </w:t>
      </w:r>
      <w:r w:rsid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проектов </w:t>
      </w: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для осуществления  территориального  общественного  самоуправления</w:t>
      </w:r>
    </w:p>
    <w:p w:rsidR="004D107D" w:rsidRPr="00B46887" w:rsidRDefault="00B46887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</w:t>
      </w:r>
      <w:r w:rsidR="004D107D"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</w:t>
      </w:r>
    </w:p>
    <w:p w:rsidR="004D107D" w:rsidRPr="00B46887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(полное наименование территориального общественного самоуправления)</w:t>
      </w:r>
    </w:p>
    <w:p w:rsidR="004D107D" w:rsidRPr="00B46887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представлены следующие документы:</w:t>
      </w:r>
    </w:p>
    <w:p w:rsidR="004D107D" w:rsidRPr="00B46887" w:rsidRDefault="004D107D" w:rsidP="004D107D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7087"/>
        <w:gridCol w:w="1417"/>
      </w:tblGrid>
      <w:tr w:rsidR="004D107D" w:rsidRPr="00B46887" w:rsidTr="00B46887">
        <w:tc>
          <w:tcPr>
            <w:tcW w:w="534" w:type="dxa"/>
          </w:tcPr>
          <w:p w:rsidR="004D107D" w:rsidRPr="00B46887" w:rsidRDefault="00B46887" w:rsidP="00B4688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087" w:type="dxa"/>
          </w:tcPr>
          <w:p w:rsidR="004D107D" w:rsidRPr="00B46887" w:rsidRDefault="004D107D" w:rsidP="00B4688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1417" w:type="dxa"/>
          </w:tcPr>
          <w:p w:rsidR="004D107D" w:rsidRPr="00B46887" w:rsidRDefault="004D107D" w:rsidP="00B4688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листов</w:t>
            </w:r>
          </w:p>
        </w:tc>
      </w:tr>
      <w:tr w:rsidR="004D107D" w:rsidRPr="00B46887" w:rsidTr="00B36E19">
        <w:trPr>
          <w:trHeight w:val="345"/>
        </w:trPr>
        <w:tc>
          <w:tcPr>
            <w:tcW w:w="534" w:type="dxa"/>
          </w:tcPr>
          <w:p w:rsidR="004D107D" w:rsidRPr="00B46887" w:rsidRDefault="001D0B58" w:rsidP="001D0B5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87" w:type="dxa"/>
          </w:tcPr>
          <w:p w:rsidR="004D107D" w:rsidRPr="00B46887" w:rsidRDefault="004D107D" w:rsidP="00B4688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Заявление об участии в конкурсе</w:t>
            </w:r>
          </w:p>
        </w:tc>
        <w:tc>
          <w:tcPr>
            <w:tcW w:w="1417" w:type="dxa"/>
          </w:tcPr>
          <w:p w:rsidR="004D107D" w:rsidRPr="00B46887" w:rsidRDefault="004D107D" w:rsidP="00B36E1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RPr="00B46887" w:rsidTr="00B46887">
        <w:tc>
          <w:tcPr>
            <w:tcW w:w="534" w:type="dxa"/>
          </w:tcPr>
          <w:p w:rsidR="004D107D" w:rsidRPr="00B46887" w:rsidRDefault="001D0B58" w:rsidP="00B4688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4D107D"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7" w:type="dxa"/>
          </w:tcPr>
          <w:p w:rsidR="004D107D" w:rsidRPr="00B46887" w:rsidRDefault="004D107D" w:rsidP="00B4688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1417" w:type="dxa"/>
          </w:tcPr>
          <w:p w:rsidR="004D107D" w:rsidRPr="00B4688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RPr="00B46887" w:rsidTr="00B46887">
        <w:tc>
          <w:tcPr>
            <w:tcW w:w="534" w:type="dxa"/>
          </w:tcPr>
          <w:p w:rsidR="004D107D" w:rsidRPr="00B46887" w:rsidRDefault="001D0B58" w:rsidP="00B4688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7087" w:type="dxa"/>
          </w:tcPr>
          <w:p w:rsidR="004D107D" w:rsidRPr="00B46887" w:rsidRDefault="004D107D" w:rsidP="00B4688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Копия Устава ТОС с изменениями на последнюю дату</w:t>
            </w:r>
          </w:p>
        </w:tc>
        <w:tc>
          <w:tcPr>
            <w:tcW w:w="1417" w:type="dxa"/>
          </w:tcPr>
          <w:p w:rsidR="004D107D" w:rsidRPr="00B4688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RPr="00B46887" w:rsidTr="00B46887">
        <w:tc>
          <w:tcPr>
            <w:tcW w:w="534" w:type="dxa"/>
          </w:tcPr>
          <w:p w:rsidR="004D107D" w:rsidRPr="00B46887" w:rsidRDefault="001D0B58" w:rsidP="00B4688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7087" w:type="dxa"/>
          </w:tcPr>
          <w:p w:rsidR="004D107D" w:rsidRPr="00B46887" w:rsidRDefault="004D107D" w:rsidP="00B4688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Проект, согласованный с главой муниципального образования </w:t>
            </w:r>
            <w:r w:rsid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сельского поселения</w:t>
            </w: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</w:t>
            </w:r>
            <w:r w:rsid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или уполномоченным им лицом), в </w:t>
            </w: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границах территории которого ТОС осуществляет свою деятельность</w:t>
            </w:r>
          </w:p>
        </w:tc>
        <w:tc>
          <w:tcPr>
            <w:tcW w:w="1417" w:type="dxa"/>
          </w:tcPr>
          <w:p w:rsidR="004D107D" w:rsidRPr="00B4688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RPr="00B46887" w:rsidTr="00B46887">
        <w:tc>
          <w:tcPr>
            <w:tcW w:w="534" w:type="dxa"/>
          </w:tcPr>
          <w:p w:rsidR="004D107D" w:rsidRPr="00B46887" w:rsidRDefault="001D0B58" w:rsidP="001D0B5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7087" w:type="dxa"/>
          </w:tcPr>
          <w:p w:rsidR="004D107D" w:rsidRPr="00B46887" w:rsidRDefault="004D107D" w:rsidP="001D0B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Документы, подтверждающие наличие собственных средств ТОС или возможности привлечения средств из внебюджетных источников для реализации проекта</w:t>
            </w:r>
          </w:p>
        </w:tc>
        <w:tc>
          <w:tcPr>
            <w:tcW w:w="1417" w:type="dxa"/>
          </w:tcPr>
          <w:p w:rsidR="004D107D" w:rsidRPr="00B4688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107D" w:rsidRPr="00B46887" w:rsidTr="00B46887">
        <w:tc>
          <w:tcPr>
            <w:tcW w:w="534" w:type="dxa"/>
          </w:tcPr>
          <w:p w:rsidR="004D107D" w:rsidRPr="00B46887" w:rsidRDefault="001D0B58" w:rsidP="00B4688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87" w:type="dxa"/>
          </w:tcPr>
          <w:p w:rsidR="004D107D" w:rsidRPr="00B46887" w:rsidRDefault="004D107D" w:rsidP="001D0B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Фотографии территории, на которой планируется реализация проекта, а также иную, по усмотрению участника конкурса, дополнительную информацию в отношении предлагаемого к реализации проекта</w:t>
            </w:r>
          </w:p>
        </w:tc>
        <w:tc>
          <w:tcPr>
            <w:tcW w:w="1417" w:type="dxa"/>
          </w:tcPr>
          <w:p w:rsidR="004D107D" w:rsidRPr="00B46887" w:rsidRDefault="004D107D" w:rsidP="00B46887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D107D" w:rsidRPr="00B46887" w:rsidRDefault="004D107D" w:rsidP="004D107D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D107D" w:rsidRPr="00B46887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Документы сдал:   ___________________ ___________________________</w:t>
      </w:r>
    </w:p>
    <w:p w:rsidR="004D107D" w:rsidRPr="00B46887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(подпись)         (расшифровка подписи)</w:t>
      </w:r>
    </w:p>
    <w:p w:rsidR="004D107D" w:rsidRPr="00B46887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D107D" w:rsidRPr="00B46887" w:rsidRDefault="004D107D" w:rsidP="004D107D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Документы принял: ___________________ ___________________________</w:t>
      </w:r>
    </w:p>
    <w:p w:rsidR="00E528FF" w:rsidRDefault="004D107D" w:rsidP="00B36E19">
      <w:pPr>
        <w:pStyle w:val="ConsPlusNonformat"/>
        <w:jc w:val="both"/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(подпись)          (расшифровка подписи)</w:t>
      </w:r>
    </w:p>
    <w:p w:rsidR="00E528FF" w:rsidRDefault="00E528FF" w:rsidP="00E528FF">
      <w:pPr>
        <w:contextualSpacing/>
      </w:pPr>
    </w:p>
    <w:p w:rsidR="00E528FF" w:rsidRPr="00F764B6" w:rsidRDefault="00E528FF" w:rsidP="00E528FF">
      <w:pPr>
        <w:tabs>
          <w:tab w:val="left" w:pos="4140"/>
        </w:tabs>
        <w:contextualSpacing/>
        <w:rPr>
          <w:szCs w:val="24"/>
        </w:rPr>
      </w:pPr>
    </w:p>
    <w:p w:rsidR="000E329B" w:rsidRP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 xml:space="preserve">Приложение № </w:t>
      </w:r>
      <w:r w:rsidR="00F175CB">
        <w:rPr>
          <w:rFonts w:eastAsia="Times New Roman"/>
          <w:szCs w:val="24"/>
          <w:lang w:eastAsia="ru-RU"/>
        </w:rPr>
        <w:t>4</w:t>
      </w:r>
    </w:p>
    <w:p w:rsid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к Положен</w:t>
      </w:r>
      <w:r>
        <w:rPr>
          <w:rFonts w:eastAsia="Times New Roman"/>
          <w:szCs w:val="24"/>
          <w:lang w:eastAsia="ru-RU"/>
        </w:rPr>
        <w:t>ию о конкурсе проектов развития</w:t>
      </w:r>
    </w:p>
    <w:p w:rsidR="000E5AC5" w:rsidRDefault="000E5AC5" w:rsidP="000E5AC5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осуществления территориального</w:t>
      </w:r>
    </w:p>
    <w:p w:rsidR="000E5AC5" w:rsidRDefault="000E329B" w:rsidP="000E5AC5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общественного</w:t>
      </w:r>
      <w:r w:rsidR="000E5AC5">
        <w:rPr>
          <w:rFonts w:eastAsia="Times New Roman"/>
          <w:szCs w:val="24"/>
          <w:lang w:eastAsia="ru-RU"/>
        </w:rPr>
        <w:t xml:space="preserve"> </w:t>
      </w:r>
      <w:r w:rsidRPr="000E329B">
        <w:rPr>
          <w:rFonts w:eastAsia="Times New Roman"/>
          <w:szCs w:val="24"/>
          <w:lang w:eastAsia="ru-RU"/>
        </w:rPr>
        <w:t>самоуправления</w:t>
      </w:r>
      <w:r w:rsidR="000E5AC5">
        <w:rPr>
          <w:rFonts w:eastAsia="Times New Roman"/>
          <w:szCs w:val="24"/>
          <w:lang w:eastAsia="ru-RU"/>
        </w:rPr>
        <w:t xml:space="preserve"> на</w:t>
      </w:r>
    </w:p>
    <w:p w:rsidR="000E5AC5" w:rsidRDefault="000E5AC5" w:rsidP="000E5AC5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территории МО «Красноборский</w:t>
      </w:r>
    </w:p>
    <w:p w:rsidR="000E329B" w:rsidRDefault="000E5AC5" w:rsidP="000E5AC5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муниципальный район»</w:t>
      </w:r>
    </w:p>
    <w:p w:rsidR="000E2DD1" w:rsidRDefault="000E2DD1" w:rsidP="000E329B">
      <w:pPr>
        <w:jc w:val="right"/>
        <w:rPr>
          <w:rFonts w:eastAsia="Times New Roman"/>
          <w:szCs w:val="24"/>
          <w:lang w:eastAsia="ru-RU"/>
        </w:rPr>
      </w:pPr>
    </w:p>
    <w:p w:rsidR="000E2DD1" w:rsidRDefault="000E2DD1" w:rsidP="000E2DD1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Показатели критериев и их балльная оценка</w:t>
      </w:r>
    </w:p>
    <w:p w:rsidR="001D0B58" w:rsidRDefault="001D0B58" w:rsidP="000E2DD1">
      <w:pPr>
        <w:jc w:val="center"/>
        <w:rPr>
          <w:rFonts w:eastAsia="Times New Roman"/>
          <w:szCs w:val="24"/>
          <w:lang w:eastAsia="ru-RU"/>
        </w:rPr>
      </w:pPr>
    </w:p>
    <w:p w:rsidR="000E2DD1" w:rsidRDefault="000E2DD1" w:rsidP="000E2DD1">
      <w:pPr>
        <w:jc w:val="center"/>
        <w:rPr>
          <w:rFonts w:eastAsia="Times New Roman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540"/>
        <w:gridCol w:w="3679"/>
        <w:gridCol w:w="5350"/>
      </w:tblGrid>
      <w:tr w:rsidR="00F175CB" w:rsidTr="00F175CB">
        <w:tc>
          <w:tcPr>
            <w:tcW w:w="540" w:type="dxa"/>
          </w:tcPr>
          <w:p w:rsidR="00F175CB" w:rsidRDefault="00F175CB" w:rsidP="000E2DD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N п/п</w:t>
            </w:r>
          </w:p>
        </w:tc>
        <w:tc>
          <w:tcPr>
            <w:tcW w:w="3679" w:type="dxa"/>
          </w:tcPr>
          <w:p w:rsidR="00F175CB" w:rsidRDefault="00F175CB" w:rsidP="000E2DD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5350" w:type="dxa"/>
          </w:tcPr>
          <w:p w:rsidR="00F175CB" w:rsidRDefault="00F175CB" w:rsidP="000E2DD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Балльная оценка критерия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679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535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3 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679" w:type="dxa"/>
          </w:tcPr>
          <w:p w:rsidR="000E329B" w:rsidRPr="000E329B" w:rsidRDefault="00F175CB" w:rsidP="00020F8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Актуальность </w:t>
            </w:r>
            <w:r w:rsidR="005267C4">
              <w:rPr>
                <w:rFonts w:eastAsia="Times New Roman"/>
                <w:szCs w:val="24"/>
                <w:lang w:eastAsia="ru-RU"/>
              </w:rPr>
              <w:t xml:space="preserve">и социальная значимость </w:t>
            </w:r>
            <w:r w:rsidRPr="000E329B">
              <w:rPr>
                <w:rFonts w:eastAsia="Times New Roman"/>
                <w:szCs w:val="24"/>
                <w:lang w:eastAsia="ru-RU"/>
              </w:rPr>
              <w:t>проблемы, на решение которой направлен проект</w:t>
            </w:r>
            <w:r w:rsidR="00020F82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E329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020F82">
              <w:rPr>
                <w:rFonts w:eastAsia="Times New Roman"/>
                <w:szCs w:val="24"/>
                <w:lang w:eastAsia="ru-RU"/>
              </w:rPr>
              <w:t>значимость результатов проекта для населения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изкая - 5 баллов;</w:t>
            </w:r>
          </w:p>
          <w:p w:rsid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средняя - 10 баллов;</w:t>
            </w:r>
          </w:p>
          <w:p w:rsidR="000E329B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высокая - 25 баллов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679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Социальная и экономическая эффективность проекта </w:t>
            </w:r>
            <w:r>
              <w:rPr>
                <w:rFonts w:eastAsia="Times New Roman"/>
                <w:szCs w:val="24"/>
                <w:lang w:eastAsia="ru-RU"/>
              </w:rPr>
              <w:t>(</w:t>
            </w:r>
            <w:r w:rsidRPr="00F175CB">
              <w:rPr>
                <w:rFonts w:eastAsia="Times New Roman"/>
                <w:szCs w:val="24"/>
                <w:lang w:eastAsia="ru-RU"/>
              </w:rPr>
              <w:t>соотношение затрат и планируемых результатов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роект нельзя признать эффективным - 0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невозможно достоверно оценить эффективность проекта - 5 баллов;</w:t>
            </w:r>
          </w:p>
          <w:p w:rsidR="000E329B" w:rsidRPr="000E329B" w:rsidRDefault="005267C4" w:rsidP="005267C4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5267C4">
              <w:rPr>
                <w:rFonts w:eastAsia="Times New Roman"/>
                <w:szCs w:val="24"/>
                <w:lang w:eastAsia="ru-RU"/>
              </w:rPr>
              <w:t>проект можно признать эффективным - 20 баллов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679" w:type="dxa"/>
          </w:tcPr>
          <w:p w:rsidR="000E329B" w:rsidRPr="000E329B" w:rsidRDefault="00F175CB" w:rsidP="0044242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Доля собственных и (или) привлеченных средств от общей стоимости проекта 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т 10 до 15 процентов включительно - 5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от 15 до 20 процентов включительно - 15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от 20 до 30 процентов включительно - 25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от 30 до 50 процентов включительно - 35 баллов;</w:t>
            </w:r>
          </w:p>
          <w:p w:rsidR="000E329B" w:rsidRPr="000E329B" w:rsidRDefault="005267C4" w:rsidP="005267C4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5267C4">
              <w:rPr>
                <w:rFonts w:eastAsia="Times New Roman"/>
                <w:szCs w:val="24"/>
                <w:lang w:eastAsia="ru-RU"/>
              </w:rPr>
              <w:t>свыше 50 процентов - 45 баллов</w:t>
            </w:r>
          </w:p>
        </w:tc>
      </w:tr>
      <w:tr w:rsidR="00F175CB" w:rsidTr="00F175CB">
        <w:tc>
          <w:tcPr>
            <w:tcW w:w="540" w:type="dxa"/>
          </w:tcPr>
          <w:p w:rsidR="00F175C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679" w:type="dxa"/>
          </w:tcPr>
          <w:p w:rsidR="00F175CB" w:rsidRPr="000E329B" w:rsidRDefault="005267C4" w:rsidP="00D0077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п</w:t>
            </w:r>
            <w:r w:rsidRPr="005267C4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роект реализуется без участия населения - 0 баллов;</w:t>
            </w:r>
          </w:p>
          <w:p w:rsidR="00F175CB" w:rsidRPr="005267C4" w:rsidRDefault="005267C4" w:rsidP="005267C4">
            <w:pPr>
              <w:jc w:val="left"/>
            </w:pPr>
            <w:r>
              <w:t>население принимает участие в реализации проекта - 10 баллов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679" w:type="dxa"/>
          </w:tcPr>
          <w:p w:rsidR="000E329B" w:rsidRPr="000E329B" w:rsidRDefault="001F1C2D" w:rsidP="00D0077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5350" w:type="dxa"/>
          </w:tcPr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</w:t>
            </w: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днократное применение - 0 баллов;</w:t>
            </w:r>
          </w:p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использование результатов реализации проекта в течение 1 года - 5 баллов;</w:t>
            </w:r>
          </w:p>
          <w:p w:rsidR="000E329B" w:rsidRPr="001F1C2D" w:rsidRDefault="001F1C2D" w:rsidP="001F1C2D">
            <w:pPr>
              <w:jc w:val="left"/>
            </w:pPr>
            <w:r>
              <w:t>использование результатов реализации проекта более 1 года - 10 баллов</w:t>
            </w:r>
          </w:p>
        </w:tc>
      </w:tr>
      <w:tr w:rsidR="001F1C2D" w:rsidTr="00F175CB">
        <w:tc>
          <w:tcPr>
            <w:tcW w:w="540" w:type="dxa"/>
          </w:tcPr>
          <w:p w:rsidR="001F1C2D" w:rsidRDefault="001F1C2D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3679" w:type="dxa"/>
          </w:tcPr>
          <w:p w:rsidR="001F1C2D" w:rsidRDefault="001F1C2D" w:rsidP="00D00772">
            <w:pPr>
              <w:spacing w:before="100" w:beforeAutospacing="1" w:after="100" w:afterAutospacing="1"/>
              <w:jc w:val="left"/>
            </w:pPr>
            <w: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5350" w:type="dxa"/>
          </w:tcPr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д</w:t>
            </w: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 100 человек включительно - 5 баллов;</w:t>
            </w:r>
          </w:p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от 100 до 1000 человек включительно - 10 баллов;</w:t>
            </w:r>
          </w:p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свыше 1000 человек - 15 баллов</w:t>
            </w:r>
          </w:p>
        </w:tc>
      </w:tr>
    </w:tbl>
    <w:p w:rsidR="00B8307D" w:rsidRDefault="00B8307D" w:rsidP="00D7162F">
      <w:pPr>
        <w:jc w:val="right"/>
        <w:rPr>
          <w:rFonts w:eastAsia="Times New Roman"/>
          <w:szCs w:val="24"/>
          <w:lang w:eastAsia="ru-RU"/>
        </w:rPr>
      </w:pPr>
    </w:p>
    <w:p w:rsidR="00265AE3" w:rsidRDefault="00265AE3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0E329B" w:rsidRP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lastRenderedPageBreak/>
        <w:t xml:space="preserve">Приложение </w:t>
      </w:r>
      <w:r w:rsidR="00D7162F">
        <w:rPr>
          <w:rFonts w:eastAsia="Times New Roman"/>
          <w:szCs w:val="24"/>
          <w:lang w:eastAsia="ru-RU"/>
        </w:rPr>
        <w:t>№ 5</w:t>
      </w:r>
      <w:r w:rsidRPr="000E329B">
        <w:rPr>
          <w:rFonts w:eastAsia="Times New Roman"/>
          <w:szCs w:val="24"/>
          <w:lang w:eastAsia="ru-RU"/>
        </w:rPr>
        <w:br/>
        <w:t>к Положению о конкурсе проектов развития</w:t>
      </w:r>
    </w:p>
    <w:p w:rsidR="000E329B" w:rsidRP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территориального общественного</w:t>
      </w:r>
    </w:p>
    <w:p w:rsid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самоуправления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</w:p>
    <w:p w:rsidR="00F175CB" w:rsidRDefault="00F175CB" w:rsidP="00B8307D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ФОРМА</w:t>
      </w:r>
      <w:r w:rsidRPr="000E329B">
        <w:rPr>
          <w:rFonts w:eastAsia="Times New Roman"/>
          <w:szCs w:val="24"/>
          <w:lang w:eastAsia="ru-RU"/>
        </w:rPr>
        <w:br/>
        <w:t>оценочного листа</w:t>
      </w:r>
    </w:p>
    <w:p w:rsidR="00F175CB" w:rsidRDefault="00F175CB" w:rsidP="00B8307D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(выдается каждому члену комиссии)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Член конкурсной комиссии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(Ф.И.О.)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3544"/>
        <w:gridCol w:w="1276"/>
        <w:gridCol w:w="1275"/>
        <w:gridCol w:w="1276"/>
        <w:gridCol w:w="1381"/>
      </w:tblGrid>
      <w:tr w:rsidR="00D00772" w:rsidTr="00D00772">
        <w:tc>
          <w:tcPr>
            <w:tcW w:w="817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N п/п </w:t>
            </w:r>
          </w:p>
        </w:tc>
        <w:tc>
          <w:tcPr>
            <w:tcW w:w="3544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Наименование </w:t>
            </w:r>
            <w:r w:rsidRPr="000E329B">
              <w:rPr>
                <w:rFonts w:eastAsia="Times New Roman"/>
                <w:szCs w:val="24"/>
                <w:lang w:eastAsia="ru-RU"/>
              </w:rPr>
              <w:br/>
              <w:t xml:space="preserve">критерия </w:t>
            </w:r>
          </w:p>
        </w:tc>
        <w:tc>
          <w:tcPr>
            <w:tcW w:w="5208" w:type="dxa"/>
            <w:gridSpan w:val="4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Балльная оценка критерия </w:t>
            </w:r>
          </w:p>
        </w:tc>
      </w:tr>
      <w:tr w:rsidR="00D00772" w:rsidTr="00D00772">
        <w:tc>
          <w:tcPr>
            <w:tcW w:w="817" w:type="dxa"/>
          </w:tcPr>
          <w:p w:rsidR="00D00772" w:rsidRDefault="00D0077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00772" w:rsidRDefault="00D0077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 1 </w:t>
            </w:r>
          </w:p>
        </w:tc>
        <w:tc>
          <w:tcPr>
            <w:tcW w:w="1275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 2 </w:t>
            </w:r>
          </w:p>
        </w:tc>
        <w:tc>
          <w:tcPr>
            <w:tcW w:w="1276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 3 </w:t>
            </w:r>
          </w:p>
        </w:tc>
        <w:tc>
          <w:tcPr>
            <w:tcW w:w="1381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Проект+. </w:t>
            </w: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Актуальность </w:t>
            </w:r>
            <w:r>
              <w:rPr>
                <w:rFonts w:eastAsia="Times New Roman"/>
                <w:szCs w:val="24"/>
                <w:lang w:eastAsia="ru-RU"/>
              </w:rPr>
              <w:t xml:space="preserve">и социальная значимость </w:t>
            </w:r>
            <w:r w:rsidRPr="000E329B">
              <w:rPr>
                <w:rFonts w:eastAsia="Times New Roman"/>
                <w:szCs w:val="24"/>
                <w:lang w:eastAsia="ru-RU"/>
              </w:rPr>
              <w:t>проблемы, на решение которой направлен проект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E329B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значимость результатов проекта для населения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Социальная и экономическая эффективность проекта </w:t>
            </w:r>
            <w:r>
              <w:rPr>
                <w:rFonts w:eastAsia="Times New Roman"/>
                <w:szCs w:val="24"/>
                <w:lang w:eastAsia="ru-RU"/>
              </w:rPr>
              <w:t>(</w:t>
            </w:r>
            <w:r w:rsidRPr="00F175CB">
              <w:rPr>
                <w:rFonts w:eastAsia="Times New Roman"/>
                <w:szCs w:val="24"/>
                <w:lang w:eastAsia="ru-RU"/>
              </w:rPr>
              <w:t>соотношение затрат и планируемых результатов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544" w:type="dxa"/>
          </w:tcPr>
          <w:p w:rsidR="00020F82" w:rsidRPr="000E329B" w:rsidRDefault="00020F82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Доля собственных и (или) привлеченных средств от общей стоимости проекта 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65AE3" w:rsidTr="00D00772">
        <w:tc>
          <w:tcPr>
            <w:tcW w:w="817" w:type="dxa"/>
          </w:tcPr>
          <w:p w:rsidR="00265AE3" w:rsidRDefault="00265AE3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265AE3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1276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F175CB" w:rsidRDefault="00F175CB" w:rsidP="000E329B">
      <w:pPr>
        <w:spacing w:before="100" w:after="100"/>
        <w:jc w:val="right"/>
        <w:rPr>
          <w:rFonts w:eastAsia="Times New Roman"/>
          <w:szCs w:val="24"/>
          <w:lang w:eastAsia="ru-RU"/>
        </w:rPr>
      </w:pPr>
    </w:p>
    <w:p w:rsidR="00020F82" w:rsidRPr="000E329B" w:rsidRDefault="00020F82" w:rsidP="000E329B">
      <w:pPr>
        <w:spacing w:before="100" w:after="100"/>
        <w:jc w:val="right"/>
        <w:rPr>
          <w:rFonts w:eastAsia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215"/>
        <w:gridCol w:w="215"/>
        <w:gridCol w:w="2442"/>
        <w:gridCol w:w="471"/>
        <w:gridCol w:w="253"/>
        <w:gridCol w:w="1079"/>
        <w:gridCol w:w="168"/>
        <w:gridCol w:w="1236"/>
        <w:gridCol w:w="1236"/>
        <w:gridCol w:w="215"/>
        <w:gridCol w:w="208"/>
        <w:gridCol w:w="979"/>
      </w:tblGrid>
      <w:tr w:rsidR="000E329B" w:rsidRPr="000E329B" w:rsidTr="000E329B">
        <w:trPr>
          <w:trHeight w:val="15"/>
          <w:tblCellSpacing w:w="15" w:type="dxa"/>
        </w:trPr>
        <w:tc>
          <w:tcPr>
            <w:tcW w:w="681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2412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441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223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38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206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206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934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  <w:tr w:rsidR="000E329B" w:rsidRPr="000E329B" w:rsidTr="000E329B">
        <w:trPr>
          <w:tblCellSpacing w:w="15" w:type="dxa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03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E329B" w:rsidRPr="000E329B" w:rsidTr="000E329B">
        <w:trPr>
          <w:tblCellSpacing w:w="15" w:type="dxa"/>
        </w:trPr>
        <w:tc>
          <w:tcPr>
            <w:tcW w:w="40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265AE3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         дата</w:t>
            </w:r>
          </w:p>
        </w:tc>
        <w:tc>
          <w:tcPr>
            <w:tcW w:w="53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подпись члена конкурсной комиссии </w:t>
            </w:r>
          </w:p>
        </w:tc>
      </w:tr>
    </w:tbl>
    <w:p w:rsidR="00D00772" w:rsidRDefault="00D00772" w:rsidP="0069217E"/>
    <w:sectPr w:rsidR="00D00772" w:rsidSect="00D00772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FEA" w:rsidRDefault="008C7FEA" w:rsidP="00E528FF">
      <w:r>
        <w:separator/>
      </w:r>
    </w:p>
  </w:endnote>
  <w:endnote w:type="continuationSeparator" w:id="1">
    <w:p w:rsidR="008C7FEA" w:rsidRDefault="008C7FEA" w:rsidP="00E5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FEA" w:rsidRDefault="008C7FEA" w:rsidP="00E528FF">
      <w:r>
        <w:separator/>
      </w:r>
    </w:p>
  </w:footnote>
  <w:footnote w:type="continuationSeparator" w:id="1">
    <w:p w:rsidR="008C7FEA" w:rsidRDefault="008C7FEA" w:rsidP="00E52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78" w:rsidRDefault="0072522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9697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96978" w:rsidRDefault="0009697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564381"/>
    <w:multiLevelType w:val="hybridMultilevel"/>
    <w:tmpl w:val="FB767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B73BD0"/>
    <w:multiLevelType w:val="hybridMultilevel"/>
    <w:tmpl w:val="B3F694BE"/>
    <w:lvl w:ilvl="0" w:tplc="6FC8C0C4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8FF"/>
    <w:rsid w:val="0001612F"/>
    <w:rsid w:val="00020F82"/>
    <w:rsid w:val="00027416"/>
    <w:rsid w:val="00031AF4"/>
    <w:rsid w:val="00056E2C"/>
    <w:rsid w:val="00096978"/>
    <w:rsid w:val="00096A65"/>
    <w:rsid w:val="00096F2D"/>
    <w:rsid w:val="000A2F40"/>
    <w:rsid w:val="000A4089"/>
    <w:rsid w:val="000A6653"/>
    <w:rsid w:val="000B20B4"/>
    <w:rsid w:val="000B5523"/>
    <w:rsid w:val="000C2725"/>
    <w:rsid w:val="000D232F"/>
    <w:rsid w:val="000E123D"/>
    <w:rsid w:val="000E2DD1"/>
    <w:rsid w:val="000E329B"/>
    <w:rsid w:val="000E5AC5"/>
    <w:rsid w:val="000E7F43"/>
    <w:rsid w:val="00100355"/>
    <w:rsid w:val="0011505E"/>
    <w:rsid w:val="001260F1"/>
    <w:rsid w:val="001342A6"/>
    <w:rsid w:val="001402B1"/>
    <w:rsid w:val="001579B0"/>
    <w:rsid w:val="001625D3"/>
    <w:rsid w:val="00180DF5"/>
    <w:rsid w:val="001A4F77"/>
    <w:rsid w:val="001A7F77"/>
    <w:rsid w:val="001B0C49"/>
    <w:rsid w:val="001C1F0F"/>
    <w:rsid w:val="001C6A47"/>
    <w:rsid w:val="001C7BA2"/>
    <w:rsid w:val="001D0B58"/>
    <w:rsid w:val="001F1C2D"/>
    <w:rsid w:val="002018ED"/>
    <w:rsid w:val="002331AC"/>
    <w:rsid w:val="002364AA"/>
    <w:rsid w:val="00250684"/>
    <w:rsid w:val="00265AE3"/>
    <w:rsid w:val="002723CB"/>
    <w:rsid w:val="00291A68"/>
    <w:rsid w:val="002C055A"/>
    <w:rsid w:val="00327F9D"/>
    <w:rsid w:val="0033580E"/>
    <w:rsid w:val="0034677D"/>
    <w:rsid w:val="00346D67"/>
    <w:rsid w:val="003639EA"/>
    <w:rsid w:val="00387567"/>
    <w:rsid w:val="003A6D99"/>
    <w:rsid w:val="00410B9E"/>
    <w:rsid w:val="0041377E"/>
    <w:rsid w:val="00442422"/>
    <w:rsid w:val="00457CE5"/>
    <w:rsid w:val="00472BBE"/>
    <w:rsid w:val="00492832"/>
    <w:rsid w:val="00495727"/>
    <w:rsid w:val="004A62FA"/>
    <w:rsid w:val="004B6C3C"/>
    <w:rsid w:val="004D107D"/>
    <w:rsid w:val="004D1A75"/>
    <w:rsid w:val="00511C16"/>
    <w:rsid w:val="0051442D"/>
    <w:rsid w:val="00521ED1"/>
    <w:rsid w:val="005267C4"/>
    <w:rsid w:val="005329E1"/>
    <w:rsid w:val="0054006B"/>
    <w:rsid w:val="00545A73"/>
    <w:rsid w:val="005A56EE"/>
    <w:rsid w:val="005B01A3"/>
    <w:rsid w:val="005C57A7"/>
    <w:rsid w:val="005C6116"/>
    <w:rsid w:val="005E0567"/>
    <w:rsid w:val="005F56AD"/>
    <w:rsid w:val="006448B2"/>
    <w:rsid w:val="006849F5"/>
    <w:rsid w:val="00687AC1"/>
    <w:rsid w:val="0069217E"/>
    <w:rsid w:val="006A21A0"/>
    <w:rsid w:val="006C0F24"/>
    <w:rsid w:val="006D64A9"/>
    <w:rsid w:val="006F26B4"/>
    <w:rsid w:val="0072227F"/>
    <w:rsid w:val="0072522B"/>
    <w:rsid w:val="0075583A"/>
    <w:rsid w:val="007813AD"/>
    <w:rsid w:val="007A3371"/>
    <w:rsid w:val="007B17B4"/>
    <w:rsid w:val="007C4306"/>
    <w:rsid w:val="007E0D70"/>
    <w:rsid w:val="007E348C"/>
    <w:rsid w:val="007E4E65"/>
    <w:rsid w:val="007F33E5"/>
    <w:rsid w:val="007F5C00"/>
    <w:rsid w:val="008033B7"/>
    <w:rsid w:val="00820D3E"/>
    <w:rsid w:val="00830248"/>
    <w:rsid w:val="008352A2"/>
    <w:rsid w:val="0084414A"/>
    <w:rsid w:val="008615B2"/>
    <w:rsid w:val="008852DD"/>
    <w:rsid w:val="00886EEC"/>
    <w:rsid w:val="00893C3A"/>
    <w:rsid w:val="008A1B4C"/>
    <w:rsid w:val="008A59D4"/>
    <w:rsid w:val="008C7FEA"/>
    <w:rsid w:val="008D1862"/>
    <w:rsid w:val="008D6842"/>
    <w:rsid w:val="008D698F"/>
    <w:rsid w:val="008D7761"/>
    <w:rsid w:val="008E5622"/>
    <w:rsid w:val="008F214A"/>
    <w:rsid w:val="0090281F"/>
    <w:rsid w:val="00907E46"/>
    <w:rsid w:val="00910C80"/>
    <w:rsid w:val="00943BF1"/>
    <w:rsid w:val="00952652"/>
    <w:rsid w:val="00964DA1"/>
    <w:rsid w:val="009674A3"/>
    <w:rsid w:val="009A7315"/>
    <w:rsid w:val="009C52A7"/>
    <w:rsid w:val="009E3373"/>
    <w:rsid w:val="00A07F71"/>
    <w:rsid w:val="00A473D8"/>
    <w:rsid w:val="00AA06AE"/>
    <w:rsid w:val="00AC6F4E"/>
    <w:rsid w:val="00AF1E57"/>
    <w:rsid w:val="00AF6E07"/>
    <w:rsid w:val="00AF72F6"/>
    <w:rsid w:val="00B24CC3"/>
    <w:rsid w:val="00B3445B"/>
    <w:rsid w:val="00B36E19"/>
    <w:rsid w:val="00B46887"/>
    <w:rsid w:val="00B524E6"/>
    <w:rsid w:val="00B5480C"/>
    <w:rsid w:val="00B82C82"/>
    <w:rsid w:val="00B8307D"/>
    <w:rsid w:val="00B94DC6"/>
    <w:rsid w:val="00BD63D9"/>
    <w:rsid w:val="00BE2A22"/>
    <w:rsid w:val="00BF1852"/>
    <w:rsid w:val="00C15B62"/>
    <w:rsid w:val="00C17FAA"/>
    <w:rsid w:val="00C42E0C"/>
    <w:rsid w:val="00C459FF"/>
    <w:rsid w:val="00C52CA6"/>
    <w:rsid w:val="00C536AC"/>
    <w:rsid w:val="00C55D8E"/>
    <w:rsid w:val="00C63BF1"/>
    <w:rsid w:val="00C70935"/>
    <w:rsid w:val="00C96D9F"/>
    <w:rsid w:val="00CD51DB"/>
    <w:rsid w:val="00CF66FF"/>
    <w:rsid w:val="00D00772"/>
    <w:rsid w:val="00D02F24"/>
    <w:rsid w:val="00D06531"/>
    <w:rsid w:val="00D4511B"/>
    <w:rsid w:val="00D508E9"/>
    <w:rsid w:val="00D51FA9"/>
    <w:rsid w:val="00D61656"/>
    <w:rsid w:val="00D62887"/>
    <w:rsid w:val="00D7162F"/>
    <w:rsid w:val="00D739EC"/>
    <w:rsid w:val="00D862AD"/>
    <w:rsid w:val="00D953FF"/>
    <w:rsid w:val="00DA5503"/>
    <w:rsid w:val="00DD40C7"/>
    <w:rsid w:val="00E01A10"/>
    <w:rsid w:val="00E01DC8"/>
    <w:rsid w:val="00E12066"/>
    <w:rsid w:val="00E32FD0"/>
    <w:rsid w:val="00E406B2"/>
    <w:rsid w:val="00E41E7B"/>
    <w:rsid w:val="00E528FF"/>
    <w:rsid w:val="00E52DEA"/>
    <w:rsid w:val="00E632F2"/>
    <w:rsid w:val="00E67DA8"/>
    <w:rsid w:val="00E85BBB"/>
    <w:rsid w:val="00E96497"/>
    <w:rsid w:val="00ED368C"/>
    <w:rsid w:val="00ED3AD7"/>
    <w:rsid w:val="00EE0AB1"/>
    <w:rsid w:val="00F175CB"/>
    <w:rsid w:val="00F477D6"/>
    <w:rsid w:val="00F60736"/>
    <w:rsid w:val="00F627A4"/>
    <w:rsid w:val="00F8048C"/>
    <w:rsid w:val="00F975E4"/>
    <w:rsid w:val="00FA70A1"/>
    <w:rsid w:val="00FB3DB2"/>
    <w:rsid w:val="00FC08BB"/>
    <w:rsid w:val="00FD1C89"/>
    <w:rsid w:val="00FE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4D10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D107D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6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A8190CBCAFD484D0256B06AD80FDF6DA4246E462048E56CF59A9407A6A138D0475EFC2A93D2B797839C2A7D262A5D56B3F90F63CD23A812317696C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16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Томик</dc:creator>
  <cp:keywords/>
  <dc:description/>
  <cp:lastModifiedBy>Светлана Ворончихина</cp:lastModifiedBy>
  <cp:revision>90</cp:revision>
  <cp:lastPrinted>2017-03-13T09:10:00Z</cp:lastPrinted>
  <dcterms:created xsi:type="dcterms:W3CDTF">2015-02-25T06:33:00Z</dcterms:created>
  <dcterms:modified xsi:type="dcterms:W3CDTF">2019-03-20T13:36:00Z</dcterms:modified>
</cp:coreProperties>
</file>