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A8058C" w:rsidRPr="00B47FF2" w:rsidTr="0001770E">
        <w:trPr>
          <w:trHeight w:val="993"/>
          <w:jc w:val="right"/>
        </w:trPr>
        <w:tc>
          <w:tcPr>
            <w:tcW w:w="10067" w:type="dxa"/>
          </w:tcPr>
          <w:p w:rsidR="00A8058C" w:rsidRPr="00B47FF2" w:rsidRDefault="00A8058C" w:rsidP="000177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kern w:val="6"/>
                <w:sz w:val="24"/>
                <w:szCs w:val="24"/>
              </w:rPr>
            </w:pPr>
            <w:r w:rsidRPr="00B47FF2">
              <w:rPr>
                <w:rFonts w:ascii="Times New Roman" w:hAnsi="Times New Roman"/>
                <w:b/>
                <w:kern w:val="6"/>
                <w:sz w:val="24"/>
                <w:szCs w:val="24"/>
              </w:rPr>
              <w:t>АДМИНИСТРАЦИЯ МУНИЦИПАЛЬНОГО ОБРАЗОВАНИЯ</w:t>
            </w:r>
          </w:p>
          <w:p w:rsidR="00A8058C" w:rsidRPr="00B47FF2" w:rsidRDefault="00A8058C" w:rsidP="000177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FF2">
              <w:rPr>
                <w:rFonts w:ascii="Times New Roman" w:hAnsi="Times New Roman"/>
                <w:b/>
                <w:kern w:val="6"/>
                <w:sz w:val="24"/>
                <w:szCs w:val="24"/>
              </w:rPr>
              <w:t>«КРАСНОБОРСКИЙ МУНИЦИПАЛЬНЫЙ РАЙОН»</w:t>
            </w:r>
          </w:p>
          <w:p w:rsidR="00A8058C" w:rsidRPr="00B47FF2" w:rsidRDefault="00A8058C" w:rsidP="000177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058C" w:rsidRPr="00B47FF2" w:rsidRDefault="00A8058C" w:rsidP="00A805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058C" w:rsidRPr="00B47FF2" w:rsidRDefault="00A8058C" w:rsidP="00A805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7FF2">
        <w:rPr>
          <w:rFonts w:ascii="Times New Roman" w:hAnsi="Times New Roman"/>
          <w:b/>
          <w:sz w:val="24"/>
          <w:szCs w:val="24"/>
        </w:rPr>
        <w:t>ПОСТАНОВЛЕНИЕ</w:t>
      </w:r>
    </w:p>
    <w:p w:rsidR="00A8058C" w:rsidRPr="00B47FF2" w:rsidRDefault="00A8058C" w:rsidP="00A805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058C" w:rsidRPr="00B47FF2" w:rsidRDefault="00A8058C" w:rsidP="00A805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7FF2">
        <w:rPr>
          <w:rFonts w:ascii="Times New Roman" w:hAnsi="Times New Roman"/>
          <w:sz w:val="24"/>
          <w:szCs w:val="24"/>
        </w:rPr>
        <w:t>от 10 сентября 2019 г.  № 408</w:t>
      </w:r>
    </w:p>
    <w:p w:rsidR="00A8058C" w:rsidRPr="00B47FF2" w:rsidRDefault="00A8058C" w:rsidP="00A805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058C" w:rsidRPr="00B47FF2" w:rsidRDefault="00A8058C" w:rsidP="00A805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7FF2">
        <w:rPr>
          <w:rFonts w:ascii="Times New Roman" w:hAnsi="Times New Roman"/>
          <w:sz w:val="24"/>
          <w:szCs w:val="24"/>
        </w:rPr>
        <w:t>с. Красноборск</w:t>
      </w:r>
    </w:p>
    <w:p w:rsidR="00A8058C" w:rsidRPr="00B47FF2" w:rsidRDefault="00A8058C" w:rsidP="00A8058C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8058C" w:rsidRPr="00B47FF2" w:rsidRDefault="00A8058C" w:rsidP="00A8058C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F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A8058C" w:rsidRPr="00B47FF2" w:rsidRDefault="00A8058C" w:rsidP="00A805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7FF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предоставлению муниципального имущества в аренду или безвозмездное пользование, находящегося в собственности МО «</w:t>
      </w:r>
      <w:proofErr w:type="spellStart"/>
      <w:r w:rsidRPr="00B47FF2">
        <w:rPr>
          <w:rFonts w:ascii="Times New Roman" w:hAnsi="Times New Roman" w:cs="Times New Roman"/>
          <w:b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</w:p>
    <w:p w:rsidR="00A8058C" w:rsidRPr="00B47FF2" w:rsidRDefault="00A8058C" w:rsidP="00A8058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A8058C" w:rsidRPr="00B47FF2" w:rsidRDefault="00A8058C" w:rsidP="00A805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13 Федерального закона от 27 июля 2010 года № 210-ФЗ «Об организации предоставления государственных и муниципальных услуг», Федеральным законом от 26 июля 2006 года № 135-ФЗ «О защите конкуренции»,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район», утвержденным постановлением администрации МО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от 13.06.2019 № 247, администрация муниципального образования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район»» </w:t>
      </w:r>
      <w:proofErr w:type="spellStart"/>
      <w:r w:rsidRPr="00B47FF2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proofErr w:type="spellEnd"/>
      <w:r w:rsidRPr="00B47FF2">
        <w:rPr>
          <w:rFonts w:ascii="Times New Roman" w:hAnsi="Times New Roman" w:cs="Times New Roman"/>
          <w:b/>
          <w:spacing w:val="20"/>
          <w:sz w:val="24"/>
          <w:szCs w:val="24"/>
        </w:rPr>
        <w:t> о с т а </w:t>
      </w:r>
      <w:proofErr w:type="spellStart"/>
      <w:r w:rsidRPr="00B47FF2">
        <w:rPr>
          <w:rFonts w:ascii="Times New Roman" w:hAnsi="Times New Roman" w:cs="Times New Roman"/>
          <w:b/>
          <w:spacing w:val="20"/>
          <w:sz w:val="24"/>
          <w:szCs w:val="24"/>
        </w:rPr>
        <w:t>н</w:t>
      </w:r>
      <w:proofErr w:type="spellEnd"/>
      <w:r w:rsidRPr="00B47FF2">
        <w:rPr>
          <w:rFonts w:ascii="Times New Roman" w:hAnsi="Times New Roman" w:cs="Times New Roman"/>
          <w:b/>
          <w:spacing w:val="20"/>
          <w:sz w:val="24"/>
          <w:szCs w:val="24"/>
        </w:rPr>
        <w:t> о в л я е т</w:t>
      </w:r>
      <w:r w:rsidRPr="00B47FF2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A8058C" w:rsidRPr="00B47FF2" w:rsidRDefault="00A8058C" w:rsidP="00A805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 xml:space="preserve">         1. Утвердить прилагаемый административный регламент предоставления муниципальной услуги по предоставлению муниципального имущества в аренду или безвозмездное пользование находящегося в собственности МО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B47F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7FF2">
        <w:rPr>
          <w:rFonts w:ascii="Times New Roman" w:hAnsi="Times New Roman" w:cs="Times New Roman"/>
          <w:sz w:val="24"/>
          <w:szCs w:val="24"/>
        </w:rPr>
        <w:t>(далее – административный регламент).</w:t>
      </w:r>
    </w:p>
    <w:p w:rsidR="00A8058C" w:rsidRPr="00B47FF2" w:rsidRDefault="00A8058C" w:rsidP="00A80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A8058C" w:rsidRPr="00B47FF2" w:rsidRDefault="00A8058C" w:rsidP="00A80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>Установить, что в случаях, предусмотренных соглашением о взаимодействии между администрацией муниципального образования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</w:t>
      </w:r>
      <w:r w:rsidRPr="00B47FF2">
        <w:rPr>
          <w:rFonts w:ascii="Times New Roman" w:hAnsi="Times New Roman" w:cs="Times New Roman"/>
          <w:sz w:val="24"/>
          <w:szCs w:val="24"/>
        </w:rPr>
        <w:lastRenderedPageBreak/>
        <w:t>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не осуществляются.</w:t>
      </w:r>
    </w:p>
    <w:p w:rsidR="00A8058C" w:rsidRPr="00B47FF2" w:rsidRDefault="00A8058C" w:rsidP="00A80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A8058C" w:rsidRPr="00B47FF2" w:rsidRDefault="00A8058C" w:rsidP="00A80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>4. Признать утратившим силу подпункт 1.7. пункта 1 постановления администрации МО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 от 26.01.2016 года № 56 «Об утверждении административных регламентов межведомственного взаимодействия муниципальных услуг, предоставляемых комитетом по управлению муниципальным имуществом администрации МО «</w:t>
      </w:r>
      <w:proofErr w:type="spellStart"/>
      <w:r w:rsidRPr="00B47FF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A8058C" w:rsidRPr="00B47FF2" w:rsidRDefault="00A8058C" w:rsidP="00A8058C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FF2">
        <w:rPr>
          <w:rFonts w:ascii="Times New Roman" w:hAnsi="Times New Roman" w:cs="Times New Roman"/>
          <w:sz w:val="24"/>
          <w:szCs w:val="24"/>
        </w:rPr>
        <w:t xml:space="preserve">5. </w:t>
      </w:r>
      <w:r w:rsidRPr="00B47FF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B47FF2">
        <w:rPr>
          <w:rFonts w:ascii="Times New Roman" w:hAnsi="Times New Roman" w:cs="Times New Roman"/>
          <w:bCs/>
          <w:sz w:val="24"/>
          <w:szCs w:val="24"/>
        </w:rPr>
        <w:t>Красноборский</w:t>
      </w:r>
      <w:proofErr w:type="spellEnd"/>
      <w:r w:rsidRPr="00B47FF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район».</w:t>
      </w:r>
    </w:p>
    <w:p w:rsidR="00A8058C" w:rsidRPr="00B47FF2" w:rsidRDefault="00A8058C" w:rsidP="00A8058C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A8058C" w:rsidRPr="00B47FF2" w:rsidRDefault="00A8058C" w:rsidP="00A8058C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A8058C" w:rsidRPr="00B47FF2" w:rsidRDefault="00A8058C" w:rsidP="00A8058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47FF2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                                          В.С. Рудаков</w:t>
      </w:r>
    </w:p>
    <w:p w:rsidR="00000000" w:rsidRPr="00B47FF2" w:rsidRDefault="00B47FF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4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8058C"/>
    <w:rsid w:val="00A8058C"/>
    <w:rsid w:val="00B4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5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3</cp:revision>
  <dcterms:created xsi:type="dcterms:W3CDTF">2019-09-12T09:30:00Z</dcterms:created>
  <dcterms:modified xsi:type="dcterms:W3CDTF">2019-09-12T09:31:00Z</dcterms:modified>
</cp:coreProperties>
</file>