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88546D" w:rsidRPr="0088546D" w:rsidTr="0088546D">
        <w:trPr>
          <w:trHeight w:val="993"/>
          <w:jc w:val="right"/>
        </w:trPr>
        <w:tc>
          <w:tcPr>
            <w:tcW w:w="10065" w:type="dxa"/>
          </w:tcPr>
          <w:p w:rsidR="0088546D" w:rsidRPr="0088546D" w:rsidRDefault="0088546D" w:rsidP="005E7F6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kern w:val="6"/>
                <w:sz w:val="24"/>
                <w:szCs w:val="24"/>
              </w:rPr>
            </w:pPr>
            <w:bookmarkStart w:id="0" w:name="Par34"/>
            <w:bookmarkEnd w:id="0"/>
            <w:r w:rsidRPr="0088546D">
              <w:rPr>
                <w:rFonts w:ascii="Times New Roman" w:hAnsi="Times New Roman"/>
                <w:b/>
                <w:kern w:val="6"/>
                <w:sz w:val="24"/>
                <w:szCs w:val="24"/>
              </w:rPr>
              <w:t>АДМИНИСТРАЦИЯ МУНИЦИПАЛЬНОГО ОБРАЗОВАНИЯ</w:t>
            </w:r>
          </w:p>
          <w:p w:rsidR="0088546D" w:rsidRPr="0088546D" w:rsidRDefault="0088546D" w:rsidP="005E7F6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6D">
              <w:rPr>
                <w:rFonts w:ascii="Times New Roman" w:hAnsi="Times New Roman"/>
                <w:b/>
                <w:kern w:val="6"/>
                <w:sz w:val="24"/>
                <w:szCs w:val="24"/>
              </w:rPr>
              <w:t>«КРАСНОБОРСКИЙ МУНИЦИПАЛЬНЫЙ РАЙОН»</w:t>
            </w:r>
          </w:p>
          <w:p w:rsidR="0088546D" w:rsidRPr="0088546D" w:rsidRDefault="0088546D" w:rsidP="005E7F6C">
            <w:pPr>
              <w:pStyle w:val="a4"/>
              <w:tabs>
                <w:tab w:val="left" w:pos="273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46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</w:tbl>
    <w:p w:rsidR="0088546D" w:rsidRPr="0088546D" w:rsidRDefault="0088546D" w:rsidP="008854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8546D" w:rsidRPr="0088546D" w:rsidRDefault="0088546D" w:rsidP="008854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8546D">
        <w:rPr>
          <w:rFonts w:ascii="Times New Roman" w:hAnsi="Times New Roman"/>
          <w:b/>
          <w:sz w:val="24"/>
          <w:szCs w:val="24"/>
        </w:rPr>
        <w:t>ПОСТАНОВЛЕНИЕ</w:t>
      </w:r>
    </w:p>
    <w:p w:rsidR="0088546D" w:rsidRPr="0088546D" w:rsidRDefault="0088546D" w:rsidP="008854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8546D" w:rsidRPr="0088546D" w:rsidRDefault="0088546D" w:rsidP="0088546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8546D">
        <w:rPr>
          <w:rFonts w:ascii="Times New Roman" w:hAnsi="Times New Roman"/>
          <w:sz w:val="24"/>
          <w:szCs w:val="24"/>
        </w:rPr>
        <w:t>от 25 сентября 2019 г.  № 436</w:t>
      </w:r>
    </w:p>
    <w:p w:rsidR="0088546D" w:rsidRPr="0088546D" w:rsidRDefault="0088546D" w:rsidP="0088546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8546D" w:rsidRPr="0088546D" w:rsidRDefault="0088546D" w:rsidP="0088546D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6D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88546D" w:rsidRPr="0088546D" w:rsidRDefault="0088546D" w:rsidP="0088546D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88546D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Pr="0088546D">
        <w:rPr>
          <w:rStyle w:val="a5"/>
          <w:rFonts w:ascii="Times New Roman" w:hAnsi="Times New Roman" w:cs="Times New Roman"/>
          <w:sz w:val="24"/>
          <w:szCs w:val="24"/>
        </w:rPr>
        <w:t>по рассмотрению заявлений субъектов малого и среднего предпринимательства  о реализации преимущественного права на приобретение арендуемого ими недвижимого имущества, находящегося в собственности МО «</w:t>
      </w:r>
      <w:proofErr w:type="spellStart"/>
      <w:r w:rsidRPr="0088546D">
        <w:rPr>
          <w:rStyle w:val="a5"/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88546D">
        <w:rPr>
          <w:rStyle w:val="a5"/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88546D" w:rsidRPr="0088546D" w:rsidRDefault="0088546D" w:rsidP="0088546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8546D" w:rsidRPr="0088546D" w:rsidRDefault="0088546D" w:rsidP="008854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6D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порядком разработки и утверждения административных регламентов предоставления муниципальных услуг муниципальным образованием «</w:t>
      </w:r>
      <w:proofErr w:type="spellStart"/>
      <w:r w:rsidRPr="0088546D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88546D">
        <w:rPr>
          <w:rFonts w:ascii="Times New Roman" w:hAnsi="Times New Roman" w:cs="Times New Roman"/>
          <w:sz w:val="24"/>
          <w:szCs w:val="24"/>
        </w:rPr>
        <w:t xml:space="preserve"> муниципальный район», утвержденным постановлением администрации МО «</w:t>
      </w:r>
      <w:proofErr w:type="spellStart"/>
      <w:r w:rsidRPr="0088546D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88546D">
        <w:rPr>
          <w:rFonts w:ascii="Times New Roman" w:hAnsi="Times New Roman" w:cs="Times New Roman"/>
          <w:sz w:val="24"/>
          <w:szCs w:val="24"/>
        </w:rPr>
        <w:t xml:space="preserve"> муниципальный район» от 13.06.2019 № 247 администрация муниципального образования «</w:t>
      </w:r>
      <w:proofErr w:type="spellStart"/>
      <w:r w:rsidRPr="0088546D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88546D"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  <w:proofErr w:type="spellStart"/>
      <w:r w:rsidRPr="0088546D">
        <w:rPr>
          <w:rFonts w:ascii="Times New Roman" w:hAnsi="Times New Roman" w:cs="Times New Roman"/>
          <w:b/>
          <w:spacing w:val="20"/>
          <w:sz w:val="24"/>
          <w:szCs w:val="24"/>
        </w:rPr>
        <w:t>п</w:t>
      </w:r>
      <w:proofErr w:type="spellEnd"/>
      <w:r w:rsidRPr="0088546D">
        <w:rPr>
          <w:rFonts w:ascii="Times New Roman" w:hAnsi="Times New Roman" w:cs="Times New Roman"/>
          <w:b/>
          <w:spacing w:val="20"/>
          <w:sz w:val="24"/>
          <w:szCs w:val="24"/>
        </w:rPr>
        <w:t> о с т а </w:t>
      </w:r>
      <w:proofErr w:type="spellStart"/>
      <w:r w:rsidRPr="0088546D">
        <w:rPr>
          <w:rFonts w:ascii="Times New Roman" w:hAnsi="Times New Roman" w:cs="Times New Roman"/>
          <w:b/>
          <w:spacing w:val="20"/>
          <w:sz w:val="24"/>
          <w:szCs w:val="24"/>
        </w:rPr>
        <w:t>н</w:t>
      </w:r>
      <w:proofErr w:type="spellEnd"/>
      <w:r w:rsidRPr="0088546D">
        <w:rPr>
          <w:rFonts w:ascii="Times New Roman" w:hAnsi="Times New Roman" w:cs="Times New Roman"/>
          <w:b/>
          <w:spacing w:val="20"/>
          <w:sz w:val="24"/>
          <w:szCs w:val="24"/>
        </w:rPr>
        <w:t> о в л я е т</w:t>
      </w:r>
      <w:r w:rsidRPr="0088546D">
        <w:rPr>
          <w:rFonts w:ascii="Times New Roman" w:hAnsi="Times New Roman" w:cs="Times New Roman"/>
          <w:sz w:val="24"/>
          <w:szCs w:val="24"/>
        </w:rPr>
        <w:t>:</w:t>
      </w:r>
    </w:p>
    <w:p w:rsidR="0088546D" w:rsidRPr="0088546D" w:rsidRDefault="0088546D" w:rsidP="0088546D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546D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регламент предоставления муниципальной услуги по </w:t>
      </w:r>
      <w:r w:rsidRPr="0088546D">
        <w:rPr>
          <w:rStyle w:val="a5"/>
          <w:rFonts w:ascii="Times New Roman" w:hAnsi="Times New Roman" w:cs="Times New Roman"/>
          <w:b w:val="0"/>
          <w:sz w:val="24"/>
          <w:szCs w:val="24"/>
        </w:rPr>
        <w:t>рассмотрению заявлений субъектов малого и среднего предпринимательства  о реализации преимущественного права на приобретение арендуемого ими недвижимого имущества, находящегося в собственности МО «</w:t>
      </w:r>
      <w:proofErr w:type="spellStart"/>
      <w:r w:rsidRPr="0088546D">
        <w:rPr>
          <w:rStyle w:val="a5"/>
          <w:rFonts w:ascii="Times New Roman" w:hAnsi="Times New Roman" w:cs="Times New Roman"/>
          <w:b w:val="0"/>
          <w:sz w:val="24"/>
          <w:szCs w:val="24"/>
        </w:rPr>
        <w:t>Красноборский</w:t>
      </w:r>
      <w:proofErr w:type="spellEnd"/>
      <w:r w:rsidRPr="0088546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муниципальный район» </w:t>
      </w:r>
      <w:r w:rsidRPr="0088546D">
        <w:rPr>
          <w:rFonts w:ascii="Times New Roman" w:hAnsi="Times New Roman" w:cs="Times New Roman"/>
          <w:sz w:val="24"/>
          <w:szCs w:val="24"/>
        </w:rPr>
        <w:t>(далее – административный регламент).</w:t>
      </w:r>
    </w:p>
    <w:p w:rsidR="0088546D" w:rsidRPr="0088546D" w:rsidRDefault="0088546D" w:rsidP="008854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6D">
        <w:rPr>
          <w:rFonts w:ascii="Times New Roman" w:hAnsi="Times New Roman" w:cs="Times New Roman"/>
          <w:sz w:val="24"/>
          <w:szCs w:val="24"/>
        </w:rPr>
        <w:t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</w:t>
      </w:r>
      <w:proofErr w:type="spellStart"/>
      <w:r w:rsidRPr="0088546D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88546D">
        <w:rPr>
          <w:rFonts w:ascii="Times New Roman" w:hAnsi="Times New Roman" w:cs="Times New Roman"/>
          <w:sz w:val="24"/>
          <w:szCs w:val="24"/>
        </w:rPr>
        <w:t xml:space="preserve"> муниципальный район» и министерством связи и информационных технологий Архангельской области и в течение срока действия такого соглашения.</w:t>
      </w:r>
    </w:p>
    <w:p w:rsidR="0088546D" w:rsidRPr="0088546D" w:rsidRDefault="0088546D" w:rsidP="008854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546D">
        <w:rPr>
          <w:rFonts w:ascii="Times New Roman" w:hAnsi="Times New Roman" w:cs="Times New Roman"/>
          <w:sz w:val="24"/>
          <w:szCs w:val="24"/>
        </w:rPr>
        <w:t>3. Признать утратившим силу подпункт 1.6. пункта 1 постановления администрации МО «</w:t>
      </w:r>
      <w:proofErr w:type="spellStart"/>
      <w:r w:rsidRPr="0088546D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88546D">
        <w:rPr>
          <w:rFonts w:ascii="Times New Roman" w:hAnsi="Times New Roman" w:cs="Times New Roman"/>
          <w:sz w:val="24"/>
          <w:szCs w:val="24"/>
        </w:rPr>
        <w:t xml:space="preserve"> муниципальный район» от 26.01.2016 года № 56 «Об утверждении административных регламентов межведомственного взаимодействия муниципальных услуг, </w:t>
      </w:r>
      <w:r w:rsidRPr="0088546D">
        <w:rPr>
          <w:rFonts w:ascii="Times New Roman" w:hAnsi="Times New Roman" w:cs="Times New Roman"/>
          <w:sz w:val="24"/>
          <w:szCs w:val="24"/>
        </w:rPr>
        <w:lastRenderedPageBreak/>
        <w:t>предоставляемых комитетом по управлению муниципальным имуществом администрации МО «</w:t>
      </w:r>
      <w:proofErr w:type="spellStart"/>
      <w:r w:rsidRPr="0088546D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88546D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88546D" w:rsidRPr="0088546D" w:rsidRDefault="0088546D" w:rsidP="0088546D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46D">
        <w:rPr>
          <w:rFonts w:ascii="Times New Roman" w:hAnsi="Times New Roman" w:cs="Times New Roman"/>
          <w:sz w:val="24"/>
          <w:szCs w:val="24"/>
        </w:rPr>
        <w:t xml:space="preserve">4. </w:t>
      </w:r>
      <w:r w:rsidRPr="0088546D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Pr="0088546D">
        <w:rPr>
          <w:rFonts w:ascii="Times New Roman" w:hAnsi="Times New Roman" w:cs="Times New Roman"/>
          <w:bCs/>
          <w:sz w:val="24"/>
          <w:szCs w:val="24"/>
        </w:rPr>
        <w:t>Красноборский</w:t>
      </w:r>
      <w:proofErr w:type="spellEnd"/>
      <w:r w:rsidRPr="0088546D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район».</w:t>
      </w:r>
    </w:p>
    <w:p w:rsidR="0088546D" w:rsidRPr="0088546D" w:rsidRDefault="0088546D" w:rsidP="0088546D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88546D" w:rsidRPr="0088546D" w:rsidRDefault="0088546D" w:rsidP="0088546D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88546D" w:rsidRPr="0088546D" w:rsidRDefault="0088546D" w:rsidP="0088546D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88546D" w:rsidRPr="0088546D" w:rsidRDefault="0088546D" w:rsidP="0088546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546D">
        <w:rPr>
          <w:rFonts w:ascii="Times New Roman" w:hAnsi="Times New Roman" w:cs="Times New Roman"/>
          <w:b/>
          <w:sz w:val="24"/>
          <w:szCs w:val="24"/>
        </w:rPr>
        <w:t xml:space="preserve">Исполняющий обязанности </w:t>
      </w:r>
    </w:p>
    <w:p w:rsidR="0088546D" w:rsidRPr="0088546D" w:rsidRDefault="0088546D" w:rsidP="0088546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88546D">
        <w:rPr>
          <w:rFonts w:ascii="Times New Roman" w:hAnsi="Times New Roman" w:cs="Times New Roman"/>
          <w:b/>
          <w:sz w:val="24"/>
          <w:szCs w:val="24"/>
        </w:rPr>
        <w:t xml:space="preserve">главы муниципального образования                                      С.Д. </w:t>
      </w:r>
      <w:proofErr w:type="spellStart"/>
      <w:r w:rsidRPr="0088546D">
        <w:rPr>
          <w:rFonts w:ascii="Times New Roman" w:hAnsi="Times New Roman" w:cs="Times New Roman"/>
          <w:b/>
          <w:sz w:val="24"/>
          <w:szCs w:val="24"/>
        </w:rPr>
        <w:t>Загрийчук</w:t>
      </w:r>
      <w:proofErr w:type="spellEnd"/>
    </w:p>
    <w:p w:rsidR="00000000" w:rsidRPr="0088546D" w:rsidRDefault="0088546D">
      <w:pPr>
        <w:rPr>
          <w:rFonts w:ascii="Times New Roman" w:hAnsi="Times New Roman" w:cs="Times New Roman"/>
          <w:sz w:val="24"/>
          <w:szCs w:val="24"/>
        </w:rPr>
      </w:pPr>
    </w:p>
    <w:sectPr w:rsidR="00000000" w:rsidRPr="0088546D" w:rsidSect="008854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546D"/>
    <w:rsid w:val="0088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qFormat/>
    <w:rsid w:val="00885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4">
    <w:name w:val="No Spacing"/>
    <w:uiPriority w:val="1"/>
    <w:qFormat/>
    <w:rsid w:val="0088546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qFormat/>
    <w:rsid w:val="00885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2019-09-27T13:08:00Z</dcterms:created>
  <dcterms:modified xsi:type="dcterms:W3CDTF">2019-09-27T13:09:00Z</dcterms:modified>
</cp:coreProperties>
</file>