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jc w:val="right"/>
        <w:tblInd w:w="-460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0065"/>
      </w:tblGrid>
      <w:tr w:rsidR="003D2315" w:rsidTr="003D2315">
        <w:trPr>
          <w:trHeight w:val="993"/>
          <w:jc w:val="right"/>
        </w:trPr>
        <w:tc>
          <w:tcPr>
            <w:tcW w:w="10067" w:type="dxa"/>
          </w:tcPr>
          <w:p w:rsidR="003D2315" w:rsidRDefault="003D23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МУНИЦИПАЛЬНОГО ОБРАЗОВАНИЯ</w:t>
            </w:r>
          </w:p>
          <w:p w:rsidR="003D2315" w:rsidRDefault="003D23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«КРАСНОБОРСКИЙ МУНИЦИПАЛЬНЫЙ РАЙОН»</w:t>
            </w:r>
          </w:p>
          <w:p w:rsidR="003D2315" w:rsidRDefault="003D23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kern w:val="6"/>
                <w:sz w:val="28"/>
                <w:szCs w:val="28"/>
              </w:rPr>
            </w:pPr>
          </w:p>
          <w:p w:rsidR="003D2315" w:rsidRDefault="003D23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kern w:val="6"/>
                <w:sz w:val="28"/>
                <w:szCs w:val="28"/>
              </w:rPr>
            </w:pPr>
          </w:p>
        </w:tc>
      </w:tr>
    </w:tbl>
    <w:p w:rsidR="003D2315" w:rsidRDefault="003D2315" w:rsidP="003D2315">
      <w:pPr>
        <w:pStyle w:val="a3"/>
        <w:rPr>
          <w:rFonts w:ascii="Times New Roman" w:hAnsi="Times New Roman" w:cs="Times New Roman"/>
          <w:b/>
          <w:kern w:val="6"/>
          <w:sz w:val="28"/>
          <w:szCs w:val="28"/>
        </w:rPr>
      </w:pPr>
    </w:p>
    <w:p w:rsidR="003D2315" w:rsidRDefault="003D2315" w:rsidP="003D2315">
      <w:pPr>
        <w:pStyle w:val="a3"/>
        <w:jc w:val="center"/>
        <w:rPr>
          <w:rFonts w:ascii="Times New Roman" w:hAnsi="Times New Roman" w:cs="Times New Roman"/>
          <w:b/>
          <w:kern w:val="6"/>
          <w:sz w:val="28"/>
          <w:szCs w:val="28"/>
        </w:rPr>
      </w:pPr>
      <w:r>
        <w:rPr>
          <w:rFonts w:ascii="Times New Roman" w:hAnsi="Times New Roman" w:cs="Times New Roman"/>
          <w:b/>
          <w:kern w:val="6"/>
          <w:sz w:val="28"/>
          <w:szCs w:val="28"/>
        </w:rPr>
        <w:t>ПОСТАНОВЛЕНИЕ</w:t>
      </w:r>
    </w:p>
    <w:p w:rsidR="003D2315" w:rsidRDefault="003D2315" w:rsidP="003D2315">
      <w:pPr>
        <w:pStyle w:val="a3"/>
        <w:rPr>
          <w:rFonts w:ascii="Times New Roman" w:hAnsi="Times New Roman" w:cs="Times New Roman"/>
          <w:b/>
          <w:kern w:val="6"/>
          <w:sz w:val="28"/>
          <w:szCs w:val="28"/>
        </w:rPr>
      </w:pPr>
    </w:p>
    <w:p w:rsidR="003D2315" w:rsidRDefault="003D2315" w:rsidP="003D2315">
      <w:pPr>
        <w:pStyle w:val="a3"/>
        <w:jc w:val="center"/>
        <w:rPr>
          <w:rFonts w:ascii="Times New Roman" w:hAnsi="Times New Roman" w:cs="Times New Roman"/>
          <w:kern w:val="6"/>
          <w:sz w:val="24"/>
          <w:szCs w:val="24"/>
        </w:rPr>
      </w:pPr>
      <w:r>
        <w:rPr>
          <w:rFonts w:ascii="Times New Roman" w:hAnsi="Times New Roman" w:cs="Times New Roman"/>
          <w:kern w:val="6"/>
          <w:sz w:val="24"/>
          <w:szCs w:val="24"/>
        </w:rPr>
        <w:t xml:space="preserve">от  </w:t>
      </w:r>
      <w:r w:rsidR="005B31DB">
        <w:rPr>
          <w:rFonts w:ascii="Times New Roman" w:hAnsi="Times New Roman" w:cs="Times New Roman"/>
          <w:kern w:val="6"/>
          <w:sz w:val="24"/>
          <w:szCs w:val="24"/>
        </w:rPr>
        <w:t>10 сентября</w:t>
      </w:r>
      <w:r>
        <w:rPr>
          <w:rFonts w:ascii="Times New Roman" w:hAnsi="Times New Roman" w:cs="Times New Roman"/>
          <w:kern w:val="6"/>
          <w:sz w:val="24"/>
          <w:szCs w:val="24"/>
        </w:rPr>
        <w:t xml:space="preserve">   2019 г.  №  </w:t>
      </w:r>
      <w:r w:rsidR="005B31DB">
        <w:rPr>
          <w:rFonts w:ascii="Times New Roman" w:hAnsi="Times New Roman" w:cs="Times New Roman"/>
          <w:kern w:val="6"/>
          <w:sz w:val="24"/>
          <w:szCs w:val="24"/>
        </w:rPr>
        <w:t>403</w:t>
      </w:r>
    </w:p>
    <w:p w:rsidR="003D2315" w:rsidRDefault="003D2315" w:rsidP="003D2315">
      <w:pPr>
        <w:pStyle w:val="a3"/>
        <w:jc w:val="center"/>
        <w:rPr>
          <w:rFonts w:ascii="Times New Roman" w:hAnsi="Times New Roman" w:cs="Times New Roman"/>
          <w:kern w:val="6"/>
          <w:sz w:val="24"/>
          <w:szCs w:val="24"/>
        </w:rPr>
      </w:pPr>
    </w:p>
    <w:p w:rsidR="003D2315" w:rsidRDefault="003D2315" w:rsidP="003D2315">
      <w:pPr>
        <w:pStyle w:val="a3"/>
        <w:rPr>
          <w:rFonts w:ascii="Times New Roman" w:hAnsi="Times New Roman" w:cs="Times New Roman"/>
          <w:b/>
          <w:kern w:val="6"/>
          <w:sz w:val="28"/>
          <w:szCs w:val="28"/>
        </w:rPr>
      </w:pPr>
    </w:p>
    <w:p w:rsidR="003D2315" w:rsidRDefault="003D2315" w:rsidP="003D2315">
      <w:pPr>
        <w:pStyle w:val="a3"/>
        <w:jc w:val="center"/>
        <w:rPr>
          <w:rFonts w:ascii="Times New Roman" w:hAnsi="Times New Roman" w:cs="Times New Roman"/>
          <w:b/>
          <w:kern w:val="6"/>
          <w:sz w:val="28"/>
          <w:szCs w:val="28"/>
        </w:rPr>
      </w:pPr>
      <w:r>
        <w:rPr>
          <w:rFonts w:ascii="Times New Roman" w:hAnsi="Times New Roman" w:cs="Times New Roman"/>
          <w:b/>
          <w:kern w:val="6"/>
          <w:sz w:val="28"/>
          <w:szCs w:val="28"/>
        </w:rPr>
        <w:t>с. Красноборск</w:t>
      </w:r>
    </w:p>
    <w:p w:rsidR="003D2315" w:rsidRDefault="003D2315" w:rsidP="003D2315">
      <w:pPr>
        <w:pStyle w:val="a3"/>
        <w:jc w:val="center"/>
        <w:rPr>
          <w:rFonts w:ascii="Times New Roman" w:hAnsi="Times New Roman" w:cs="Times New Roman"/>
          <w:b/>
          <w:kern w:val="6"/>
          <w:sz w:val="28"/>
          <w:szCs w:val="28"/>
        </w:rPr>
      </w:pPr>
    </w:p>
    <w:p w:rsidR="003D2315" w:rsidRDefault="003D2315" w:rsidP="003D23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</w:p>
    <w:p w:rsidR="003D2315" w:rsidRPr="003D2315" w:rsidRDefault="003D2315" w:rsidP="003D23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2315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по принятию решений </w:t>
      </w:r>
    </w:p>
    <w:p w:rsidR="003D2315" w:rsidRPr="003D2315" w:rsidRDefault="003D2315" w:rsidP="003D23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315">
        <w:rPr>
          <w:rFonts w:ascii="Times New Roman" w:hAnsi="Times New Roman" w:cs="Times New Roman"/>
          <w:b/>
          <w:sz w:val="28"/>
          <w:szCs w:val="28"/>
        </w:rPr>
        <w:t>о прекращении права постоянного (бессрочного) пользования или права пожизненного наследуемого владения земельным участком при отказе землепользователей (землевладельцев) от своих прав на земельные участки, расположенные на территории муниципального образования</w:t>
      </w:r>
    </w:p>
    <w:p w:rsidR="003D2315" w:rsidRPr="003D2315" w:rsidRDefault="003D2315" w:rsidP="003D231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2315">
        <w:rPr>
          <w:rFonts w:ascii="Times New Roman" w:hAnsi="Times New Roman" w:cs="Times New Roman"/>
          <w:b/>
          <w:sz w:val="28"/>
          <w:szCs w:val="28"/>
        </w:rPr>
        <w:t>«Красноборский муниципальный район»</w:t>
      </w:r>
    </w:p>
    <w:p w:rsidR="003D2315" w:rsidRDefault="003D2315" w:rsidP="003D23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D2315" w:rsidRDefault="003D2315" w:rsidP="003D23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13 Федерального закона от 27 июля 2010 года № 210-ФЗ «Об организации предоставления государственных и муниципальных услуг», статьями 45, 53 Земельного кодекса Российской Федерации, подпунктом 4 пункта 2 статьи 7 областного закона от 2 июля 2012 года № 508-32-ОЗ «О государственных и муниципальных услугах в Архангельской области и дополнительных мерах по защите прав человека и гражданина при 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предоставлении», Порядком разработки и утверждения административных регламентов предоставления муниципальных услуг муниципальным образованием «Красноборский</w:t>
      </w:r>
      <w:r>
        <w:rPr>
          <w:rFonts w:ascii="Times New Roman" w:hAnsi="Times New Roman" w:cs="Times New Roman"/>
          <w:sz w:val="28"/>
          <w:szCs w:val="28"/>
        </w:rPr>
        <w:tab/>
        <w:t xml:space="preserve">муниципальный район», утвержденным постановлением администрации МО «Красноборский муниципальный район» от 13.06.2019 № 247, администрация муниципального образования «Красноборский муниципальный район»                 </w:t>
      </w:r>
      <w:proofErr w:type="spellStart"/>
      <w:proofErr w:type="gramStart"/>
      <w:r w:rsidRPr="005363B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5363BB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5363BB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5363BB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>
        <w:rPr>
          <w:rFonts w:ascii="Times New Roman" w:hAnsi="Times New Roman" w:cs="Times New Roman"/>
        </w:rPr>
        <w:t>:</w:t>
      </w:r>
    </w:p>
    <w:p w:rsidR="003D2315" w:rsidRDefault="003D2315" w:rsidP="003D23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регламент </w:t>
      </w:r>
      <w:r w:rsidRPr="003D2315">
        <w:rPr>
          <w:rFonts w:ascii="Times New Roman" w:hAnsi="Times New Roman" w:cs="Times New Roman"/>
          <w:sz w:val="28"/>
          <w:szCs w:val="28"/>
        </w:rPr>
        <w:t>предоставления муниципальной услуги по принятию решений о прекращении права постоянного (бессрочного) пользования или права пожизненного наследуемого владения земельным участком при отказе землепользователей (землевладельцев) от своих прав на земельные участки, расположенные 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315">
        <w:rPr>
          <w:rFonts w:ascii="Times New Roman" w:hAnsi="Times New Roman" w:cs="Times New Roman"/>
          <w:sz w:val="28"/>
          <w:szCs w:val="28"/>
        </w:rPr>
        <w:t>«Красноборский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3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административный регламент).</w:t>
      </w:r>
    </w:p>
    <w:p w:rsidR="003D2315" w:rsidRDefault="003D2315" w:rsidP="003D23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315" w:rsidRDefault="003D2315" w:rsidP="003D23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Установить, что положения административного регламента в части, касающейся предоставления муниципальной услуги через Архангельский </w:t>
      </w:r>
      <w:r>
        <w:rPr>
          <w:rFonts w:ascii="Times New Roman" w:hAnsi="Times New Roman" w:cs="Times New Roman"/>
          <w:sz w:val="28"/>
          <w:szCs w:val="28"/>
        </w:rPr>
        <w:lastRenderedPageBreak/>
        <w:t>региональный портал государственных и муниципальных услуг и Единый портал государственных и муниципальных услуг (функций), применяются со дня вступления в силу соглашения об информационном взаимодействии между администрацией муниципального образования «Красноборский муниципальный район» и администрацией Губернатора Архангельской области и Правительства Архангельской области и в течение срока действия такого соглашения.</w:t>
      </w:r>
      <w:proofErr w:type="gramEnd"/>
    </w:p>
    <w:p w:rsidR="003D2315" w:rsidRDefault="003D2315" w:rsidP="003D23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Признать утратившим силу</w:t>
      </w:r>
      <w:r w:rsidR="00A720C3">
        <w:rPr>
          <w:rFonts w:ascii="Times New Roman" w:hAnsi="Times New Roman" w:cs="Times New Roman"/>
          <w:sz w:val="28"/>
          <w:szCs w:val="28"/>
        </w:rPr>
        <w:t xml:space="preserve"> пункт 1.2.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МО «Красноборский муниципальный район» от 26.01.2016 № 56  «Об </w:t>
      </w:r>
      <w:r>
        <w:rPr>
          <w:rFonts w:ascii="Times New Roman" w:hAnsi="Times New Roman" w:cs="Times New Roman"/>
          <w:bCs/>
          <w:sz w:val="28"/>
          <w:szCs w:val="28"/>
        </w:rPr>
        <w:t xml:space="preserve">утверждении </w:t>
      </w:r>
      <w:r w:rsidRPr="0057367B">
        <w:rPr>
          <w:rFonts w:ascii="Times New Roman" w:hAnsi="Times New Roman" w:cs="Times New Roman"/>
          <w:sz w:val="28"/>
        </w:rPr>
        <w:t>административны</w:t>
      </w:r>
      <w:r w:rsidR="00A720C3">
        <w:rPr>
          <w:rFonts w:ascii="Times New Roman" w:hAnsi="Times New Roman" w:cs="Times New Roman"/>
          <w:sz w:val="28"/>
        </w:rPr>
        <w:t>х</w:t>
      </w:r>
      <w:r w:rsidRPr="0057367B">
        <w:rPr>
          <w:rFonts w:ascii="Times New Roman" w:hAnsi="Times New Roman" w:cs="Times New Roman"/>
          <w:sz w:val="28"/>
        </w:rPr>
        <w:t xml:space="preserve"> регламент</w:t>
      </w:r>
      <w:r w:rsidR="00A720C3">
        <w:rPr>
          <w:rFonts w:ascii="Times New Roman" w:hAnsi="Times New Roman" w:cs="Times New Roman"/>
          <w:sz w:val="28"/>
        </w:rPr>
        <w:t xml:space="preserve">ов </w:t>
      </w:r>
      <w:r w:rsidRPr="0057367B">
        <w:rPr>
          <w:rFonts w:ascii="Times New Roman" w:hAnsi="Times New Roman" w:cs="Times New Roman"/>
          <w:sz w:val="28"/>
        </w:rPr>
        <w:t>межведомственного взаимодействия  муниципальных услуг</w:t>
      </w:r>
      <w:r>
        <w:rPr>
          <w:rFonts w:ascii="Times New Roman" w:hAnsi="Times New Roman" w:cs="Times New Roman"/>
          <w:sz w:val="28"/>
        </w:rPr>
        <w:t>, предоставляемых комитетом по управлению муниципальным имуществом администрации муниципального образования «Красноборский муниципальный район».</w:t>
      </w:r>
    </w:p>
    <w:p w:rsidR="003D2315" w:rsidRDefault="003D2315" w:rsidP="003D2315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подписания и подлежит размещению на официальном сайте администрации МО «Красноборский муниципальный район».</w:t>
      </w:r>
    </w:p>
    <w:p w:rsidR="003D2315" w:rsidRDefault="003D2315" w:rsidP="003D23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315" w:rsidRDefault="003D2315" w:rsidP="003D23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2315" w:rsidRDefault="003D2315" w:rsidP="003D23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2315" w:rsidRPr="005363BB" w:rsidRDefault="005B31DB" w:rsidP="003D23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3D2315" w:rsidRPr="005363B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3D231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D23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В.С. Рудаков</w:t>
      </w:r>
    </w:p>
    <w:p w:rsidR="003D2315" w:rsidRDefault="003D2315" w:rsidP="003D23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BCC" w:rsidRDefault="00687BCC"/>
    <w:sectPr w:rsidR="00687BCC" w:rsidSect="00BC2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3D2315"/>
    <w:rsid w:val="00065C99"/>
    <w:rsid w:val="003D2315"/>
    <w:rsid w:val="005363BB"/>
    <w:rsid w:val="005B31DB"/>
    <w:rsid w:val="00687BCC"/>
    <w:rsid w:val="00890C7B"/>
    <w:rsid w:val="00A720C3"/>
    <w:rsid w:val="00BC2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231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D2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3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2019-09-11T07:20:00Z</cp:lastPrinted>
  <dcterms:created xsi:type="dcterms:W3CDTF">2019-08-27T14:34:00Z</dcterms:created>
  <dcterms:modified xsi:type="dcterms:W3CDTF">2019-09-11T07:21:00Z</dcterms:modified>
</cp:coreProperties>
</file>