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8F3" w:rsidRPr="00A838F3" w:rsidRDefault="00A838F3" w:rsidP="00A838F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838F3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A838F3" w:rsidRPr="00A838F3" w:rsidRDefault="00A838F3" w:rsidP="00A838F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838F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838F3" w:rsidRPr="00A838F3" w:rsidRDefault="00A838F3" w:rsidP="00A838F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838F3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A838F3">
        <w:rPr>
          <w:rFonts w:ascii="Times New Roman" w:hAnsi="Times New Roman" w:cs="Times New Roman"/>
          <w:sz w:val="24"/>
          <w:szCs w:val="24"/>
        </w:rPr>
        <w:t>Красноборский</w:t>
      </w:r>
      <w:proofErr w:type="spellEnd"/>
    </w:p>
    <w:p w:rsidR="00A838F3" w:rsidRPr="00A838F3" w:rsidRDefault="00A838F3" w:rsidP="00A838F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838F3">
        <w:rPr>
          <w:rFonts w:ascii="Times New Roman" w:hAnsi="Times New Roman" w:cs="Times New Roman"/>
          <w:sz w:val="24"/>
          <w:szCs w:val="24"/>
        </w:rPr>
        <w:t>муниципальный район»</w:t>
      </w:r>
    </w:p>
    <w:p w:rsidR="00A838F3" w:rsidRPr="00A838F3" w:rsidRDefault="00A838F3" w:rsidP="00A838F3">
      <w:pPr>
        <w:pStyle w:val="a4"/>
        <w:rPr>
          <w:rFonts w:ascii="Times New Roman" w:hAnsi="Times New Roman" w:cs="Times New Roman"/>
          <w:sz w:val="24"/>
          <w:szCs w:val="24"/>
        </w:rPr>
      </w:pPr>
      <w:r w:rsidRPr="00A83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38F3" w:rsidRPr="00A838F3" w:rsidRDefault="00A838F3" w:rsidP="00A838F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99"/>
      <w:bookmarkEnd w:id="0"/>
      <w:r w:rsidRPr="00A838F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A838F3" w:rsidRPr="00A838F3" w:rsidRDefault="00A838F3" w:rsidP="00A838F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A838F3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838F3" w:rsidRPr="00A838F3" w:rsidRDefault="00A838F3" w:rsidP="00A838F3">
      <w:pPr>
        <w:pStyle w:val="a4"/>
        <w:jc w:val="center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838F3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«Развитие образования в МО  «</w:t>
      </w:r>
      <w:proofErr w:type="spellStart"/>
      <w:r w:rsidRPr="00A838F3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Красноборский</w:t>
      </w:r>
      <w:proofErr w:type="spellEnd"/>
      <w:r w:rsidRPr="00A838F3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муниципальный район»</w:t>
      </w:r>
    </w:p>
    <w:p w:rsidR="00A838F3" w:rsidRPr="00A838F3" w:rsidRDefault="00A838F3" w:rsidP="00A838F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A838F3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с 2017 по 2019 годы»</w:t>
      </w:r>
      <w:r w:rsidR="00E276DA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0D306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A838F3">
        <w:rPr>
          <w:rFonts w:ascii="Times New Roman" w:hAnsi="Times New Roman" w:cs="Times New Roman"/>
          <w:sz w:val="24"/>
          <w:szCs w:val="24"/>
        </w:rPr>
        <w:t>за</w:t>
      </w:r>
      <w:r w:rsidR="000D3065">
        <w:rPr>
          <w:rFonts w:ascii="Times New Roman" w:hAnsi="Times New Roman" w:cs="Times New Roman"/>
          <w:sz w:val="24"/>
          <w:szCs w:val="24"/>
        </w:rPr>
        <w:t xml:space="preserve"> </w:t>
      </w:r>
      <w:r w:rsidRPr="00A838F3">
        <w:rPr>
          <w:rFonts w:ascii="Times New Roman" w:hAnsi="Times New Roman" w:cs="Times New Roman"/>
          <w:sz w:val="24"/>
          <w:szCs w:val="24"/>
        </w:rPr>
        <w:t>счет всех источников финансирования</w:t>
      </w:r>
    </w:p>
    <w:p w:rsidR="00A838F3" w:rsidRPr="00A838F3" w:rsidRDefault="00A838F3" w:rsidP="00A838F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838F3" w:rsidRPr="00A838F3" w:rsidRDefault="00A838F3" w:rsidP="00A838F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A838F3">
        <w:rPr>
          <w:rFonts w:ascii="Times New Roman" w:hAnsi="Times New Roman" w:cs="Times New Roman"/>
          <w:sz w:val="24"/>
          <w:szCs w:val="24"/>
        </w:rPr>
        <w:t>Ответственный исполнитель муниципальной программы</w:t>
      </w:r>
    </w:p>
    <w:p w:rsidR="00A838F3" w:rsidRPr="00A838F3" w:rsidRDefault="00A838F3" w:rsidP="00A838F3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838F3">
        <w:rPr>
          <w:rFonts w:ascii="Times New Roman" w:hAnsi="Times New Roman" w:cs="Times New Roman"/>
          <w:sz w:val="24"/>
          <w:szCs w:val="24"/>
          <w:u w:val="single"/>
        </w:rPr>
        <w:t>Управление образования</w:t>
      </w:r>
    </w:p>
    <w:p w:rsidR="00A838F3" w:rsidRPr="00A838F3" w:rsidRDefault="00A838F3" w:rsidP="00A838F3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102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6"/>
        <w:gridCol w:w="1984"/>
        <w:gridCol w:w="1880"/>
        <w:gridCol w:w="1295"/>
        <w:gridCol w:w="1134"/>
        <w:gridCol w:w="993"/>
        <w:gridCol w:w="993"/>
      </w:tblGrid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44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A838F3" w:rsidRPr="00A838F3" w:rsidTr="001556B7">
        <w:trPr>
          <w:trHeight w:val="96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</w:p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A838F3" w:rsidRPr="00A838F3" w:rsidTr="001556B7">
        <w:trPr>
          <w:tblCellSpacing w:w="5" w:type="nil"/>
        </w:trPr>
        <w:tc>
          <w:tcPr>
            <w:tcW w:w="19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9D59A3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1116749,7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317657,6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383832,1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9D59A3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415260,0</w:t>
            </w: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9D59A3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374133,7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51225C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101900,7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109723,5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9D59A3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162509,5</w:t>
            </w:r>
          </w:p>
        </w:tc>
      </w:tr>
      <w:tr w:rsidR="00A838F3" w:rsidRPr="00A838F3" w:rsidTr="001556B7">
        <w:trPr>
          <w:trHeight w:val="381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BC6456" w:rsidP="00FF715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740615,1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214882,9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272981,7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BC6456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252750,5</w:t>
            </w: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«Развитие  системы дошкольного и общего образования с 2017 по 2019 годы"</w:t>
            </w: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9D59A3" w:rsidP="003573E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1012711,5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297299,7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342062,1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9D59A3" w:rsidP="003573E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373349,7</w:t>
            </w: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9D59A3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343297,7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91726,3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99525,7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9D59A3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152045,7</w:t>
            </w:r>
          </w:p>
        </w:tc>
      </w:tr>
      <w:tr w:rsidR="00A838F3" w:rsidRPr="00A838F3" w:rsidTr="001556B7">
        <w:trPr>
          <w:trHeight w:val="64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C61690" w:rsidP="003573E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3573E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812,9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204899,4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241609,5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C61690" w:rsidP="003573E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573E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304,0</w:t>
            </w: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C45C88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0D073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C45C88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"Развитие системы отдыха и оздоровления детей с 2017 по 2019 годы"</w:t>
            </w:r>
          </w:p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2095,7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1621,8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1939,4</w:t>
            </w: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</w:tr>
      <w:tr w:rsidR="00A838F3" w:rsidRPr="00A838F3" w:rsidTr="001556B7">
        <w:trPr>
          <w:trHeight w:val="64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3976,5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1271,8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1489,4</w:t>
            </w:r>
          </w:p>
        </w:tc>
      </w:tr>
      <w:tr w:rsidR="00A838F3" w:rsidRPr="00A838F3" w:rsidTr="001556B7">
        <w:trPr>
          <w:trHeight w:val="320"/>
          <w:tblCellSpacing w:w="5" w:type="nil"/>
        </w:trPr>
        <w:tc>
          <w:tcPr>
            <w:tcW w:w="19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8826A0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8826A0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D7A4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497"/>
            <w:bookmarkEnd w:id="1"/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"Развитие </w:t>
            </w:r>
            <w:r w:rsidRPr="00A83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системы </w:t>
            </w:r>
            <w:proofErr w:type="gramStart"/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gramEnd"/>
          </w:p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образования с 2017 по 2019 годы"</w:t>
            </w:r>
          </w:p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C61690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B46FC5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11638,8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C61690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12401,1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C61690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B46FC5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C61690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1217,7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B46FC5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B46FC5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11183,4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70"/>
          <w:tblCellSpacing w:w="5" w:type="nil"/>
        </w:trPr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"Развитие школьного и детско-юношеского спорта с 2017 по 2019 годы"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E196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E196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38F3" w:rsidRPr="00A838F3" w:rsidTr="009B7AAB">
        <w:trPr>
          <w:trHeight w:val="666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646B0F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646B0F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646B0F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646B0F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   "Создание условий для инклюзивного образования с 2017 по 2019 годы "</w:t>
            </w:r>
          </w:p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B46FC5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0D073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B46FC5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B46FC5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838F3"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B46FC5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0D073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B46FC5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B46FC5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838F3"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A838F3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Подпрограмма 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7F4B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"Организация и обеспечение образовательного процесса в общеобразовательных учреждениях</w:t>
            </w:r>
            <w:r w:rsidR="007F4B25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proofErr w:type="gramStart"/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7F4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7F4B25">
              <w:rPr>
                <w:rFonts w:ascii="Times New Roman" w:hAnsi="Times New Roman" w:cs="Times New Roman"/>
                <w:sz w:val="24"/>
                <w:szCs w:val="24"/>
              </w:rPr>
              <w:t>расноборский</w:t>
            </w:r>
            <w:proofErr w:type="spellEnd"/>
            <w:r w:rsidR="007F4B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0D073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6673,9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0D073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CF031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6673,9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0D073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0D073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Подпрограмма 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" Социальные выплаты работникам образования"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0D073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22162,2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CF031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20825,9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0D073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CF031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2052,2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0D073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C39BE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20492,7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CF031B" w:rsidP="00A838F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18773,7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580CD8" w:rsidRDefault="00A838F3" w:rsidP="00A838F3">
            <w:pPr>
              <w:pStyle w:val="a4"/>
              <w:rPr>
                <w:rFonts w:ascii="Times New Roman" w:hAnsi="Times New Roman" w:cs="Times New Roman"/>
              </w:rPr>
            </w:pPr>
            <w:r w:rsidRPr="00580CD8">
              <w:rPr>
                <w:rFonts w:ascii="Times New Roman" w:hAnsi="Times New Roman" w:cs="Times New Roman"/>
              </w:rPr>
              <w:t>0,0</w:t>
            </w:r>
          </w:p>
        </w:tc>
      </w:tr>
      <w:tr w:rsidR="00A838F3" w:rsidRPr="00A838F3" w:rsidTr="001556B7">
        <w:trPr>
          <w:trHeight w:val="314"/>
          <w:tblCellSpacing w:w="5" w:type="nil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F3" w:rsidRPr="00A838F3" w:rsidRDefault="00A838F3" w:rsidP="00A838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1065F" w:rsidRPr="00A838F3" w:rsidRDefault="00B1065F" w:rsidP="00A838F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B1065F" w:rsidRPr="00A838F3" w:rsidSect="009B7AA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38F3"/>
    <w:rsid w:val="000D073E"/>
    <w:rsid w:val="000D3065"/>
    <w:rsid w:val="001255F5"/>
    <w:rsid w:val="00255CAE"/>
    <w:rsid w:val="00294126"/>
    <w:rsid w:val="003573E6"/>
    <w:rsid w:val="00381577"/>
    <w:rsid w:val="00423CBE"/>
    <w:rsid w:val="00437D83"/>
    <w:rsid w:val="0050352A"/>
    <w:rsid w:val="0051225C"/>
    <w:rsid w:val="00580CD8"/>
    <w:rsid w:val="00646B0F"/>
    <w:rsid w:val="006D1754"/>
    <w:rsid w:val="00727F79"/>
    <w:rsid w:val="00777120"/>
    <w:rsid w:val="007F4B25"/>
    <w:rsid w:val="00823E3D"/>
    <w:rsid w:val="008826A0"/>
    <w:rsid w:val="008D78AC"/>
    <w:rsid w:val="009B7AAB"/>
    <w:rsid w:val="009D59A3"/>
    <w:rsid w:val="00A838F3"/>
    <w:rsid w:val="00AC39BE"/>
    <w:rsid w:val="00AD7A4B"/>
    <w:rsid w:val="00AE196E"/>
    <w:rsid w:val="00B1065F"/>
    <w:rsid w:val="00B46FC5"/>
    <w:rsid w:val="00B6479B"/>
    <w:rsid w:val="00BC6456"/>
    <w:rsid w:val="00C45C88"/>
    <w:rsid w:val="00C61690"/>
    <w:rsid w:val="00CF031B"/>
    <w:rsid w:val="00DC5978"/>
    <w:rsid w:val="00E276DA"/>
    <w:rsid w:val="00E3625C"/>
    <w:rsid w:val="00F14D91"/>
    <w:rsid w:val="00FF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38F3"/>
    <w:rPr>
      <w:b/>
      <w:bCs/>
    </w:rPr>
  </w:style>
  <w:style w:type="paragraph" w:styleId="a4">
    <w:name w:val="No Spacing"/>
    <w:uiPriority w:val="1"/>
    <w:qFormat/>
    <w:rsid w:val="00A838F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IUREVA</dc:creator>
  <cp:keywords/>
  <dc:description/>
  <cp:lastModifiedBy>IUREVA</cp:lastModifiedBy>
  <cp:revision>29</cp:revision>
  <cp:lastPrinted>2019-07-02T09:39:00Z</cp:lastPrinted>
  <dcterms:created xsi:type="dcterms:W3CDTF">2017-12-06T11:33:00Z</dcterms:created>
  <dcterms:modified xsi:type="dcterms:W3CDTF">2019-07-02T10:02:00Z</dcterms:modified>
</cp:coreProperties>
</file>