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0A" w:rsidRDefault="004C050A" w:rsidP="004C050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737A" w:rsidRPr="0005737A" w:rsidRDefault="0005737A" w:rsidP="0005737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5737A">
        <w:rPr>
          <w:rFonts w:ascii="Times New Roman" w:hAnsi="Times New Roman" w:cs="Times New Roman"/>
          <w:sz w:val="18"/>
          <w:szCs w:val="18"/>
        </w:rPr>
        <w:t xml:space="preserve">Приложение  </w:t>
      </w:r>
    </w:p>
    <w:p w:rsidR="0005737A" w:rsidRPr="0005737A" w:rsidRDefault="0005737A" w:rsidP="0005737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5737A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МО </w:t>
      </w:r>
    </w:p>
    <w:p w:rsidR="0005737A" w:rsidRPr="0005737A" w:rsidRDefault="0005737A" w:rsidP="0005737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5737A">
        <w:rPr>
          <w:rFonts w:ascii="Times New Roman" w:hAnsi="Times New Roman" w:cs="Times New Roman"/>
          <w:sz w:val="18"/>
          <w:szCs w:val="18"/>
        </w:rPr>
        <w:t xml:space="preserve">«Красноборский муниципальный район» </w:t>
      </w:r>
    </w:p>
    <w:p w:rsidR="00D620A3" w:rsidRPr="0005737A" w:rsidRDefault="00086F57" w:rsidP="0005737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27.10. 2020 г. № 614</w:t>
      </w:r>
    </w:p>
    <w:p w:rsidR="00D620A3" w:rsidRDefault="00D620A3" w:rsidP="0005737A">
      <w:pPr>
        <w:spacing w:after="0"/>
      </w:pPr>
    </w:p>
    <w:p w:rsidR="0005737A" w:rsidRDefault="0005737A" w:rsidP="0005737A">
      <w:pPr>
        <w:spacing w:after="0"/>
      </w:pPr>
    </w:p>
    <w:p w:rsidR="0005737A" w:rsidRDefault="0005737A" w:rsidP="000573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5737A">
        <w:rPr>
          <w:rFonts w:ascii="Times New Roman" w:hAnsi="Times New Roman" w:cs="Times New Roman"/>
          <w:sz w:val="26"/>
          <w:szCs w:val="26"/>
        </w:rPr>
        <w:t>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жилого фонда и для собственников жилых помещений, которые не приняли решения о выборе способа управления многоквартирным домом, расположенным на территории  МО «Алексеевское»</w:t>
      </w:r>
    </w:p>
    <w:p w:rsidR="0005737A" w:rsidRPr="0005737A" w:rsidRDefault="0005737A" w:rsidP="000573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90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Размер платы с 1 кв.м. в месяц, руб. (без учета содержания площадок для сбора ТКО)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снование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д.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Фроловская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пер. Березовый,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20A3"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д. </w:t>
            </w:r>
            <w:proofErr w:type="spellStart"/>
            <w:r w:rsidR="00D620A3" w:rsidRPr="00D620A3">
              <w:rPr>
                <w:rFonts w:ascii="Times New Roman" w:hAnsi="Times New Roman" w:cs="Times New Roman"/>
                <w:sz w:val="20"/>
                <w:szCs w:val="20"/>
              </w:rPr>
              <w:t>Фроловская</w:t>
            </w:r>
            <w:proofErr w:type="spellEnd"/>
            <w:r w:rsidR="00D620A3"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пер. Березовый,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20A3" w:rsidRPr="00D620A3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д.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Фроловская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ул. Дружбы, д. 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 р-н, д. </w:t>
            </w:r>
            <w:proofErr w:type="spell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Фроловская</w:t>
            </w:r>
            <w:proofErr w:type="spell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, ул. Дружбы, д. 5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р-н, д. </w:t>
            </w:r>
            <w:proofErr w:type="spell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Фроловская</w:t>
            </w:r>
            <w:proofErr w:type="spell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, ул. Дружбы, д. 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36,41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р-н, д. </w:t>
            </w:r>
            <w:proofErr w:type="spell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Фроловская</w:t>
            </w:r>
            <w:proofErr w:type="spell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Придорожная</w:t>
            </w:r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, д. 11а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30,47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р-н, с. Красноборск, пер. Больничный, 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пер. Лесной, д. 14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26,67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200-летия Красноборска, д. 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05737A" w:rsidRDefault="0005737A">
      <w:r>
        <w:br w:type="page"/>
      </w: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Борисова, д. 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Быстрова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д. 17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28,57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Гагарина,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д. 118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32,07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  <w:p w:rsidR="0005737A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Гагарина,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д. 139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32,07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Гагарина,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Гагарина, д. 3А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30,22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Гагарина, д. 8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28,57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90" w:type="dxa"/>
            <w:vAlign w:val="center"/>
          </w:tcPr>
          <w:p w:rsidR="0005737A" w:rsidRDefault="00D620A3" w:rsidP="00057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057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Гагарина, д. 83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Двинская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Двинская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7A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</w:t>
            </w:r>
            <w:proofErr w:type="gramStart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Загородная</w:t>
            </w:r>
            <w:proofErr w:type="gramEnd"/>
            <w:r w:rsidRPr="0005737A"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28,57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Загородная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26,33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32,07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8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05737A" w:rsidRDefault="0005737A">
      <w:r>
        <w:br w:type="page"/>
      </w: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35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34,02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35А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34,02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30,22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Набережная, д. 21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Набережная, д. 23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Набережная, д. 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28,11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05737A" w:rsidRDefault="0005737A">
      <w:r>
        <w:br w:type="page"/>
      </w: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р-н, с. Красноборск, ул. Набережная, 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28,11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Неверова, д. 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р-н, с. Красноборск, ул. Неверова, д. 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</w:t>
            </w:r>
            <w:r w:rsidR="0005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р-н, с. Красноборск, ул. Павла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Кошубы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26,67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Павла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Кошубы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Павла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Кошубы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24,43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16А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36,52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18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24,98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05737A" w:rsidRDefault="0005737A">
      <w:r>
        <w:br w:type="page"/>
      </w: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Плакидина, д. 30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34,46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Победы, д. 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20,02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Свердлова, д. 22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Свердлова, д. 25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Свердлова, д. 2А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35,62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Свердлова, д. 40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Красноборский р-н, с. Красноборск, ул. Свердлова, д. 42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28,57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Северная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22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Северная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22Б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25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29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30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05737A" w:rsidRDefault="0005737A">
      <w:r>
        <w:br w:type="page"/>
      </w: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35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37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35,72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Шелегина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11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32,07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Шелегина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11А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33,97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10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25,93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32,12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с. Красноборск,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27,73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пер. Строительный, д. 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12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д. 17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 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ул. Первомайская, д. 24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ул. Первомайская, д. 24А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ул. Первомайская, д. 24Б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05737A" w:rsidRDefault="0005737A">
      <w:r>
        <w:br w:type="page"/>
      </w:r>
    </w:p>
    <w:tbl>
      <w:tblPr>
        <w:tblStyle w:val="a3"/>
        <w:tblW w:w="9571" w:type="dxa"/>
        <w:tblLook w:val="04A0"/>
      </w:tblPr>
      <w:tblGrid>
        <w:gridCol w:w="702"/>
        <w:gridCol w:w="3490"/>
        <w:gridCol w:w="1229"/>
        <w:gridCol w:w="2234"/>
        <w:gridCol w:w="1916"/>
      </w:tblGrid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3490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, ул. Первомайская, д. 30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ул. Первомайская, д. 8А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  <w:tr w:rsidR="00D620A3" w:rsidTr="0005737A">
        <w:tc>
          <w:tcPr>
            <w:tcW w:w="702" w:type="dxa"/>
            <w:vAlign w:val="center"/>
          </w:tcPr>
          <w:p w:rsidR="00D620A3" w:rsidRPr="00D620A3" w:rsidRDefault="0005737A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490" w:type="dxa"/>
            <w:vAlign w:val="center"/>
          </w:tcPr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proofErr w:type="spellStart"/>
            <w:proofErr w:type="gram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5737A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Красноборский р-н, п. </w:t>
            </w:r>
            <w:proofErr w:type="spellStart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Дябрино</w:t>
            </w:r>
            <w:proofErr w:type="spellEnd"/>
            <w:r w:rsidRPr="00D620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ул. Садовая, д. 16</w:t>
            </w:r>
          </w:p>
        </w:tc>
        <w:tc>
          <w:tcPr>
            <w:tcW w:w="1229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30,12</w:t>
            </w:r>
          </w:p>
        </w:tc>
        <w:tc>
          <w:tcPr>
            <w:tcW w:w="2234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Договор управления многоквартирными домами от 30.06.2020 № 1</w:t>
            </w:r>
          </w:p>
        </w:tc>
        <w:tc>
          <w:tcPr>
            <w:tcW w:w="1916" w:type="dxa"/>
            <w:vAlign w:val="center"/>
          </w:tcPr>
          <w:p w:rsidR="00D620A3" w:rsidRPr="00D620A3" w:rsidRDefault="00D620A3" w:rsidP="00D6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A3">
              <w:rPr>
                <w:rFonts w:ascii="Times New Roman" w:hAnsi="Times New Roman" w:cs="Times New Roman"/>
                <w:sz w:val="20"/>
                <w:szCs w:val="20"/>
              </w:rPr>
              <w:t>ООО «Жилищно-эксплуатационная компания Красноборск»</w:t>
            </w:r>
          </w:p>
        </w:tc>
      </w:tr>
    </w:tbl>
    <w:p w:rsidR="00D620A3" w:rsidRDefault="00D620A3"/>
    <w:sectPr w:rsidR="00D620A3" w:rsidSect="004C05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0A3"/>
    <w:rsid w:val="0005737A"/>
    <w:rsid w:val="00086F57"/>
    <w:rsid w:val="003A3CC7"/>
    <w:rsid w:val="004C050A"/>
    <w:rsid w:val="005C0308"/>
    <w:rsid w:val="005C4983"/>
    <w:rsid w:val="00D6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C05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4C050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9BFE8-993C-46A7-9F7E-B3550168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Preminin</dc:creator>
  <cp:keywords/>
  <dc:description/>
  <cp:lastModifiedBy>Preminin</cp:lastModifiedBy>
  <cp:revision>2</cp:revision>
  <cp:lastPrinted>2020-10-27T11:39:00Z</cp:lastPrinted>
  <dcterms:created xsi:type="dcterms:W3CDTF">2020-10-26T13:38:00Z</dcterms:created>
  <dcterms:modified xsi:type="dcterms:W3CDTF">2020-10-28T12:08:00Z</dcterms:modified>
</cp:coreProperties>
</file>