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51" w:rsidRPr="009B2CCE" w:rsidRDefault="00572851" w:rsidP="00572851">
      <w:pPr>
        <w:widowControl w:val="0"/>
        <w:autoSpaceDE w:val="0"/>
        <w:autoSpaceDN w:val="0"/>
        <w:adjustRightInd w:val="0"/>
        <w:jc w:val="center"/>
      </w:pPr>
      <w:r w:rsidRPr="009B2CCE">
        <w:t>ПАСПОРТ</w:t>
      </w:r>
    </w:p>
    <w:p w:rsidR="00572851" w:rsidRDefault="00572851" w:rsidP="00572851">
      <w:pPr>
        <w:widowControl w:val="0"/>
        <w:autoSpaceDE w:val="0"/>
        <w:autoSpaceDN w:val="0"/>
        <w:adjustRightInd w:val="0"/>
        <w:ind w:firstLine="540"/>
        <w:jc w:val="center"/>
      </w:pPr>
      <w:r w:rsidRPr="009B2CCE">
        <w:t>муниципальной</w:t>
      </w:r>
      <w:r>
        <w:t xml:space="preserve"> программы «Развитие субъектов малого и среднего предпринимательства в МО «Красноборский муниципальный район»</w:t>
      </w:r>
    </w:p>
    <w:p w:rsidR="00572851" w:rsidRPr="009B2CCE" w:rsidRDefault="00572851" w:rsidP="00572851">
      <w:pPr>
        <w:widowControl w:val="0"/>
        <w:autoSpaceDE w:val="0"/>
        <w:autoSpaceDN w:val="0"/>
        <w:adjustRightInd w:val="0"/>
        <w:ind w:firstLine="540"/>
        <w:jc w:val="center"/>
      </w:pPr>
      <w:r>
        <w:t>(2014-2020 годы)»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6662"/>
      </w:tblGrid>
      <w:tr w:rsidR="00572851" w:rsidRPr="009B2CCE" w:rsidTr="0032494D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Наименование  муниципальной программы      </w:t>
            </w: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«Развитие субъектов малого и среднего предпринимательства в МО «Красноборский муниципальный район» (2014-2020 годы)»</w:t>
            </w:r>
          </w:p>
        </w:tc>
      </w:tr>
      <w:tr w:rsidR="00572851" w:rsidRPr="009B2CCE" w:rsidTr="0032494D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Ответственный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исполнитель 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>муниципальной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4E1535" w:rsidP="004E153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экономики, АПК</w:t>
            </w:r>
            <w:r w:rsidR="00572851">
              <w:t xml:space="preserve"> </w:t>
            </w:r>
            <w:r>
              <w:t xml:space="preserve">и закупок </w:t>
            </w:r>
            <w:r w:rsidR="00572851">
              <w:t>администрации муниципального образования «Красноборский муниципальный район»</w:t>
            </w:r>
          </w:p>
        </w:tc>
      </w:tr>
      <w:tr w:rsidR="00572851" w:rsidRPr="009B2CCE" w:rsidTr="0032494D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Соисполнители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>муниципальной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C71369">
              <w:t>Муниципальное бюджетное учреждение «</w:t>
            </w:r>
            <w:proofErr w:type="spellStart"/>
            <w:r w:rsidRPr="00C71369">
              <w:t>Межпоселенческая</w:t>
            </w:r>
            <w:proofErr w:type="spellEnd"/>
            <w:r w:rsidRPr="00C71369">
              <w:t xml:space="preserve"> библиотека </w:t>
            </w:r>
            <w:proofErr w:type="spellStart"/>
            <w:r w:rsidRPr="00C71369">
              <w:t>Красноборского</w:t>
            </w:r>
            <w:proofErr w:type="spellEnd"/>
            <w:r w:rsidRPr="00C71369">
              <w:t xml:space="preserve"> района»; </w:t>
            </w:r>
          </w:p>
          <w:p w:rsidR="00572851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C71369">
              <w:t xml:space="preserve">Государственное казенное учреждение Архангельской области «Центр занятости населения </w:t>
            </w:r>
            <w:proofErr w:type="spellStart"/>
            <w:r w:rsidRPr="00C71369">
              <w:t>Красноборского</w:t>
            </w:r>
            <w:proofErr w:type="spellEnd"/>
            <w:r w:rsidRPr="00C71369">
              <w:t xml:space="preserve"> района»</w:t>
            </w:r>
            <w:r>
              <w:t>;</w:t>
            </w:r>
          </w:p>
          <w:p w:rsidR="00572851" w:rsidRPr="003D580D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по делам молодежи, семьи и спорту администрации МО «Красноборский муниципальный район»</w:t>
            </w:r>
          </w:p>
        </w:tc>
      </w:tr>
      <w:tr w:rsidR="00572851" w:rsidRPr="009B2CCE" w:rsidTr="0032494D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Подпрограммы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муниципальной 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572851" w:rsidRPr="009B2CCE" w:rsidTr="0032494D">
        <w:trPr>
          <w:trHeight w:val="34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Цели        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>муниципальной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>программы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Ф</w:t>
            </w:r>
            <w:r w:rsidRPr="006C44CB">
              <w:rPr>
                <w:color w:val="000000"/>
              </w:rPr>
              <w:t xml:space="preserve">ормирование </w:t>
            </w:r>
            <w:r w:rsidRPr="00090CD5">
              <w:rPr>
                <w:color w:val="000000"/>
                <w:spacing w:val="-2"/>
              </w:rPr>
              <w:t xml:space="preserve">в </w:t>
            </w:r>
            <w:r>
              <w:rPr>
                <w:color w:val="000000"/>
                <w:spacing w:val="-2"/>
              </w:rPr>
              <w:t xml:space="preserve">МО «Красноборский муниципальный район» </w:t>
            </w:r>
            <w:r w:rsidRPr="006C44CB">
              <w:rPr>
                <w:color w:val="000000"/>
              </w:rPr>
              <w:t>благоприятных условий для ведения бизнеса</w:t>
            </w:r>
            <w:r>
              <w:rPr>
                <w:color w:val="000000"/>
              </w:rPr>
              <w:t>,</w:t>
            </w:r>
            <w:r>
              <w:t xml:space="preserve"> увеличение доли субъектов малого и среднего предпринимательства в экономике </w:t>
            </w:r>
            <w:proofErr w:type="spellStart"/>
            <w:r>
              <w:t>Красноборского</w:t>
            </w:r>
            <w:proofErr w:type="spellEnd"/>
            <w:r>
              <w:t xml:space="preserve"> района</w:t>
            </w:r>
          </w:p>
        </w:tc>
      </w:tr>
      <w:tr w:rsidR="00572851" w:rsidRPr="009B2CCE" w:rsidTr="0032494D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Задачи      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муниципальной 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№ 1 – стимулирование граждан, в том числе молодежи, к занятию предпринимательской деятельностью (пропаганда предпринимательства);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задача № 2 – </w:t>
            </w:r>
            <w:r w:rsidRPr="006C44CB">
              <w:rPr>
                <w:color w:val="000000"/>
              </w:rPr>
              <w:t>обеспечение доступности инфраструктуры поддержки субъектов малого и среднего предпринимательства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72851" w:rsidRPr="009B2CCE" w:rsidTr="0032494D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Сроки и этапы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реализации  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муниципальной 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2014-2020 годы – реализуется в один этап</w:t>
            </w:r>
          </w:p>
        </w:tc>
      </w:tr>
      <w:tr w:rsidR="00572851" w:rsidRPr="009B2CCE" w:rsidTr="0032494D">
        <w:trPr>
          <w:trHeight w:val="4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Объемы         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>и источники финансирования</w:t>
            </w:r>
          </w:p>
          <w:p w:rsidR="00572851" w:rsidRPr="009B2CCE" w:rsidRDefault="00572851" w:rsidP="00324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B2CCE">
              <w:t xml:space="preserve">муниципальной программы      </w:t>
            </w:r>
          </w:p>
        </w:tc>
        <w:tc>
          <w:tcPr>
            <w:tcW w:w="66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851" w:rsidRPr="009B2CCE" w:rsidRDefault="00572851" w:rsidP="006D384D">
            <w:pPr>
              <w:widowControl w:val="0"/>
              <w:autoSpaceDE w:val="0"/>
              <w:autoSpaceDN w:val="0"/>
              <w:adjustRightInd w:val="0"/>
              <w:jc w:val="both"/>
            </w:pPr>
            <w:r w:rsidRPr="00EF37E6">
              <w:t>Общий о</w:t>
            </w:r>
            <w:r w:rsidR="00AA694F" w:rsidRPr="00EF37E6">
              <w:t xml:space="preserve">бъем финансирования программы </w:t>
            </w:r>
            <w:r w:rsidR="006D384D" w:rsidRPr="00EF37E6">
              <w:t>75</w:t>
            </w:r>
            <w:r w:rsidR="000B5502" w:rsidRPr="00EF37E6">
              <w:t>21,232</w:t>
            </w:r>
            <w:r w:rsidRPr="00EF37E6">
              <w:t xml:space="preserve"> тыс. руб., в том числе б</w:t>
            </w:r>
            <w:r w:rsidR="00AA694F" w:rsidRPr="00EF37E6">
              <w:t xml:space="preserve">юджет муниципального района – </w:t>
            </w:r>
            <w:r w:rsidR="000B5502" w:rsidRPr="00EF37E6">
              <w:t>7</w:t>
            </w:r>
            <w:r w:rsidR="006D384D" w:rsidRPr="00EF37E6">
              <w:t>3</w:t>
            </w:r>
            <w:r w:rsidR="000B5502" w:rsidRPr="00EF37E6">
              <w:t xml:space="preserve">1,6 </w:t>
            </w:r>
            <w:r w:rsidRPr="00EF37E6">
              <w:t>т</w:t>
            </w:r>
            <w:r w:rsidR="00AA694F" w:rsidRPr="00EF37E6">
              <w:t xml:space="preserve">ыс. руб., областной бюджет – </w:t>
            </w:r>
            <w:r w:rsidR="006D384D" w:rsidRPr="00EF37E6">
              <w:t>678</w:t>
            </w:r>
            <w:r w:rsidR="000B5502" w:rsidRPr="00EF37E6">
              <w:t>9,632</w:t>
            </w:r>
            <w:r w:rsidRPr="00EF37E6">
              <w:t xml:space="preserve"> тыс. руб.</w:t>
            </w:r>
          </w:p>
        </w:tc>
      </w:tr>
    </w:tbl>
    <w:p w:rsidR="003763BE" w:rsidRDefault="003763BE">
      <w:pPr>
        <w:spacing w:after="200" w:line="276" w:lineRule="auto"/>
        <w:rPr>
          <w:color w:val="000000"/>
        </w:rPr>
        <w:sectPr w:rsidR="003763BE" w:rsidSect="00376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70405" w:rsidRPr="005769B4" w:rsidRDefault="004F6658" w:rsidP="00F70405">
      <w:pPr>
        <w:widowControl w:val="0"/>
        <w:autoSpaceDE w:val="0"/>
        <w:autoSpaceDN w:val="0"/>
        <w:adjustRightInd w:val="0"/>
        <w:ind w:left="9912"/>
        <w:rPr>
          <w:sz w:val="24"/>
          <w:szCs w:val="24"/>
        </w:rPr>
      </w:pPr>
      <w:r w:rsidRPr="005769B4">
        <w:rPr>
          <w:sz w:val="24"/>
          <w:szCs w:val="24"/>
        </w:rPr>
        <w:lastRenderedPageBreak/>
        <w:t xml:space="preserve">Приложение </w:t>
      </w:r>
      <w:r w:rsidR="00F70405" w:rsidRPr="005769B4">
        <w:rPr>
          <w:sz w:val="24"/>
          <w:szCs w:val="24"/>
        </w:rPr>
        <w:t>№ 1 к муниципальной программе МО «Красноборский муниципальный район» «Развитие субъектов малого и среднего предпринимательства  в МО «Красноборский муниципальный район» (2014-2020 годы)»</w:t>
      </w:r>
    </w:p>
    <w:p w:rsidR="00F70405" w:rsidRDefault="00F70405" w:rsidP="00F70405">
      <w:pPr>
        <w:widowControl w:val="0"/>
        <w:autoSpaceDE w:val="0"/>
        <w:autoSpaceDN w:val="0"/>
        <w:adjustRightInd w:val="0"/>
      </w:pP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bookmarkStart w:id="0" w:name="Par399"/>
      <w:bookmarkEnd w:id="0"/>
      <w:r>
        <w:t>РЕСУРСНОЕ ОБЕСПЕЧЕНИЕ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>муниципальной программы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>МО «Красноборский муниципальный район»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«Развитие субъектов малого и среднего предпринимательства 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>в МО «Красноборский муниципальный район» (2014-2020 годы)»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>за счет всех источников финансирования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</w:p>
    <w:p w:rsidR="0097776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    Ответст</w:t>
      </w:r>
      <w:r w:rsidR="00977765">
        <w:t>венный исполнитель – Отдел экономики, агропромышленного комплекса и закупок</w:t>
      </w:r>
    </w:p>
    <w:p w:rsidR="00F70405" w:rsidRDefault="00F70405" w:rsidP="00F70405">
      <w:pPr>
        <w:widowControl w:val="0"/>
        <w:autoSpaceDE w:val="0"/>
        <w:autoSpaceDN w:val="0"/>
        <w:adjustRightInd w:val="0"/>
        <w:ind w:firstLine="540"/>
        <w:jc w:val="center"/>
      </w:pPr>
      <w:r>
        <w:t>администрации МО «Красноборский муниципальный район»</w:t>
      </w:r>
    </w:p>
    <w:p w:rsidR="00F70405" w:rsidRPr="009B0158" w:rsidRDefault="00F70405" w:rsidP="00F7040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5242" w:type="pct"/>
        <w:tblInd w:w="-650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3250"/>
        <w:gridCol w:w="2312"/>
        <w:gridCol w:w="2300"/>
        <w:gridCol w:w="1080"/>
        <w:gridCol w:w="1080"/>
        <w:gridCol w:w="1080"/>
        <w:gridCol w:w="1080"/>
        <w:gridCol w:w="1080"/>
        <w:gridCol w:w="1080"/>
        <w:gridCol w:w="1080"/>
      </w:tblGrid>
      <w:tr w:rsidR="00230F53" w:rsidRPr="00822563" w:rsidTr="00FF2A16">
        <w:trPr>
          <w:cantSplit/>
          <w:trHeight w:val="525"/>
        </w:trPr>
        <w:tc>
          <w:tcPr>
            <w:tcW w:w="10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r w:rsidRPr="001511E5">
              <w:rPr>
                <w:b/>
                <w:color w:val="000000"/>
                <w:sz w:val="21"/>
                <w:szCs w:val="21"/>
              </w:rPr>
              <w:t>Статус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F53" w:rsidRPr="001511E5" w:rsidRDefault="00230F53" w:rsidP="00230F5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r w:rsidRPr="001511E5">
              <w:rPr>
                <w:b/>
                <w:color w:val="000000"/>
                <w:sz w:val="21"/>
                <w:szCs w:val="21"/>
              </w:rPr>
              <w:t xml:space="preserve">Наименование </w:t>
            </w:r>
            <w:r>
              <w:rPr>
                <w:b/>
                <w:color w:val="000000"/>
                <w:sz w:val="21"/>
                <w:szCs w:val="21"/>
              </w:rPr>
              <w:t>муниципальной</w:t>
            </w:r>
            <w:r w:rsidRPr="001511E5">
              <w:rPr>
                <w:b/>
                <w:color w:val="000000"/>
                <w:sz w:val="21"/>
                <w:szCs w:val="21"/>
              </w:rPr>
              <w:br/>
              <w:t>программы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Источник финансирования</w:t>
            </w:r>
          </w:p>
        </w:tc>
        <w:tc>
          <w:tcPr>
            <w:tcW w:w="24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Оценка расходов,</w:t>
            </w:r>
          </w:p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1511E5">
              <w:rPr>
                <w:b/>
                <w:color w:val="000000"/>
                <w:sz w:val="21"/>
                <w:szCs w:val="21"/>
              </w:rPr>
              <w:t>тыс. рублей</w:t>
            </w:r>
          </w:p>
        </w:tc>
      </w:tr>
      <w:tr w:rsidR="00230F53" w:rsidRPr="00822563" w:rsidTr="00FF2A16">
        <w:trPr>
          <w:cantSplit/>
          <w:trHeight w:val="839"/>
        </w:trPr>
        <w:tc>
          <w:tcPr>
            <w:tcW w:w="10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2014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2015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2016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2017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2018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2019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1511E5" w:rsidRDefault="00230F53" w:rsidP="00FF2A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511E5">
                <w:rPr>
                  <w:b/>
                  <w:color w:val="000000"/>
                  <w:sz w:val="21"/>
                  <w:szCs w:val="21"/>
                </w:rPr>
                <w:t>2020 г</w:t>
              </w:r>
            </w:smartTag>
            <w:r w:rsidRPr="001511E5">
              <w:rPr>
                <w:b/>
                <w:color w:val="000000"/>
                <w:sz w:val="21"/>
                <w:szCs w:val="21"/>
              </w:rPr>
              <w:t>.</w:t>
            </w:r>
          </w:p>
        </w:tc>
      </w:tr>
      <w:tr w:rsidR="00230F53" w:rsidRPr="00822563" w:rsidTr="00FF2A16">
        <w:trPr>
          <w:cantSplit/>
          <w:trHeight w:val="240"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53" w:rsidRPr="00822563" w:rsidRDefault="00230F53" w:rsidP="00FF2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22563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230F53" w:rsidRPr="00822563" w:rsidRDefault="00230F53" w:rsidP="00230F53">
      <w:pPr>
        <w:rPr>
          <w:sz w:val="16"/>
          <w:szCs w:val="16"/>
        </w:rPr>
      </w:pPr>
    </w:p>
    <w:tbl>
      <w:tblPr>
        <w:tblW w:w="5242" w:type="pct"/>
        <w:tblInd w:w="-650" w:type="dxa"/>
        <w:tblCellMar>
          <w:left w:w="70" w:type="dxa"/>
          <w:right w:w="70" w:type="dxa"/>
        </w:tblCellMar>
        <w:tblLook w:val="0020"/>
      </w:tblPr>
      <w:tblGrid>
        <w:gridCol w:w="3236"/>
        <w:gridCol w:w="2335"/>
        <w:gridCol w:w="2307"/>
        <w:gridCol w:w="1076"/>
        <w:gridCol w:w="1076"/>
        <w:gridCol w:w="1080"/>
        <w:gridCol w:w="1076"/>
        <w:gridCol w:w="1080"/>
        <w:gridCol w:w="1076"/>
        <w:gridCol w:w="1080"/>
      </w:tblGrid>
      <w:tr w:rsidR="005769B4" w:rsidRPr="00230F53" w:rsidTr="003D580D">
        <w:trPr>
          <w:cantSplit/>
          <w:trHeight w:val="379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0F53">
              <w:rPr>
                <w:color w:val="000000"/>
                <w:sz w:val="22"/>
                <w:szCs w:val="22"/>
              </w:rPr>
              <w:t>1. Муниципальная программа</w:t>
            </w:r>
            <w:r w:rsidRPr="00230F53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F53">
              <w:rPr>
                <w:color w:val="000000"/>
                <w:sz w:val="22"/>
                <w:szCs w:val="22"/>
              </w:rPr>
              <w:t>«</w:t>
            </w:r>
            <w:r w:rsidRPr="00230F53">
              <w:rPr>
                <w:sz w:val="22"/>
                <w:szCs w:val="22"/>
              </w:rPr>
              <w:t xml:space="preserve">Развитие субъектов малого и среднего предпринимательства </w:t>
            </w:r>
          </w:p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0F53">
              <w:rPr>
                <w:sz w:val="22"/>
                <w:szCs w:val="22"/>
              </w:rPr>
              <w:t>в МО «Красноборский муниципальный район» (2014-2020 годы)»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0158">
              <w:rPr>
                <w:sz w:val="20"/>
                <w:szCs w:val="20"/>
              </w:rPr>
              <w:t xml:space="preserve">всего           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4E1535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1401,698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215,534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80DD9" w:rsidP="00BC0F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</w:t>
            </w:r>
          </w:p>
        </w:tc>
      </w:tr>
      <w:tr w:rsidR="005769B4" w:rsidRPr="00230F53" w:rsidTr="003D580D">
        <w:trPr>
          <w:cantSplit/>
          <w:trHeight w:val="379"/>
        </w:trPr>
        <w:tc>
          <w:tcPr>
            <w:tcW w:w="10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0158">
              <w:rPr>
                <w:sz w:val="20"/>
                <w:szCs w:val="20"/>
              </w:rPr>
              <w:t xml:space="preserve">в том числе:    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4E1535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9B4" w:rsidRPr="00230F53" w:rsidTr="003D580D">
        <w:trPr>
          <w:cantSplit/>
          <w:trHeight w:val="379"/>
        </w:trPr>
        <w:tc>
          <w:tcPr>
            <w:tcW w:w="10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4E1535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80DD9" w:rsidP="00BC0F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769B4" w:rsidRPr="00230F53" w:rsidTr="003D580D">
        <w:trPr>
          <w:cantSplit/>
          <w:trHeight w:val="379"/>
        </w:trPr>
        <w:tc>
          <w:tcPr>
            <w:tcW w:w="10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0158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4E1535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1251,698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32494D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193,934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80DD9" w:rsidP="00BC0F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7271A7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7271A7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7271A7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7271A7" w:rsidP="00FF2A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</w:t>
            </w:r>
          </w:p>
        </w:tc>
      </w:tr>
      <w:tr w:rsidR="005769B4" w:rsidRPr="00230F53" w:rsidTr="003D580D">
        <w:trPr>
          <w:cantSplit/>
          <w:trHeight w:val="379"/>
        </w:trPr>
        <w:tc>
          <w:tcPr>
            <w:tcW w:w="10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0158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69B4" w:rsidRPr="00230F53" w:rsidTr="003D580D">
        <w:trPr>
          <w:cantSplit/>
          <w:trHeight w:val="379"/>
        </w:trPr>
        <w:tc>
          <w:tcPr>
            <w:tcW w:w="10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230F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9B0158" w:rsidRDefault="005769B4" w:rsidP="003D58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B0158">
              <w:rPr>
                <w:sz w:val="20"/>
                <w:szCs w:val="20"/>
              </w:rPr>
              <w:t xml:space="preserve">иные источники  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Pr="00230F53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B4" w:rsidRDefault="005769B4" w:rsidP="00FF2A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769B4" w:rsidRDefault="005769B4" w:rsidP="00230F53">
      <w:pPr>
        <w:widowControl w:val="0"/>
        <w:autoSpaceDE w:val="0"/>
        <w:autoSpaceDN w:val="0"/>
        <w:adjustRightInd w:val="0"/>
        <w:ind w:left="9912"/>
      </w:pPr>
    </w:p>
    <w:p w:rsidR="00FE0C69" w:rsidRDefault="00FE0C69" w:rsidP="00FE0C6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E2A37" w:rsidRDefault="008E2A37" w:rsidP="00FE0C6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sectPr w:rsidR="008E2A37" w:rsidSect="00A85EB2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2316"/>
    <w:multiLevelType w:val="hybridMultilevel"/>
    <w:tmpl w:val="800E1608"/>
    <w:lvl w:ilvl="0" w:tplc="B03A1B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17F"/>
    <w:rsid w:val="000029E3"/>
    <w:rsid w:val="00021B22"/>
    <w:rsid w:val="00044084"/>
    <w:rsid w:val="0004598B"/>
    <w:rsid w:val="000A0FE0"/>
    <w:rsid w:val="000B5502"/>
    <w:rsid w:val="000D3CA1"/>
    <w:rsid w:val="000E06FD"/>
    <w:rsid w:val="000F4458"/>
    <w:rsid w:val="000F7DC8"/>
    <w:rsid w:val="001123C6"/>
    <w:rsid w:val="00132A4C"/>
    <w:rsid w:val="001423FE"/>
    <w:rsid w:val="001445FC"/>
    <w:rsid w:val="00165331"/>
    <w:rsid w:val="002121BC"/>
    <w:rsid w:val="00230F53"/>
    <w:rsid w:val="0024769E"/>
    <w:rsid w:val="00254C91"/>
    <w:rsid w:val="00273F1F"/>
    <w:rsid w:val="00280C58"/>
    <w:rsid w:val="002E0ACD"/>
    <w:rsid w:val="003028BC"/>
    <w:rsid w:val="0032494D"/>
    <w:rsid w:val="00344885"/>
    <w:rsid w:val="003763BE"/>
    <w:rsid w:val="00381D2C"/>
    <w:rsid w:val="00393153"/>
    <w:rsid w:val="003A28B5"/>
    <w:rsid w:val="003B1CAE"/>
    <w:rsid w:val="003D580D"/>
    <w:rsid w:val="003D6314"/>
    <w:rsid w:val="003E6341"/>
    <w:rsid w:val="003F6CBF"/>
    <w:rsid w:val="003F78F5"/>
    <w:rsid w:val="00403EAC"/>
    <w:rsid w:val="00404D57"/>
    <w:rsid w:val="00425C74"/>
    <w:rsid w:val="004330F6"/>
    <w:rsid w:val="00444CC6"/>
    <w:rsid w:val="00445B58"/>
    <w:rsid w:val="00481FF0"/>
    <w:rsid w:val="004A344F"/>
    <w:rsid w:val="004A566A"/>
    <w:rsid w:val="004C3584"/>
    <w:rsid w:val="004C6010"/>
    <w:rsid w:val="004E1535"/>
    <w:rsid w:val="004F3585"/>
    <w:rsid w:val="004F6658"/>
    <w:rsid w:val="0052717F"/>
    <w:rsid w:val="00560855"/>
    <w:rsid w:val="005643FB"/>
    <w:rsid w:val="00572851"/>
    <w:rsid w:val="005769B4"/>
    <w:rsid w:val="00580DD9"/>
    <w:rsid w:val="005A04B4"/>
    <w:rsid w:val="005B4AF3"/>
    <w:rsid w:val="005C3E3A"/>
    <w:rsid w:val="005C52F3"/>
    <w:rsid w:val="005C60C9"/>
    <w:rsid w:val="0065662E"/>
    <w:rsid w:val="00674F5D"/>
    <w:rsid w:val="00677CD4"/>
    <w:rsid w:val="00692261"/>
    <w:rsid w:val="006A664A"/>
    <w:rsid w:val="006D13FF"/>
    <w:rsid w:val="006D384D"/>
    <w:rsid w:val="006E0EF2"/>
    <w:rsid w:val="006F7C92"/>
    <w:rsid w:val="00700234"/>
    <w:rsid w:val="0070256E"/>
    <w:rsid w:val="0070271D"/>
    <w:rsid w:val="0071394F"/>
    <w:rsid w:val="007271A7"/>
    <w:rsid w:val="007424F6"/>
    <w:rsid w:val="00752320"/>
    <w:rsid w:val="00752448"/>
    <w:rsid w:val="00763BCE"/>
    <w:rsid w:val="00783E43"/>
    <w:rsid w:val="00793AE3"/>
    <w:rsid w:val="007940D8"/>
    <w:rsid w:val="007A338F"/>
    <w:rsid w:val="007D1C75"/>
    <w:rsid w:val="00803FB8"/>
    <w:rsid w:val="00807658"/>
    <w:rsid w:val="0084533B"/>
    <w:rsid w:val="00862EAB"/>
    <w:rsid w:val="0087487B"/>
    <w:rsid w:val="008779DA"/>
    <w:rsid w:val="00880598"/>
    <w:rsid w:val="008B0753"/>
    <w:rsid w:val="008C2C21"/>
    <w:rsid w:val="008D1FE2"/>
    <w:rsid w:val="008E2A37"/>
    <w:rsid w:val="008E656A"/>
    <w:rsid w:val="008F4059"/>
    <w:rsid w:val="009140F0"/>
    <w:rsid w:val="00977765"/>
    <w:rsid w:val="00981B82"/>
    <w:rsid w:val="00987DA0"/>
    <w:rsid w:val="009A0E81"/>
    <w:rsid w:val="009A3A93"/>
    <w:rsid w:val="009B3036"/>
    <w:rsid w:val="009F21EF"/>
    <w:rsid w:val="00A00094"/>
    <w:rsid w:val="00A004FB"/>
    <w:rsid w:val="00A338D9"/>
    <w:rsid w:val="00A62872"/>
    <w:rsid w:val="00A85EB2"/>
    <w:rsid w:val="00A95DC1"/>
    <w:rsid w:val="00AA694F"/>
    <w:rsid w:val="00AB07D6"/>
    <w:rsid w:val="00AB2160"/>
    <w:rsid w:val="00AB4ACF"/>
    <w:rsid w:val="00AD2115"/>
    <w:rsid w:val="00B02F31"/>
    <w:rsid w:val="00B202B4"/>
    <w:rsid w:val="00B25D76"/>
    <w:rsid w:val="00B5707A"/>
    <w:rsid w:val="00B601D4"/>
    <w:rsid w:val="00B85A52"/>
    <w:rsid w:val="00BB168C"/>
    <w:rsid w:val="00BB6303"/>
    <w:rsid w:val="00BC0FD2"/>
    <w:rsid w:val="00BC57E7"/>
    <w:rsid w:val="00BD6288"/>
    <w:rsid w:val="00BE0D27"/>
    <w:rsid w:val="00C138FC"/>
    <w:rsid w:val="00C71369"/>
    <w:rsid w:val="00D06119"/>
    <w:rsid w:val="00D41D5F"/>
    <w:rsid w:val="00D52EB0"/>
    <w:rsid w:val="00D56A2F"/>
    <w:rsid w:val="00D73DAA"/>
    <w:rsid w:val="00D83D70"/>
    <w:rsid w:val="00D93CAB"/>
    <w:rsid w:val="00D94BA2"/>
    <w:rsid w:val="00DD04FD"/>
    <w:rsid w:val="00DD53A3"/>
    <w:rsid w:val="00DF294F"/>
    <w:rsid w:val="00DF43D2"/>
    <w:rsid w:val="00E074F0"/>
    <w:rsid w:val="00E53283"/>
    <w:rsid w:val="00E74002"/>
    <w:rsid w:val="00E75363"/>
    <w:rsid w:val="00E7674D"/>
    <w:rsid w:val="00E814F0"/>
    <w:rsid w:val="00E85BF2"/>
    <w:rsid w:val="00E86522"/>
    <w:rsid w:val="00E92694"/>
    <w:rsid w:val="00EB2996"/>
    <w:rsid w:val="00EB606B"/>
    <w:rsid w:val="00EC691F"/>
    <w:rsid w:val="00EF37E6"/>
    <w:rsid w:val="00F0480A"/>
    <w:rsid w:val="00F172CF"/>
    <w:rsid w:val="00F350C5"/>
    <w:rsid w:val="00F358AB"/>
    <w:rsid w:val="00F66C55"/>
    <w:rsid w:val="00F70405"/>
    <w:rsid w:val="00F75DE7"/>
    <w:rsid w:val="00F85A48"/>
    <w:rsid w:val="00FA53C1"/>
    <w:rsid w:val="00FB5994"/>
    <w:rsid w:val="00FC0F8B"/>
    <w:rsid w:val="00FE0C69"/>
    <w:rsid w:val="00FE2C88"/>
    <w:rsid w:val="00FF2A16"/>
    <w:rsid w:val="00FF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7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qFormat/>
    <w:rsid w:val="005271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717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52717F"/>
    <w:pPr>
      <w:ind w:left="720"/>
    </w:pPr>
    <w:rPr>
      <w:szCs w:val="20"/>
    </w:rPr>
  </w:style>
  <w:style w:type="paragraph" w:styleId="a3">
    <w:name w:val="Normal (Web)"/>
    <w:basedOn w:val="a"/>
    <w:rsid w:val="0052717F"/>
    <w:pPr>
      <w:spacing w:before="120" w:after="120"/>
      <w:jc w:val="both"/>
    </w:pPr>
    <w:rPr>
      <w:sz w:val="24"/>
      <w:szCs w:val="24"/>
    </w:rPr>
  </w:style>
  <w:style w:type="character" w:customStyle="1" w:styleId="12">
    <w:name w:val="Заголовок 1 Знак"/>
    <w:basedOn w:val="a0"/>
    <w:link w:val="1"/>
    <w:uiPriority w:val="9"/>
    <w:rsid w:val="00527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2717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5271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5271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Абзац списка2"/>
    <w:basedOn w:val="a"/>
    <w:rsid w:val="00B202B4"/>
    <w:pPr>
      <w:ind w:left="720"/>
    </w:pPr>
    <w:rPr>
      <w:szCs w:val="20"/>
    </w:rPr>
  </w:style>
  <w:style w:type="paragraph" w:customStyle="1" w:styleId="ConsPlusCell">
    <w:name w:val="ConsPlusCell"/>
    <w:rsid w:val="0044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E0C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D1E6-0B72-4DFD-91C3-75252D55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Oleneva</dc:creator>
  <cp:lastModifiedBy>Светлана Ворончихина</cp:lastModifiedBy>
  <cp:revision>16</cp:revision>
  <cp:lastPrinted>2016-07-06T09:40:00Z</cp:lastPrinted>
  <dcterms:created xsi:type="dcterms:W3CDTF">2016-06-17T06:31:00Z</dcterms:created>
  <dcterms:modified xsi:type="dcterms:W3CDTF">2016-11-25T07:23:00Z</dcterms:modified>
</cp:coreProperties>
</file>