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6A" w:rsidRDefault="004C1F6A" w:rsidP="004C1F6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4C1F6A" w:rsidRDefault="004C1F6A" w:rsidP="004C1F6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4C1F6A" w:rsidRDefault="004C1F6A" w:rsidP="004C1F6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Красноборский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4C1F6A" w:rsidRDefault="004C1F6A" w:rsidP="004C1F6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15.11.2016г. 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304D11">
        <w:rPr>
          <w:rFonts w:ascii="Times New Roman" w:hAnsi="Times New Roman" w:cs="Times New Roman"/>
          <w:sz w:val="24"/>
          <w:szCs w:val="24"/>
          <w:u w:val="single"/>
        </w:rPr>
        <w:t>479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Муниципальная  программа</w:t>
      </w: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"Культура и туризм в  МО </w:t>
      </w: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</w:t>
      </w:r>
      <w:proofErr w:type="spellStart"/>
      <w:r>
        <w:rPr>
          <w:rFonts w:ascii="Times New Roman" w:hAnsi="Times New Roman" w:cs="Times New Roman"/>
          <w:sz w:val="40"/>
          <w:szCs w:val="40"/>
        </w:rPr>
        <w:t>Красноборский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муниципальный район»</w:t>
      </w: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на 2017– 2020 годы"</w:t>
      </w: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Красноборск</w:t>
      </w: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1F6A" w:rsidRDefault="004C1F6A" w:rsidP="004C1F6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4C1F6A" w:rsidRDefault="004C1F6A" w:rsidP="004C1F6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4C1F6A" w:rsidRDefault="004C1F6A" w:rsidP="004C1F6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7619"/>
      </w:tblGrid>
      <w:tr w:rsidR="004C1F6A" w:rsidTr="002F0BE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Default="004C1F6A" w:rsidP="002F0BE2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Default="004C1F6A" w:rsidP="002F0BE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муниципальная  программа "Культура и туризм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на 2017 – 2020 годы" (далее - Программа)</w:t>
            </w:r>
          </w:p>
        </w:tc>
      </w:tr>
      <w:tr w:rsidR="004C1F6A" w:rsidTr="002F0BE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F6A" w:rsidRDefault="004C1F6A" w:rsidP="002F0BE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 культуры и туризма администрации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(далее – отдел культуры и туризма)</w:t>
            </w:r>
          </w:p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F6A" w:rsidTr="002F0BE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муниципальнойпрограммы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Pr="00AD67E6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тдел по делам молодежи, семьи и спорта администрации МО 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1F6A" w:rsidRPr="00AD67E6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Отдел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АПК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закупок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1F6A" w:rsidRPr="00AD67E6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МО 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историко-мемориальный и художественный музей им. С.А.Тупицына» (далее - МБУК «КИМХМ им.С.И. Тупицына»);</w:t>
            </w:r>
          </w:p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(далее МБУ «МБ»);</w:t>
            </w:r>
          </w:p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МБУК «Районный культурный центр» (далее -  МБУК «РКЦ»);</w:t>
            </w:r>
          </w:p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МБУ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 имени С.Л. Сметанина» (далее – МБУ ДО «ДШИ им.С.Л. Сметанина»;</w:t>
            </w:r>
          </w:p>
          <w:p w:rsidR="004C1F6A" w:rsidRPr="00AD67E6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Черевковский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культуры»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Черевковское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ЛПУ «Санаторий «</w:t>
            </w:r>
            <w:proofErr w:type="spellStart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Солониха</w:t>
            </w:r>
            <w:proofErr w:type="spellEnd"/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1F6A" w:rsidRPr="00A87E52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7E52">
              <w:rPr>
                <w:rFonts w:ascii="Times New Roman" w:hAnsi="Times New Roman" w:cs="Times New Roman"/>
                <w:sz w:val="24"/>
                <w:szCs w:val="24"/>
              </w:rPr>
              <w:t>МКЦ «Дом-усадьба художника А.А.Борисова»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D67E6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87E52">
              <w:rPr>
                <w:rFonts w:ascii="Times New Roman" w:hAnsi="Times New Roman" w:cs="Times New Roman"/>
                <w:sz w:val="24"/>
                <w:szCs w:val="24"/>
              </w:rPr>
              <w:t>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1F6A" w:rsidTr="002F0BE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Default="004C1F6A" w:rsidP="004C1F6A">
            <w:pPr>
              <w:pStyle w:val="ConsPlusNonformat"/>
              <w:widowControl/>
              <w:numPr>
                <w:ilvl w:val="0"/>
                <w:numId w:val="1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"Культура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на 2017 – 2020 годы"</w:t>
            </w:r>
          </w:p>
          <w:p w:rsidR="004C1F6A" w:rsidRDefault="004C1F6A" w:rsidP="004C1F6A">
            <w:pPr>
              <w:pStyle w:val="ConsPlusNonformat"/>
              <w:widowControl/>
              <w:numPr>
                <w:ilvl w:val="0"/>
                <w:numId w:val="1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"Туризм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на 2017 – 2020 годы"</w:t>
            </w:r>
          </w:p>
        </w:tc>
      </w:tr>
      <w:tr w:rsidR="004C1F6A" w:rsidTr="002F0BE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 муниципальной 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F6A" w:rsidRDefault="004C1F6A" w:rsidP="004C1F6A">
            <w:pPr>
              <w:pStyle w:val="ConsPlusNonformat"/>
              <w:widowControl/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сохранения и развития культурного потенциала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обеспечение потребностей населения района в услугах, предоставляемых учреждениями культуры, образовательным учреждением дополнительного образования детей.</w:t>
            </w:r>
          </w:p>
          <w:p w:rsidR="004C1F6A" w:rsidRDefault="004C1F6A" w:rsidP="004C1F6A">
            <w:pPr>
              <w:pStyle w:val="ConsPlusNonformat"/>
              <w:widowControl/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туризма, как средство приобщения граждан к историко-культурному и природному наследию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</w:tr>
      <w:tr w:rsidR="004C1F6A" w:rsidTr="002F0BE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        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Pr="003060A0" w:rsidRDefault="004C1F6A" w:rsidP="004C1F6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показателей плана мероприятий («дорожной карты») «Изменения в отраслях социальной сферы,</w:t>
            </w:r>
            <w: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направленные на повышение эффективности сферы культуры </w:t>
            </w:r>
            <w:proofErr w:type="spellStart"/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района».</w:t>
            </w:r>
          </w:p>
          <w:p w:rsidR="004C1F6A" w:rsidRPr="003060A0" w:rsidRDefault="004C1F6A" w:rsidP="004C1F6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и многообразия услуг, предоставляемых муниципальными бюджетными учреждениями культуры района, учреждением дополнительного образования в сфере культуры и искусства.</w:t>
            </w:r>
          </w:p>
          <w:p w:rsidR="004C1F6A" w:rsidRDefault="004C1F6A" w:rsidP="004C1F6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развития учреждений культуры и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образования в сфере культуры и искусства.</w:t>
            </w:r>
          </w:p>
          <w:p w:rsidR="004C1F6A" w:rsidRDefault="004C1F6A" w:rsidP="004C1F6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кадрового потенциала учреждений культуры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и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0A0">
              <w:rPr>
                <w:rFonts w:ascii="Times New Roman" w:hAnsi="Times New Roman" w:cs="Times New Roman"/>
                <w:sz w:val="24"/>
                <w:szCs w:val="24"/>
              </w:rPr>
              <w:t>образования в сфере культуры и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1F6A" w:rsidRPr="00515332" w:rsidRDefault="004C1F6A" w:rsidP="004C1F6A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формирования и развития на территории района конкурентоспособного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туриско-рекреационного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комплекса, удовлетворяющего потребности граждан Российской Федерации и иностранных граждан в туристических услугах.</w:t>
            </w:r>
          </w:p>
        </w:tc>
      </w:tr>
      <w:tr w:rsidR="004C1F6A" w:rsidTr="002F0BE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          реализации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муниципальнойпрограммы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2017- 2020 годы</w:t>
            </w:r>
          </w:p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</w:p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F6A" w:rsidTr="002F0BE2">
        <w:trPr>
          <w:trHeight w:val="41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Default="004C1F6A" w:rsidP="002F0BE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  программы</w:t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6A" w:rsidRPr="00AF3D13" w:rsidRDefault="004C1F6A" w:rsidP="002F0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13">
              <w:rPr>
                <w:rFonts w:ascii="Times New Roman" w:hAnsi="Times New Roman" w:cs="Times New Roman"/>
                <w:sz w:val="24"/>
                <w:szCs w:val="24"/>
              </w:rPr>
              <w:t>Общий объём финансирования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237 131,6</w:t>
            </w:r>
            <w:r w:rsidRPr="00AF3D13"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  <w:p w:rsidR="004C1F6A" w:rsidRPr="00AF3D13" w:rsidRDefault="004C1F6A" w:rsidP="002F0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3D13"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Pr="00AF3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F3D13">
              <w:rPr>
                <w:rFonts w:ascii="Times New Roman" w:hAnsi="Times New Roman" w:cs="Times New Roman"/>
                <w:sz w:val="24"/>
                <w:szCs w:val="24"/>
              </w:rPr>
              <w:t>юджет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211 591,3</w:t>
            </w:r>
            <w:r w:rsidRPr="00AF3D13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F6A" w:rsidRPr="00AF3D13" w:rsidRDefault="004C1F6A" w:rsidP="002F0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D13">
              <w:rPr>
                <w:rFonts w:ascii="Times New Roman" w:hAnsi="Times New Roman" w:cs="Times New Roman"/>
                <w:sz w:val="24"/>
                <w:szCs w:val="24"/>
              </w:rPr>
              <w:t>Областной бюджет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760,0 </w:t>
            </w:r>
            <w:r w:rsidRPr="00AF3D1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C1F6A" w:rsidRDefault="004C1F6A" w:rsidP="002F0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– 2 895,7 тыс. руб. </w:t>
            </w:r>
          </w:p>
          <w:p w:rsidR="004C1F6A" w:rsidRPr="00E271C5" w:rsidRDefault="004C1F6A" w:rsidP="002F0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источники – 21 884,6 тыс. руб. </w:t>
            </w:r>
          </w:p>
        </w:tc>
      </w:tr>
    </w:tbl>
    <w:p w:rsidR="004C1F6A" w:rsidRPr="00580B47" w:rsidRDefault="004C1F6A" w:rsidP="004C1F6A">
      <w:pPr>
        <w:rPr>
          <w:rFonts w:ascii="Times New Roman" w:hAnsi="Times New Roman" w:cs="Times New Roman"/>
          <w:sz w:val="28"/>
          <w:szCs w:val="28"/>
        </w:rPr>
      </w:pPr>
    </w:p>
    <w:p w:rsidR="00083C37" w:rsidRDefault="00083C37"/>
    <w:p w:rsidR="004C1F6A" w:rsidRDefault="004C1F6A"/>
    <w:p w:rsidR="000B0066" w:rsidRDefault="000B0066" w:rsidP="000B00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0B0066" w:rsidRDefault="000B0066" w:rsidP="000B0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066" w:rsidRDefault="000B0066" w:rsidP="000B0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0B0066" w:rsidRPr="008629C0" w:rsidRDefault="000B0066" w:rsidP="000B0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8629C0">
        <w:rPr>
          <w:rFonts w:ascii="Times New Roman" w:hAnsi="Times New Roman" w:cs="Times New Roman"/>
          <w:sz w:val="24"/>
          <w:szCs w:val="24"/>
          <w:u w:val="single"/>
        </w:rPr>
        <w:t>Культура и туризм в  МО «</w:t>
      </w:r>
      <w:proofErr w:type="spellStart"/>
      <w:r w:rsidRPr="008629C0">
        <w:rPr>
          <w:rFonts w:ascii="Times New Roman" w:hAnsi="Times New Roman" w:cs="Times New Roman"/>
          <w:sz w:val="24"/>
          <w:szCs w:val="24"/>
          <w:u w:val="single"/>
        </w:rPr>
        <w:t>Красноборский</w:t>
      </w:r>
      <w:proofErr w:type="spellEnd"/>
      <w:r w:rsidRPr="008629C0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муниципальный район» на 2017-2020 годы»</w:t>
      </w:r>
    </w:p>
    <w:p w:rsidR="000B0066" w:rsidRDefault="000B0066" w:rsidP="000B0066"/>
    <w:p w:rsidR="000B0066" w:rsidRDefault="000B0066" w:rsidP="000B00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 xml:space="preserve">    Ответственный исполнитель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отдел культуры и туризма администрации МО «</w:t>
      </w:r>
      <w:proofErr w:type="spellStart"/>
      <w:r w:rsidRPr="008629C0">
        <w:rPr>
          <w:rFonts w:ascii="Times New Roman" w:hAnsi="Times New Roman" w:cs="Times New Roman"/>
          <w:sz w:val="28"/>
          <w:szCs w:val="28"/>
          <w:u w:val="single"/>
        </w:rPr>
        <w:t>Красноборский</w:t>
      </w:r>
      <w:proofErr w:type="spellEnd"/>
      <w:r w:rsidRPr="008629C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муниципальный район»</w:t>
      </w:r>
    </w:p>
    <w:p w:rsidR="000B0066" w:rsidRPr="008629C0" w:rsidRDefault="000B0066" w:rsidP="000B00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843"/>
        <w:gridCol w:w="1984"/>
        <w:gridCol w:w="1276"/>
        <w:gridCol w:w="1276"/>
        <w:gridCol w:w="1275"/>
        <w:gridCol w:w="1168"/>
      </w:tblGrid>
      <w:tr w:rsidR="000B0066" w:rsidTr="007D3C0F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0B0066" w:rsidTr="007D3C0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0B0066" w:rsidTr="007D3C0F">
        <w:trPr>
          <w:trHeight w:val="32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066" w:rsidTr="007D3C0F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туризм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59971,5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58778,3</w:t>
            </w:r>
          </w:p>
        </w:tc>
      </w:tr>
      <w:tr w:rsidR="000B0066" w:rsidTr="007D3C0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066" w:rsidTr="007D3C0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53668,4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54554,2</w:t>
            </w:r>
          </w:p>
        </w:tc>
      </w:tr>
      <w:tr w:rsidR="000B0066" w:rsidTr="007D3C0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B0066" w:rsidTr="007D3C0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486,6</w:t>
            </w:r>
          </w:p>
        </w:tc>
      </w:tr>
      <w:tr w:rsidR="000B0066" w:rsidTr="007D3C0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3537,5</w:t>
            </w:r>
          </w:p>
        </w:tc>
      </w:tr>
      <w:tr w:rsidR="000B0066" w:rsidTr="007D3C0F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62257,9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59832,5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58615,3</w:t>
            </w:r>
          </w:p>
        </w:tc>
      </w:tr>
      <w:tr w:rsidR="000B0066" w:rsidTr="007D3C0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066" w:rsidTr="007D3C0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52674,1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53578,4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54440,2</w:t>
            </w:r>
          </w:p>
        </w:tc>
      </w:tr>
      <w:tr w:rsidR="000B0066" w:rsidTr="007D3C0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B0066" w:rsidTr="007D3C0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486,6</w:t>
            </w:r>
          </w:p>
        </w:tc>
      </w:tr>
      <w:tr w:rsidR="000B0066" w:rsidTr="007D3C0F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5667,5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3488,5</w:t>
            </w:r>
          </w:p>
        </w:tc>
      </w:tr>
    </w:tbl>
    <w:p w:rsidR="000B0066" w:rsidRDefault="000B0066" w:rsidP="000B0066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843"/>
        <w:gridCol w:w="1984"/>
        <w:gridCol w:w="1276"/>
        <w:gridCol w:w="1276"/>
        <w:gridCol w:w="1275"/>
        <w:gridCol w:w="1134"/>
      </w:tblGrid>
      <w:tr w:rsidR="000B0066" w:rsidTr="007D3C0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Туризм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0B0066" w:rsidTr="007D3C0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066" w:rsidTr="007D3C0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0B0066" w:rsidTr="007D3C0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B0066" w:rsidTr="007D3C0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B0066" w:rsidTr="007D3C0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66" w:rsidRDefault="000B0066" w:rsidP="007D3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</w:tbl>
    <w:p w:rsidR="000B0066" w:rsidRDefault="000B0066" w:rsidP="000B0066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0066" w:rsidRDefault="000B0066" w:rsidP="000B0066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0B0066" w:rsidRDefault="000B0066" w:rsidP="000B0066"/>
    <w:p w:rsidR="004C1F6A" w:rsidRDefault="004C1F6A"/>
    <w:p w:rsidR="004C1F6A" w:rsidRDefault="004C1F6A"/>
    <w:p w:rsidR="004C1F6A" w:rsidRDefault="004C1F6A"/>
    <w:p w:rsidR="004C1F6A" w:rsidRDefault="004C1F6A"/>
    <w:p w:rsidR="004C1F6A" w:rsidRDefault="004C1F6A"/>
    <w:sectPr w:rsidR="004C1F6A" w:rsidSect="00083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24119"/>
    <w:multiLevelType w:val="hybridMultilevel"/>
    <w:tmpl w:val="016CE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57E55"/>
    <w:multiLevelType w:val="hybridMultilevel"/>
    <w:tmpl w:val="F730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35CEF"/>
    <w:multiLevelType w:val="hybridMultilevel"/>
    <w:tmpl w:val="D1D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1F6A"/>
    <w:rsid w:val="00083C37"/>
    <w:rsid w:val="000B0066"/>
    <w:rsid w:val="004C1F6A"/>
    <w:rsid w:val="00510091"/>
    <w:rsid w:val="00BE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F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C1F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qFormat/>
    <w:rsid w:val="004C1F6A"/>
    <w:pPr>
      <w:ind w:left="720"/>
      <w:contextualSpacing/>
    </w:pPr>
  </w:style>
  <w:style w:type="paragraph" w:customStyle="1" w:styleId="ConsNonformat">
    <w:name w:val="ConsNonformat"/>
    <w:rsid w:val="004C1F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711</Words>
  <Characters>4059</Characters>
  <Application>Microsoft Office Word</Application>
  <DocSecurity>0</DocSecurity>
  <Lines>33</Lines>
  <Paragraphs>9</Paragraphs>
  <ScaleCrop>false</ScaleCrop>
  <Company>Microsoft</Company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Pilikina1</dc:creator>
  <cp:lastModifiedBy>User</cp:lastModifiedBy>
  <cp:revision>3</cp:revision>
  <dcterms:created xsi:type="dcterms:W3CDTF">2016-11-30T07:51:00Z</dcterms:created>
  <dcterms:modified xsi:type="dcterms:W3CDTF">2016-11-30T11:01:00Z</dcterms:modified>
</cp:coreProperties>
</file>