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C7" w:rsidRDefault="003116C7" w:rsidP="003116C7">
      <w:pPr>
        <w:jc w:val="right"/>
        <w:rPr>
          <w:b/>
          <w:sz w:val="26"/>
          <w:szCs w:val="26"/>
        </w:rPr>
      </w:pPr>
      <w:r>
        <w:rPr>
          <w:b/>
          <w:sz w:val="26"/>
          <w:szCs w:val="26"/>
        </w:rPr>
        <w:t>проект</w:t>
      </w:r>
    </w:p>
    <w:p w:rsidR="002F1669" w:rsidRDefault="002F1669" w:rsidP="002F1669">
      <w:pPr>
        <w:jc w:val="center"/>
        <w:rPr>
          <w:b/>
          <w:sz w:val="26"/>
          <w:szCs w:val="26"/>
        </w:rPr>
      </w:pPr>
      <w:r>
        <w:rPr>
          <w:b/>
          <w:sz w:val="26"/>
          <w:szCs w:val="26"/>
        </w:rPr>
        <w:t>МУНИЦИПАЛЬНОЕ  ОБРАЗОВАНИЕ</w:t>
      </w:r>
    </w:p>
    <w:p w:rsidR="002F1669" w:rsidRDefault="002F1669" w:rsidP="002F1669">
      <w:pPr>
        <w:jc w:val="center"/>
        <w:rPr>
          <w:b/>
          <w:sz w:val="26"/>
          <w:szCs w:val="26"/>
        </w:rPr>
      </w:pPr>
      <w:r>
        <w:rPr>
          <w:b/>
          <w:sz w:val="26"/>
          <w:szCs w:val="26"/>
        </w:rPr>
        <w:t>«КРАСНОБОРСКИЙ МУНИЦИПАЛЬНЫЙ РАЙОН»</w:t>
      </w:r>
    </w:p>
    <w:p w:rsidR="002F1669" w:rsidRDefault="002F1669" w:rsidP="002F1669">
      <w:pPr>
        <w:jc w:val="center"/>
        <w:rPr>
          <w:b/>
          <w:sz w:val="26"/>
          <w:szCs w:val="26"/>
        </w:rPr>
      </w:pPr>
    </w:p>
    <w:p w:rsidR="002F1669" w:rsidRDefault="002F1669" w:rsidP="002F1669">
      <w:pPr>
        <w:jc w:val="center"/>
        <w:rPr>
          <w:b/>
          <w:sz w:val="26"/>
          <w:szCs w:val="26"/>
        </w:rPr>
      </w:pPr>
      <w:r>
        <w:rPr>
          <w:b/>
          <w:sz w:val="26"/>
          <w:szCs w:val="26"/>
        </w:rPr>
        <w:t xml:space="preserve">СОБРАНИЕ  ДЕПУТАТОВ  </w:t>
      </w:r>
      <w:r w:rsidR="00294AE7">
        <w:rPr>
          <w:b/>
          <w:sz w:val="26"/>
          <w:szCs w:val="26"/>
        </w:rPr>
        <w:t>ПЯТОГО</w:t>
      </w:r>
      <w:r>
        <w:rPr>
          <w:b/>
          <w:sz w:val="26"/>
          <w:szCs w:val="26"/>
        </w:rPr>
        <w:t xml:space="preserve"> СОЗЫВА</w:t>
      </w:r>
    </w:p>
    <w:p w:rsidR="002F1669" w:rsidRDefault="002F1669" w:rsidP="002F1669">
      <w:pPr>
        <w:jc w:val="center"/>
        <w:rPr>
          <w:b/>
          <w:sz w:val="26"/>
          <w:szCs w:val="26"/>
        </w:rPr>
      </w:pPr>
    </w:p>
    <w:p w:rsidR="002F1669" w:rsidRDefault="00567623" w:rsidP="002F1669">
      <w:pPr>
        <w:jc w:val="center"/>
        <w:rPr>
          <w:b/>
          <w:sz w:val="26"/>
          <w:szCs w:val="26"/>
        </w:rPr>
      </w:pPr>
      <w:r>
        <w:rPr>
          <w:b/>
          <w:sz w:val="26"/>
          <w:szCs w:val="26"/>
        </w:rPr>
        <w:t>ДВАДЦАТЬ СЕДЬМАЯ</w:t>
      </w:r>
      <w:r w:rsidR="002F1669">
        <w:rPr>
          <w:b/>
          <w:sz w:val="26"/>
          <w:szCs w:val="26"/>
        </w:rPr>
        <w:t xml:space="preserve"> СЕССИЯ</w:t>
      </w:r>
    </w:p>
    <w:p w:rsidR="002F1669" w:rsidRDefault="002F1669" w:rsidP="002F1669">
      <w:pPr>
        <w:jc w:val="center"/>
        <w:rPr>
          <w:b/>
          <w:sz w:val="26"/>
          <w:szCs w:val="26"/>
        </w:rPr>
      </w:pPr>
    </w:p>
    <w:p w:rsidR="002F1669" w:rsidRDefault="002F1669" w:rsidP="002F1669">
      <w:pPr>
        <w:jc w:val="center"/>
        <w:rPr>
          <w:b/>
          <w:sz w:val="26"/>
          <w:szCs w:val="26"/>
        </w:rPr>
      </w:pPr>
      <w:r>
        <w:rPr>
          <w:b/>
          <w:sz w:val="26"/>
          <w:szCs w:val="26"/>
        </w:rPr>
        <w:t>РЕШЕНИЕ</w:t>
      </w:r>
    </w:p>
    <w:p w:rsidR="002F1669" w:rsidRDefault="002F1669" w:rsidP="002F1669">
      <w:pPr>
        <w:jc w:val="center"/>
        <w:rPr>
          <w:b/>
          <w:sz w:val="26"/>
          <w:szCs w:val="26"/>
        </w:rPr>
      </w:pPr>
    </w:p>
    <w:p w:rsidR="002F1669" w:rsidRPr="00520FFA" w:rsidRDefault="002F1669" w:rsidP="00294AE7">
      <w:pPr>
        <w:pStyle w:val="ConsPlusTitle"/>
        <w:widowControl/>
        <w:jc w:val="center"/>
        <w:rPr>
          <w:rFonts w:ascii="Times New Roman" w:hAnsi="Times New Roman" w:cs="Times New Roman"/>
          <w:sz w:val="24"/>
          <w:szCs w:val="24"/>
        </w:rPr>
      </w:pPr>
      <w:r w:rsidRPr="00520FFA">
        <w:rPr>
          <w:rFonts w:ascii="Times New Roman" w:hAnsi="Times New Roman" w:cs="Times New Roman"/>
          <w:sz w:val="24"/>
          <w:szCs w:val="24"/>
        </w:rPr>
        <w:t xml:space="preserve">от  </w:t>
      </w:r>
      <w:r w:rsidR="00E81B7B">
        <w:rPr>
          <w:rFonts w:ascii="Times New Roman" w:hAnsi="Times New Roman" w:cs="Times New Roman"/>
          <w:sz w:val="24"/>
          <w:szCs w:val="24"/>
        </w:rPr>
        <w:t>2</w:t>
      </w:r>
      <w:r w:rsidR="00195579">
        <w:rPr>
          <w:rFonts w:ascii="Times New Roman" w:hAnsi="Times New Roman" w:cs="Times New Roman"/>
          <w:sz w:val="24"/>
          <w:szCs w:val="24"/>
        </w:rPr>
        <w:t>7</w:t>
      </w:r>
      <w:r w:rsidR="00E81B7B">
        <w:rPr>
          <w:rFonts w:ascii="Times New Roman" w:hAnsi="Times New Roman" w:cs="Times New Roman"/>
          <w:sz w:val="24"/>
          <w:szCs w:val="24"/>
        </w:rPr>
        <w:t xml:space="preserve"> </w:t>
      </w:r>
      <w:r w:rsidR="00AE4097">
        <w:rPr>
          <w:rFonts w:ascii="Times New Roman" w:hAnsi="Times New Roman" w:cs="Times New Roman"/>
          <w:sz w:val="24"/>
          <w:szCs w:val="24"/>
        </w:rPr>
        <w:t>сентября</w:t>
      </w:r>
      <w:r w:rsidRPr="00520FFA">
        <w:rPr>
          <w:rFonts w:ascii="Times New Roman" w:hAnsi="Times New Roman" w:cs="Times New Roman"/>
          <w:sz w:val="24"/>
          <w:szCs w:val="24"/>
        </w:rPr>
        <w:t xml:space="preserve"> 201</w:t>
      </w:r>
      <w:r w:rsidR="00E81B7B">
        <w:rPr>
          <w:rFonts w:ascii="Times New Roman" w:hAnsi="Times New Roman" w:cs="Times New Roman"/>
          <w:sz w:val="24"/>
          <w:szCs w:val="24"/>
        </w:rPr>
        <w:t>7</w:t>
      </w:r>
      <w:r w:rsidRPr="00520FFA">
        <w:rPr>
          <w:rFonts w:ascii="Times New Roman" w:hAnsi="Times New Roman" w:cs="Times New Roman"/>
          <w:sz w:val="24"/>
          <w:szCs w:val="24"/>
        </w:rPr>
        <w:t xml:space="preserve"> г</w:t>
      </w:r>
      <w:r w:rsidR="00294AE7">
        <w:rPr>
          <w:rFonts w:ascii="Times New Roman" w:hAnsi="Times New Roman" w:cs="Times New Roman"/>
          <w:sz w:val="24"/>
          <w:szCs w:val="24"/>
        </w:rPr>
        <w:t>.</w:t>
      </w:r>
      <w:r w:rsidR="00567623">
        <w:rPr>
          <w:rFonts w:ascii="Times New Roman" w:hAnsi="Times New Roman" w:cs="Times New Roman"/>
          <w:sz w:val="24"/>
          <w:szCs w:val="24"/>
        </w:rPr>
        <w:t xml:space="preserve">                                                                            </w:t>
      </w:r>
      <w:r w:rsidR="00E81B7B">
        <w:rPr>
          <w:rFonts w:ascii="Times New Roman" w:hAnsi="Times New Roman" w:cs="Times New Roman"/>
          <w:sz w:val="24"/>
          <w:szCs w:val="24"/>
        </w:rPr>
        <w:t xml:space="preserve"> </w:t>
      </w:r>
      <w:r w:rsidRPr="00520FFA">
        <w:rPr>
          <w:rFonts w:ascii="Times New Roman" w:hAnsi="Times New Roman" w:cs="Times New Roman"/>
          <w:sz w:val="24"/>
          <w:szCs w:val="24"/>
        </w:rPr>
        <w:t xml:space="preserve">№ </w:t>
      </w:r>
      <w:r w:rsidR="008D483D">
        <w:rPr>
          <w:rFonts w:ascii="Times New Roman" w:hAnsi="Times New Roman" w:cs="Times New Roman"/>
          <w:sz w:val="24"/>
          <w:szCs w:val="24"/>
        </w:rPr>
        <w:t>_____</w:t>
      </w:r>
    </w:p>
    <w:p w:rsidR="002F1669" w:rsidRDefault="002F1669" w:rsidP="002F1669">
      <w:pPr>
        <w:pStyle w:val="ConsPlusTitle"/>
        <w:widowControl/>
        <w:jc w:val="center"/>
        <w:rPr>
          <w:rFonts w:ascii="Times New Roman" w:hAnsi="Times New Roman" w:cs="Times New Roman"/>
          <w:sz w:val="24"/>
          <w:szCs w:val="24"/>
        </w:rPr>
      </w:pPr>
    </w:p>
    <w:p w:rsidR="00B93FF7" w:rsidRDefault="00EA2ED8" w:rsidP="002F1669">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с. Красноборск</w:t>
      </w:r>
    </w:p>
    <w:p w:rsidR="00EA2ED8" w:rsidRPr="00E562E0" w:rsidRDefault="00EA2ED8" w:rsidP="002F1669">
      <w:pPr>
        <w:pStyle w:val="ConsPlusTitle"/>
        <w:widowControl/>
        <w:jc w:val="center"/>
        <w:rPr>
          <w:rFonts w:ascii="Times New Roman" w:hAnsi="Times New Roman" w:cs="Times New Roman"/>
          <w:sz w:val="24"/>
          <w:szCs w:val="24"/>
        </w:rPr>
      </w:pPr>
    </w:p>
    <w:p w:rsidR="00B977C7" w:rsidRPr="001B571F" w:rsidRDefault="00B977C7" w:rsidP="007B1954">
      <w:pPr>
        <w:jc w:val="center"/>
        <w:rPr>
          <w:b/>
          <w:sz w:val="28"/>
          <w:szCs w:val="28"/>
        </w:rPr>
      </w:pPr>
      <w:r w:rsidRPr="001B571F">
        <w:rPr>
          <w:b/>
          <w:sz w:val="28"/>
          <w:szCs w:val="28"/>
        </w:rPr>
        <w:t>О проекте решения Собрания депутатов</w:t>
      </w:r>
    </w:p>
    <w:p w:rsidR="00B977C7" w:rsidRDefault="00B977C7" w:rsidP="007B1954">
      <w:pPr>
        <w:jc w:val="center"/>
        <w:rPr>
          <w:b/>
          <w:sz w:val="28"/>
          <w:szCs w:val="28"/>
        </w:rPr>
      </w:pPr>
      <w:r w:rsidRPr="001B571F">
        <w:rPr>
          <w:sz w:val="28"/>
          <w:szCs w:val="28"/>
        </w:rPr>
        <w:t>«</w:t>
      </w:r>
      <w:r w:rsidRPr="001B571F">
        <w:rPr>
          <w:b/>
          <w:sz w:val="28"/>
          <w:szCs w:val="28"/>
        </w:rPr>
        <w:t>О внесении изменений и  дополнений</w:t>
      </w:r>
    </w:p>
    <w:p w:rsidR="00B977C7" w:rsidRDefault="00B977C7" w:rsidP="007B1954">
      <w:pPr>
        <w:jc w:val="center"/>
        <w:rPr>
          <w:b/>
          <w:sz w:val="28"/>
          <w:szCs w:val="28"/>
        </w:rPr>
      </w:pPr>
      <w:r w:rsidRPr="001B571F">
        <w:rPr>
          <w:b/>
          <w:sz w:val="28"/>
          <w:szCs w:val="28"/>
        </w:rPr>
        <w:t>в Устав</w:t>
      </w:r>
      <w:r w:rsidR="00B5546C">
        <w:rPr>
          <w:b/>
          <w:sz w:val="28"/>
          <w:szCs w:val="28"/>
        </w:rPr>
        <w:t xml:space="preserve"> </w:t>
      </w:r>
      <w:r w:rsidRPr="001B571F">
        <w:rPr>
          <w:b/>
          <w:sz w:val="28"/>
          <w:szCs w:val="28"/>
        </w:rPr>
        <w:t>муниципального образования</w:t>
      </w:r>
    </w:p>
    <w:p w:rsidR="00B977C7" w:rsidRPr="001B571F" w:rsidRDefault="00B977C7" w:rsidP="007B1954">
      <w:pPr>
        <w:jc w:val="center"/>
        <w:rPr>
          <w:b/>
          <w:sz w:val="28"/>
          <w:szCs w:val="28"/>
        </w:rPr>
      </w:pPr>
      <w:r w:rsidRPr="001B571F">
        <w:rPr>
          <w:b/>
          <w:sz w:val="28"/>
          <w:szCs w:val="28"/>
        </w:rPr>
        <w:t>«Красноборский муниципальный район»</w:t>
      </w:r>
    </w:p>
    <w:p w:rsidR="00B977C7" w:rsidRDefault="00B977C7" w:rsidP="00B977C7">
      <w:pPr>
        <w:pStyle w:val="ConsPlusTitle"/>
        <w:widowControl/>
        <w:jc w:val="center"/>
        <w:rPr>
          <w:rFonts w:ascii="Times New Roman" w:hAnsi="Times New Roman" w:cs="Times New Roman"/>
          <w:sz w:val="26"/>
          <w:szCs w:val="26"/>
        </w:rPr>
      </w:pPr>
    </w:p>
    <w:p w:rsidR="00B977C7" w:rsidRPr="009914B7" w:rsidRDefault="00E81B7B" w:rsidP="00B977C7">
      <w:pPr>
        <w:jc w:val="both"/>
        <w:rPr>
          <w:sz w:val="28"/>
          <w:szCs w:val="28"/>
        </w:rPr>
      </w:pPr>
      <w:r>
        <w:rPr>
          <w:sz w:val="28"/>
          <w:szCs w:val="28"/>
        </w:rPr>
        <w:t xml:space="preserve">      </w:t>
      </w:r>
      <w:r w:rsidR="00B977C7" w:rsidRPr="009914B7">
        <w:rPr>
          <w:sz w:val="28"/>
          <w:szCs w:val="28"/>
        </w:rPr>
        <w:t xml:space="preserve">В целях приведения </w:t>
      </w:r>
      <w:r w:rsidR="00B977C7">
        <w:rPr>
          <w:sz w:val="28"/>
          <w:szCs w:val="28"/>
        </w:rPr>
        <w:t>Устава</w:t>
      </w:r>
      <w:r w:rsidR="00B977C7" w:rsidRPr="009914B7">
        <w:rPr>
          <w:sz w:val="28"/>
          <w:szCs w:val="28"/>
        </w:rPr>
        <w:t xml:space="preserve"> муниципального образования «Красноборский муниципальный район» </w:t>
      </w:r>
      <w:r w:rsidR="00B977C7">
        <w:rPr>
          <w:sz w:val="28"/>
          <w:szCs w:val="28"/>
        </w:rPr>
        <w:t>в  с</w:t>
      </w:r>
      <w:r w:rsidR="00B977C7" w:rsidRPr="009914B7">
        <w:rPr>
          <w:sz w:val="28"/>
          <w:szCs w:val="28"/>
        </w:rPr>
        <w:t xml:space="preserve">оответствие </w:t>
      </w:r>
      <w:r w:rsidR="00B977C7">
        <w:rPr>
          <w:sz w:val="28"/>
          <w:szCs w:val="28"/>
        </w:rPr>
        <w:t xml:space="preserve">с изменениями  в </w:t>
      </w:r>
      <w:r w:rsidR="009F6138">
        <w:rPr>
          <w:sz w:val="28"/>
          <w:szCs w:val="28"/>
        </w:rPr>
        <w:t xml:space="preserve">   законодательстве</w:t>
      </w:r>
      <w:r w:rsidR="00B977C7">
        <w:rPr>
          <w:sz w:val="28"/>
          <w:szCs w:val="28"/>
        </w:rPr>
        <w:t>,  ру</w:t>
      </w:r>
      <w:r w:rsidR="00B977C7" w:rsidRPr="009914B7">
        <w:rPr>
          <w:sz w:val="28"/>
          <w:szCs w:val="28"/>
        </w:rPr>
        <w:t xml:space="preserve">ководствуясь </w:t>
      </w:r>
      <w:r w:rsidR="00B977C7">
        <w:rPr>
          <w:sz w:val="28"/>
          <w:szCs w:val="28"/>
        </w:rPr>
        <w:t>статьями</w:t>
      </w:r>
      <w:r w:rsidR="00B977C7" w:rsidRPr="009914B7">
        <w:rPr>
          <w:sz w:val="28"/>
          <w:szCs w:val="28"/>
        </w:rPr>
        <w:t xml:space="preserve"> 13, </w:t>
      </w:r>
      <w:r w:rsidR="00B977C7">
        <w:rPr>
          <w:sz w:val="28"/>
          <w:szCs w:val="28"/>
        </w:rPr>
        <w:t>40</w:t>
      </w:r>
      <w:r w:rsidR="00B977C7" w:rsidRPr="009914B7">
        <w:rPr>
          <w:sz w:val="28"/>
          <w:szCs w:val="28"/>
        </w:rPr>
        <w:t xml:space="preserve"> Устава муниципального образования «Красноборский муниципальный район»</w:t>
      </w:r>
      <w:r w:rsidR="00B977C7">
        <w:rPr>
          <w:sz w:val="28"/>
          <w:szCs w:val="28"/>
        </w:rPr>
        <w:t>,</w:t>
      </w:r>
      <w:r>
        <w:rPr>
          <w:sz w:val="28"/>
          <w:szCs w:val="28"/>
        </w:rPr>
        <w:t xml:space="preserve"> П</w:t>
      </w:r>
      <w:r w:rsidR="00B977C7" w:rsidRPr="001B571F">
        <w:rPr>
          <w:sz w:val="28"/>
          <w:szCs w:val="28"/>
        </w:rPr>
        <w:t xml:space="preserve">оложением о публичных слушаниях на территории муниципального образования «Красноборский муниципальный район», утвержденного решением Собрания депутатов от 16.05.2012 </w:t>
      </w:r>
      <w:r w:rsidR="00B977C7">
        <w:rPr>
          <w:sz w:val="28"/>
          <w:szCs w:val="28"/>
        </w:rPr>
        <w:t xml:space="preserve">г. </w:t>
      </w:r>
      <w:r w:rsidR="00B977C7" w:rsidRPr="001B571F">
        <w:rPr>
          <w:sz w:val="28"/>
          <w:szCs w:val="28"/>
        </w:rPr>
        <w:t>№ 27</w:t>
      </w:r>
      <w:r w:rsidR="00314891">
        <w:rPr>
          <w:sz w:val="28"/>
          <w:szCs w:val="28"/>
        </w:rPr>
        <w:t>,</w:t>
      </w:r>
      <w:r w:rsidR="00B977C7">
        <w:rPr>
          <w:sz w:val="28"/>
          <w:szCs w:val="28"/>
        </w:rPr>
        <w:t xml:space="preserve"> С</w:t>
      </w:r>
      <w:r w:rsidR="00B977C7" w:rsidRPr="009914B7">
        <w:rPr>
          <w:sz w:val="28"/>
          <w:szCs w:val="28"/>
        </w:rPr>
        <w:t xml:space="preserve">обрание депутатов </w:t>
      </w:r>
      <w:r w:rsidR="00B977C7">
        <w:rPr>
          <w:b/>
          <w:sz w:val="28"/>
          <w:szCs w:val="28"/>
        </w:rPr>
        <w:t>РЕШИЛО</w:t>
      </w:r>
      <w:r w:rsidR="00B977C7" w:rsidRPr="00A715DF">
        <w:rPr>
          <w:b/>
          <w:sz w:val="28"/>
          <w:szCs w:val="28"/>
        </w:rPr>
        <w:t>:</w:t>
      </w:r>
    </w:p>
    <w:p w:rsidR="00B977C7" w:rsidRPr="001B571F" w:rsidRDefault="00B977C7" w:rsidP="00B977C7">
      <w:pPr>
        <w:pStyle w:val="ConsPlusNormal"/>
        <w:widowControl/>
        <w:ind w:firstLine="540"/>
        <w:jc w:val="both"/>
        <w:rPr>
          <w:rFonts w:ascii="Times New Roman" w:hAnsi="Times New Roman" w:cs="Times New Roman"/>
          <w:sz w:val="28"/>
          <w:szCs w:val="28"/>
        </w:rPr>
      </w:pPr>
      <w:r w:rsidRPr="001B571F">
        <w:rPr>
          <w:rFonts w:ascii="Times New Roman" w:hAnsi="Times New Roman" w:cs="Times New Roman"/>
          <w:sz w:val="28"/>
          <w:szCs w:val="28"/>
        </w:rPr>
        <w:t>1. Одобрить прилагаемый проект решения Собрания депутатов «О внесении изменений и дополнений в Устав муниципального образования «Красноборский муниципальный район»».</w:t>
      </w:r>
    </w:p>
    <w:p w:rsidR="00B977C7" w:rsidRPr="001B571F" w:rsidRDefault="00B977C7" w:rsidP="00B977C7">
      <w:pPr>
        <w:pStyle w:val="ConsPlusNormal"/>
        <w:widowControl/>
        <w:ind w:firstLine="540"/>
        <w:jc w:val="both"/>
        <w:rPr>
          <w:rFonts w:ascii="Times New Roman" w:hAnsi="Times New Roman" w:cs="Times New Roman"/>
          <w:sz w:val="28"/>
          <w:szCs w:val="28"/>
        </w:rPr>
      </w:pPr>
      <w:r w:rsidRPr="001B571F">
        <w:rPr>
          <w:rFonts w:ascii="Times New Roman" w:hAnsi="Times New Roman" w:cs="Times New Roman"/>
          <w:sz w:val="28"/>
          <w:szCs w:val="28"/>
        </w:rPr>
        <w:t xml:space="preserve">2. Назначить на </w:t>
      </w:r>
      <w:r w:rsidR="00472602">
        <w:rPr>
          <w:rFonts w:ascii="Times New Roman" w:hAnsi="Times New Roman" w:cs="Times New Roman"/>
          <w:sz w:val="28"/>
          <w:szCs w:val="28"/>
        </w:rPr>
        <w:t>17</w:t>
      </w:r>
      <w:r w:rsidR="001C41A1">
        <w:rPr>
          <w:rFonts w:ascii="Times New Roman" w:hAnsi="Times New Roman" w:cs="Times New Roman"/>
          <w:sz w:val="28"/>
          <w:szCs w:val="28"/>
        </w:rPr>
        <w:t xml:space="preserve"> октября</w:t>
      </w:r>
      <w:r>
        <w:rPr>
          <w:rFonts w:ascii="Times New Roman" w:hAnsi="Times New Roman" w:cs="Times New Roman"/>
          <w:sz w:val="28"/>
          <w:szCs w:val="28"/>
        </w:rPr>
        <w:t xml:space="preserve"> 201</w:t>
      </w:r>
      <w:r w:rsidR="00E81B7B">
        <w:rPr>
          <w:rFonts w:ascii="Times New Roman" w:hAnsi="Times New Roman" w:cs="Times New Roman"/>
          <w:sz w:val="28"/>
          <w:szCs w:val="28"/>
        </w:rPr>
        <w:t>7</w:t>
      </w:r>
      <w:r w:rsidRPr="001B571F">
        <w:rPr>
          <w:rFonts w:ascii="Times New Roman" w:hAnsi="Times New Roman" w:cs="Times New Roman"/>
          <w:sz w:val="28"/>
          <w:szCs w:val="28"/>
        </w:rPr>
        <w:t xml:space="preserve"> г. публичные слушания по обсуждению проекта решения Собрания депутатов «О внесении изменений и дополнений в Устав муниципального образования «Красноборский муниципальный район»».</w:t>
      </w:r>
    </w:p>
    <w:p w:rsidR="00B977C7" w:rsidRDefault="00B977C7" w:rsidP="00B977C7">
      <w:pPr>
        <w:pStyle w:val="ConsPlusNormal"/>
        <w:widowControl/>
        <w:ind w:firstLine="540"/>
        <w:jc w:val="both"/>
        <w:rPr>
          <w:rFonts w:ascii="Times New Roman" w:hAnsi="Times New Roman" w:cs="Times New Roman"/>
          <w:sz w:val="28"/>
          <w:szCs w:val="28"/>
        </w:rPr>
      </w:pPr>
      <w:r w:rsidRPr="001B571F">
        <w:rPr>
          <w:rFonts w:ascii="Times New Roman" w:hAnsi="Times New Roman" w:cs="Times New Roman"/>
          <w:sz w:val="28"/>
          <w:szCs w:val="28"/>
        </w:rPr>
        <w:t>3. Для подготовки и проведения публичных слушаний по обсуждению проекта решения Собрания депутатов «О внесении изменений и дополнений в Устав муниципального образования «Красноборский муниципальный район»» создать организационный комитет в следующем составе:</w:t>
      </w:r>
    </w:p>
    <w:p w:rsidR="009F6138" w:rsidRPr="001B571F" w:rsidRDefault="009F6138" w:rsidP="00B977C7">
      <w:pPr>
        <w:pStyle w:val="ConsPlusNormal"/>
        <w:widowControl/>
        <w:ind w:firstLine="540"/>
        <w:jc w:val="both"/>
        <w:rPr>
          <w:rFonts w:ascii="Times New Roman" w:hAnsi="Times New Roman" w:cs="Times New Roman"/>
          <w:sz w:val="28"/>
          <w:szCs w:val="28"/>
        </w:rPr>
      </w:pPr>
    </w:p>
    <w:tbl>
      <w:tblPr>
        <w:tblW w:w="0" w:type="auto"/>
        <w:tblLook w:val="01E0"/>
      </w:tblPr>
      <w:tblGrid>
        <w:gridCol w:w="4644"/>
        <w:gridCol w:w="4786"/>
      </w:tblGrid>
      <w:tr w:rsidR="00B977C7" w:rsidRPr="001B571F" w:rsidTr="003A2472">
        <w:tc>
          <w:tcPr>
            <w:tcW w:w="4644" w:type="dxa"/>
            <w:shd w:val="clear" w:color="auto" w:fill="auto"/>
          </w:tcPr>
          <w:p w:rsidR="00B977C7" w:rsidRPr="001B571F" w:rsidRDefault="00B977C7" w:rsidP="003A2472">
            <w:pPr>
              <w:pStyle w:val="ConsPlusNormal"/>
              <w:widowControl/>
              <w:ind w:firstLine="0"/>
              <w:jc w:val="both"/>
              <w:rPr>
                <w:rFonts w:ascii="Times New Roman" w:hAnsi="Times New Roman" w:cs="Times New Roman"/>
                <w:sz w:val="28"/>
                <w:szCs w:val="28"/>
              </w:rPr>
            </w:pPr>
            <w:r w:rsidRPr="001B571F">
              <w:rPr>
                <w:rFonts w:ascii="Times New Roman" w:hAnsi="Times New Roman" w:cs="Times New Roman"/>
                <w:sz w:val="28"/>
                <w:szCs w:val="28"/>
              </w:rPr>
              <w:t>Пулькина  Валентина  Петровна</w:t>
            </w:r>
          </w:p>
        </w:tc>
        <w:tc>
          <w:tcPr>
            <w:tcW w:w="4786" w:type="dxa"/>
            <w:shd w:val="clear" w:color="auto" w:fill="auto"/>
          </w:tcPr>
          <w:p w:rsidR="00B977C7" w:rsidRPr="001B571F" w:rsidRDefault="00B977C7" w:rsidP="003A2472">
            <w:pPr>
              <w:pStyle w:val="ConsPlusNormal"/>
              <w:widowControl/>
              <w:ind w:firstLine="0"/>
              <w:jc w:val="both"/>
              <w:rPr>
                <w:rFonts w:ascii="Times New Roman" w:hAnsi="Times New Roman" w:cs="Times New Roman"/>
                <w:sz w:val="28"/>
                <w:szCs w:val="28"/>
              </w:rPr>
            </w:pPr>
            <w:r w:rsidRPr="001B571F">
              <w:rPr>
                <w:rFonts w:ascii="Times New Roman" w:hAnsi="Times New Roman" w:cs="Times New Roman"/>
                <w:sz w:val="28"/>
                <w:szCs w:val="28"/>
              </w:rPr>
              <w:t>Председатель Собрания депутатов</w:t>
            </w:r>
          </w:p>
          <w:p w:rsidR="00B977C7" w:rsidRPr="001B571F" w:rsidRDefault="00B977C7" w:rsidP="003A2472">
            <w:pPr>
              <w:pStyle w:val="ConsPlusNormal"/>
              <w:widowControl/>
              <w:ind w:firstLine="0"/>
              <w:jc w:val="both"/>
              <w:rPr>
                <w:rFonts w:ascii="Times New Roman" w:hAnsi="Times New Roman" w:cs="Times New Roman"/>
                <w:sz w:val="28"/>
                <w:szCs w:val="28"/>
              </w:rPr>
            </w:pPr>
          </w:p>
        </w:tc>
      </w:tr>
      <w:tr w:rsidR="00B977C7" w:rsidRPr="001B571F" w:rsidTr="003A2472">
        <w:tc>
          <w:tcPr>
            <w:tcW w:w="4644" w:type="dxa"/>
            <w:shd w:val="clear" w:color="auto" w:fill="auto"/>
          </w:tcPr>
          <w:p w:rsidR="00B977C7" w:rsidRPr="001B571F" w:rsidRDefault="00B977C7" w:rsidP="003A2472">
            <w:pPr>
              <w:pStyle w:val="ConsPlusNormal"/>
              <w:widowControl/>
              <w:ind w:firstLine="0"/>
              <w:jc w:val="both"/>
              <w:rPr>
                <w:rFonts w:ascii="Times New Roman" w:hAnsi="Times New Roman" w:cs="Times New Roman"/>
                <w:sz w:val="28"/>
                <w:szCs w:val="28"/>
              </w:rPr>
            </w:pPr>
            <w:r w:rsidRPr="001B571F">
              <w:rPr>
                <w:rFonts w:ascii="Times New Roman" w:hAnsi="Times New Roman" w:cs="Times New Roman"/>
                <w:sz w:val="28"/>
                <w:szCs w:val="28"/>
              </w:rPr>
              <w:t>Копылова Надежда Викторовна</w:t>
            </w:r>
          </w:p>
        </w:tc>
        <w:tc>
          <w:tcPr>
            <w:tcW w:w="4786" w:type="dxa"/>
            <w:shd w:val="clear" w:color="auto" w:fill="auto"/>
          </w:tcPr>
          <w:p w:rsidR="00B977C7" w:rsidRPr="001B571F" w:rsidRDefault="00B977C7" w:rsidP="003A2472">
            <w:pPr>
              <w:pStyle w:val="ConsPlusNormal"/>
              <w:widowControl/>
              <w:ind w:firstLine="0"/>
              <w:jc w:val="both"/>
              <w:rPr>
                <w:rFonts w:ascii="Times New Roman" w:hAnsi="Times New Roman" w:cs="Times New Roman"/>
                <w:sz w:val="28"/>
                <w:szCs w:val="28"/>
              </w:rPr>
            </w:pPr>
            <w:r w:rsidRPr="001B571F">
              <w:rPr>
                <w:rFonts w:ascii="Times New Roman" w:hAnsi="Times New Roman" w:cs="Times New Roman"/>
                <w:sz w:val="28"/>
                <w:szCs w:val="28"/>
              </w:rPr>
              <w:t>Депутат  Собрания депутатов</w:t>
            </w:r>
          </w:p>
          <w:p w:rsidR="00B977C7" w:rsidRPr="001B571F" w:rsidRDefault="00B977C7" w:rsidP="003A2472">
            <w:pPr>
              <w:pStyle w:val="ConsPlusNormal"/>
              <w:widowControl/>
              <w:ind w:firstLine="0"/>
              <w:jc w:val="both"/>
              <w:rPr>
                <w:rFonts w:ascii="Times New Roman" w:hAnsi="Times New Roman" w:cs="Times New Roman"/>
                <w:sz w:val="28"/>
                <w:szCs w:val="28"/>
              </w:rPr>
            </w:pPr>
          </w:p>
        </w:tc>
      </w:tr>
      <w:tr w:rsidR="009F6138" w:rsidRPr="001B571F" w:rsidTr="003A2472">
        <w:tc>
          <w:tcPr>
            <w:tcW w:w="4644" w:type="dxa"/>
            <w:shd w:val="clear" w:color="auto" w:fill="auto"/>
          </w:tcPr>
          <w:p w:rsidR="009F6138" w:rsidRPr="001B571F" w:rsidRDefault="009F6138" w:rsidP="003A2472">
            <w:pPr>
              <w:pStyle w:val="ConsPlusNormal"/>
              <w:widowControl/>
              <w:ind w:firstLine="0"/>
              <w:jc w:val="both"/>
              <w:rPr>
                <w:rFonts w:ascii="Times New Roman" w:hAnsi="Times New Roman" w:cs="Times New Roman"/>
                <w:sz w:val="28"/>
                <w:szCs w:val="28"/>
              </w:rPr>
            </w:pPr>
            <w:r w:rsidRPr="001B571F">
              <w:rPr>
                <w:rFonts w:ascii="Times New Roman" w:hAnsi="Times New Roman" w:cs="Times New Roman"/>
                <w:sz w:val="28"/>
                <w:szCs w:val="28"/>
              </w:rPr>
              <w:t>Паршина  Надежда  Викторовна</w:t>
            </w:r>
          </w:p>
        </w:tc>
        <w:tc>
          <w:tcPr>
            <w:tcW w:w="4786" w:type="dxa"/>
            <w:shd w:val="clear" w:color="auto" w:fill="auto"/>
          </w:tcPr>
          <w:p w:rsidR="009F6138" w:rsidRPr="001B571F" w:rsidRDefault="009F6138" w:rsidP="009F6138">
            <w:pPr>
              <w:pStyle w:val="ConsPlusNormal"/>
              <w:widowControl/>
              <w:ind w:firstLine="0"/>
              <w:jc w:val="both"/>
              <w:rPr>
                <w:rFonts w:ascii="Times New Roman" w:hAnsi="Times New Roman" w:cs="Times New Roman"/>
                <w:sz w:val="28"/>
                <w:szCs w:val="28"/>
              </w:rPr>
            </w:pPr>
            <w:r w:rsidRPr="001B571F">
              <w:rPr>
                <w:rFonts w:ascii="Times New Roman" w:hAnsi="Times New Roman" w:cs="Times New Roman"/>
                <w:sz w:val="28"/>
                <w:szCs w:val="28"/>
              </w:rPr>
              <w:t>Руководитель аппарата</w:t>
            </w:r>
          </w:p>
        </w:tc>
      </w:tr>
      <w:tr w:rsidR="009F6138" w:rsidRPr="001B571F" w:rsidTr="003A2472">
        <w:tc>
          <w:tcPr>
            <w:tcW w:w="4644" w:type="dxa"/>
            <w:shd w:val="clear" w:color="auto" w:fill="auto"/>
          </w:tcPr>
          <w:p w:rsidR="009F6138" w:rsidRPr="001B571F" w:rsidRDefault="009F6138" w:rsidP="003A247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Суетина Ирина Леонидовна</w:t>
            </w:r>
          </w:p>
        </w:tc>
        <w:tc>
          <w:tcPr>
            <w:tcW w:w="4786" w:type="dxa"/>
            <w:shd w:val="clear" w:color="auto" w:fill="auto"/>
          </w:tcPr>
          <w:p w:rsidR="009F6138" w:rsidRPr="001B571F" w:rsidRDefault="009F6138" w:rsidP="003A247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Заведующий отделом по организационно-информационной работе</w:t>
            </w:r>
          </w:p>
        </w:tc>
      </w:tr>
      <w:tr w:rsidR="009F6138" w:rsidRPr="001B571F" w:rsidTr="003A2472">
        <w:tc>
          <w:tcPr>
            <w:tcW w:w="4644" w:type="dxa"/>
            <w:shd w:val="clear" w:color="auto" w:fill="auto"/>
          </w:tcPr>
          <w:p w:rsidR="009F6138" w:rsidRPr="001B571F" w:rsidRDefault="009F6138" w:rsidP="003A247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Волкова Людмила Ивановна</w:t>
            </w:r>
          </w:p>
        </w:tc>
        <w:tc>
          <w:tcPr>
            <w:tcW w:w="4786" w:type="dxa"/>
            <w:shd w:val="clear" w:color="auto" w:fill="auto"/>
          </w:tcPr>
          <w:p w:rsidR="009F6138" w:rsidRPr="001B571F" w:rsidRDefault="009F6138" w:rsidP="009F6138">
            <w:pPr>
              <w:pStyle w:val="ConsPlusNormal"/>
              <w:widowControl/>
              <w:ind w:firstLine="0"/>
              <w:jc w:val="both"/>
              <w:rPr>
                <w:rFonts w:ascii="Times New Roman" w:hAnsi="Times New Roman" w:cs="Times New Roman"/>
                <w:sz w:val="28"/>
                <w:szCs w:val="28"/>
              </w:rPr>
            </w:pPr>
            <w:r w:rsidRPr="001B571F">
              <w:rPr>
                <w:rFonts w:ascii="Times New Roman" w:hAnsi="Times New Roman" w:cs="Times New Roman"/>
                <w:sz w:val="28"/>
                <w:szCs w:val="28"/>
              </w:rPr>
              <w:t>Руководитель  отдела  по  правовой и кадровой работе</w:t>
            </w:r>
          </w:p>
        </w:tc>
      </w:tr>
    </w:tbl>
    <w:p w:rsidR="00B977C7" w:rsidRPr="001B571F" w:rsidRDefault="00B977C7" w:rsidP="00B977C7">
      <w:pPr>
        <w:pStyle w:val="ConsPlusNormal"/>
        <w:widowControl/>
        <w:ind w:firstLine="540"/>
        <w:jc w:val="both"/>
        <w:rPr>
          <w:rFonts w:ascii="Times New Roman" w:hAnsi="Times New Roman" w:cs="Times New Roman"/>
          <w:sz w:val="28"/>
          <w:szCs w:val="28"/>
        </w:rPr>
      </w:pPr>
      <w:r w:rsidRPr="001B571F">
        <w:rPr>
          <w:rFonts w:ascii="Times New Roman" w:hAnsi="Times New Roman" w:cs="Times New Roman"/>
          <w:sz w:val="28"/>
          <w:szCs w:val="28"/>
        </w:rPr>
        <w:lastRenderedPageBreak/>
        <w:t xml:space="preserve">4. Установить, что учет предложений физических и юридических лиц по проекту решения Собрания депутатов «О внесении изменений и дополнений в Устав муниципального образования «Красноборский муниципальный район»» и участию граждан в его обсуждении осуществляется в соответствии  с   Порядком  учета  предложений  по  проекту  Устава  муниципального  образования  «Красноборский  муниципальный  район»,  проекту  решения  Собрания  депутатов  МО  «Красноборский  муниципальный  район»  о  внесении  изменений  и  дополнений  в  Устав  муниципального  образования  «Красноборский  муниципальный  район»  и  участия  граждан  в  его  обсуждении,  утвержденным  решением  Собрания  депутатов  от  14.05.2008  года  № 25. Функции по организации всех вопросов, связанных с работой оргкомитета и проведения публичных слушаний выполняет отдел по организационно-информационной работе. </w:t>
      </w:r>
    </w:p>
    <w:p w:rsidR="00B977C7" w:rsidRPr="001B571F" w:rsidRDefault="00B977C7" w:rsidP="00B977C7">
      <w:pPr>
        <w:pStyle w:val="ConsPlusNormal"/>
        <w:widowControl/>
        <w:ind w:firstLine="540"/>
        <w:jc w:val="both"/>
        <w:rPr>
          <w:rFonts w:ascii="Times New Roman" w:hAnsi="Times New Roman" w:cs="Times New Roman"/>
          <w:sz w:val="28"/>
          <w:szCs w:val="28"/>
        </w:rPr>
      </w:pPr>
      <w:r w:rsidRPr="001B571F">
        <w:rPr>
          <w:rFonts w:ascii="Times New Roman" w:hAnsi="Times New Roman" w:cs="Times New Roman"/>
          <w:sz w:val="28"/>
          <w:szCs w:val="28"/>
        </w:rPr>
        <w:t xml:space="preserve">Предложения по проекту решения Собрания депутатов «О внесении изменений и дополнений в Устав муниципального образования «Красноборский муниципальный район»»  принимаются до </w:t>
      </w:r>
      <w:r w:rsidR="00472602">
        <w:rPr>
          <w:rFonts w:ascii="Times New Roman" w:hAnsi="Times New Roman" w:cs="Times New Roman"/>
          <w:sz w:val="28"/>
          <w:szCs w:val="28"/>
        </w:rPr>
        <w:t>13</w:t>
      </w:r>
      <w:r w:rsidR="001C41A1">
        <w:rPr>
          <w:rFonts w:ascii="Times New Roman" w:hAnsi="Times New Roman" w:cs="Times New Roman"/>
          <w:sz w:val="28"/>
          <w:szCs w:val="28"/>
        </w:rPr>
        <w:t>.10.20</w:t>
      </w:r>
      <w:r>
        <w:rPr>
          <w:rFonts w:ascii="Times New Roman" w:hAnsi="Times New Roman" w:cs="Times New Roman"/>
          <w:sz w:val="28"/>
          <w:szCs w:val="28"/>
        </w:rPr>
        <w:t>1</w:t>
      </w:r>
      <w:r w:rsidR="00E81B7B">
        <w:rPr>
          <w:rFonts w:ascii="Times New Roman" w:hAnsi="Times New Roman" w:cs="Times New Roman"/>
          <w:sz w:val="28"/>
          <w:szCs w:val="28"/>
        </w:rPr>
        <w:t>7</w:t>
      </w:r>
      <w:r>
        <w:rPr>
          <w:rFonts w:ascii="Times New Roman" w:hAnsi="Times New Roman" w:cs="Times New Roman"/>
          <w:sz w:val="28"/>
          <w:szCs w:val="28"/>
        </w:rPr>
        <w:t>г</w:t>
      </w:r>
      <w:r w:rsidRPr="001B571F">
        <w:rPr>
          <w:rFonts w:ascii="Times New Roman" w:hAnsi="Times New Roman" w:cs="Times New Roman"/>
          <w:sz w:val="28"/>
          <w:szCs w:val="28"/>
        </w:rPr>
        <w:t>.</w:t>
      </w:r>
    </w:p>
    <w:p w:rsidR="00B977C7" w:rsidRPr="001B571F" w:rsidRDefault="00B977C7" w:rsidP="00B977C7">
      <w:pPr>
        <w:pStyle w:val="ConsPlusNormal"/>
        <w:widowControl/>
        <w:ind w:firstLine="540"/>
        <w:jc w:val="both"/>
        <w:rPr>
          <w:rFonts w:ascii="Times New Roman" w:hAnsi="Times New Roman" w:cs="Times New Roman"/>
          <w:sz w:val="28"/>
          <w:szCs w:val="28"/>
        </w:rPr>
      </w:pPr>
      <w:r w:rsidRPr="001B571F">
        <w:rPr>
          <w:rFonts w:ascii="Times New Roman" w:hAnsi="Times New Roman" w:cs="Times New Roman"/>
          <w:sz w:val="28"/>
          <w:szCs w:val="28"/>
        </w:rPr>
        <w:t xml:space="preserve">5. Опубликовать </w:t>
      </w:r>
      <w:r w:rsidR="00B5546C">
        <w:rPr>
          <w:rFonts w:ascii="Times New Roman" w:hAnsi="Times New Roman" w:cs="Times New Roman"/>
          <w:sz w:val="28"/>
          <w:szCs w:val="28"/>
        </w:rPr>
        <w:t>настоящее</w:t>
      </w:r>
      <w:r w:rsidRPr="001B571F">
        <w:rPr>
          <w:rFonts w:ascii="Times New Roman" w:hAnsi="Times New Roman" w:cs="Times New Roman"/>
          <w:sz w:val="28"/>
          <w:szCs w:val="28"/>
        </w:rPr>
        <w:t xml:space="preserve"> решение в газете «Красноборские вести» не позднее </w:t>
      </w:r>
      <w:r w:rsidR="00E81B7B">
        <w:rPr>
          <w:rFonts w:ascii="Times New Roman" w:hAnsi="Times New Roman" w:cs="Times New Roman"/>
          <w:sz w:val="28"/>
          <w:szCs w:val="28"/>
        </w:rPr>
        <w:t>30</w:t>
      </w:r>
      <w:r w:rsidR="001C41A1">
        <w:rPr>
          <w:rFonts w:ascii="Times New Roman" w:hAnsi="Times New Roman" w:cs="Times New Roman"/>
          <w:sz w:val="28"/>
          <w:szCs w:val="28"/>
        </w:rPr>
        <w:t>.09.201</w:t>
      </w:r>
      <w:r w:rsidR="00E81B7B">
        <w:rPr>
          <w:rFonts w:ascii="Times New Roman" w:hAnsi="Times New Roman" w:cs="Times New Roman"/>
          <w:sz w:val="28"/>
          <w:szCs w:val="28"/>
        </w:rPr>
        <w:t xml:space="preserve">7 </w:t>
      </w:r>
      <w:r w:rsidRPr="001B571F">
        <w:rPr>
          <w:rFonts w:ascii="Times New Roman" w:hAnsi="Times New Roman" w:cs="Times New Roman"/>
          <w:sz w:val="28"/>
          <w:szCs w:val="28"/>
        </w:rPr>
        <w:t>года.</w:t>
      </w:r>
    </w:p>
    <w:p w:rsidR="00B977C7" w:rsidRPr="001B571F" w:rsidRDefault="00B977C7" w:rsidP="00B977C7">
      <w:pPr>
        <w:pStyle w:val="ConsPlusNormal"/>
        <w:widowControl/>
        <w:ind w:firstLine="0"/>
        <w:jc w:val="right"/>
        <w:rPr>
          <w:rFonts w:ascii="Times New Roman" w:hAnsi="Times New Roman" w:cs="Times New Roman"/>
          <w:sz w:val="28"/>
          <w:szCs w:val="28"/>
        </w:rPr>
      </w:pPr>
    </w:p>
    <w:p w:rsidR="00B977C7" w:rsidRPr="001B571F" w:rsidRDefault="00B977C7" w:rsidP="00B977C7">
      <w:pPr>
        <w:pStyle w:val="ConsPlusNormal"/>
        <w:widowControl/>
        <w:ind w:firstLine="0"/>
        <w:rPr>
          <w:rFonts w:ascii="Times New Roman" w:hAnsi="Times New Roman" w:cs="Times New Roman"/>
          <w:sz w:val="28"/>
          <w:szCs w:val="28"/>
        </w:rPr>
      </w:pPr>
    </w:p>
    <w:p w:rsidR="00B977C7" w:rsidRPr="001B571F" w:rsidRDefault="00B977C7" w:rsidP="00B977C7">
      <w:pPr>
        <w:pStyle w:val="ConsPlusNormal"/>
        <w:widowControl/>
        <w:ind w:firstLine="0"/>
        <w:rPr>
          <w:rFonts w:ascii="Times New Roman" w:hAnsi="Times New Roman" w:cs="Times New Roman"/>
          <w:sz w:val="28"/>
          <w:szCs w:val="28"/>
        </w:rPr>
      </w:pPr>
    </w:p>
    <w:p w:rsidR="00B977C7" w:rsidRPr="001B571F" w:rsidRDefault="00B977C7" w:rsidP="00B977C7">
      <w:pPr>
        <w:pStyle w:val="ConsPlusNormal"/>
        <w:widowControl/>
        <w:ind w:firstLine="0"/>
        <w:rPr>
          <w:rFonts w:ascii="Times New Roman" w:hAnsi="Times New Roman" w:cs="Times New Roman"/>
          <w:b/>
          <w:sz w:val="28"/>
          <w:szCs w:val="28"/>
        </w:rPr>
      </w:pPr>
      <w:r w:rsidRPr="001B571F">
        <w:rPr>
          <w:rFonts w:ascii="Times New Roman" w:hAnsi="Times New Roman" w:cs="Times New Roman"/>
          <w:b/>
          <w:sz w:val="28"/>
          <w:szCs w:val="28"/>
        </w:rPr>
        <w:t>Председатель Собрания депутатов                                          В.П. Пулькина</w:t>
      </w:r>
    </w:p>
    <w:p w:rsidR="00B977C7" w:rsidRPr="001B571F" w:rsidRDefault="00B977C7" w:rsidP="00B977C7">
      <w:pPr>
        <w:jc w:val="right"/>
        <w:rPr>
          <w:sz w:val="28"/>
          <w:szCs w:val="28"/>
        </w:rPr>
      </w:pPr>
    </w:p>
    <w:p w:rsidR="00B977C7" w:rsidRDefault="00B977C7" w:rsidP="00B977C7">
      <w:pPr>
        <w:pStyle w:val="ConsPlusNormal"/>
        <w:widowControl/>
        <w:ind w:firstLine="0"/>
        <w:rPr>
          <w:sz w:val="28"/>
          <w:szCs w:val="28"/>
        </w:rPr>
      </w:pPr>
      <w:r w:rsidRPr="001B571F">
        <w:rPr>
          <w:rFonts w:ascii="Times New Roman" w:hAnsi="Times New Roman" w:cs="Times New Roman"/>
          <w:b/>
          <w:sz w:val="28"/>
          <w:szCs w:val="28"/>
        </w:rPr>
        <w:t>Глава муниципального образования                                       В.С. Рудаков</w:t>
      </w: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B977C7" w:rsidRDefault="00B977C7" w:rsidP="00B977C7">
      <w:pPr>
        <w:jc w:val="right"/>
        <w:rPr>
          <w:sz w:val="28"/>
          <w:szCs w:val="28"/>
        </w:rPr>
      </w:pPr>
    </w:p>
    <w:p w:rsidR="00A4727E" w:rsidRDefault="00A4727E" w:rsidP="00B977C7">
      <w:pPr>
        <w:jc w:val="right"/>
        <w:rPr>
          <w:sz w:val="28"/>
          <w:szCs w:val="28"/>
        </w:rPr>
      </w:pPr>
    </w:p>
    <w:p w:rsidR="00E81B7B" w:rsidRDefault="00E81B7B" w:rsidP="00E81B7B">
      <w:pPr>
        <w:tabs>
          <w:tab w:val="left" w:pos="7424"/>
        </w:tabs>
        <w:jc w:val="right"/>
      </w:pPr>
      <w:r>
        <w:t xml:space="preserve">                  </w:t>
      </w:r>
    </w:p>
    <w:p w:rsidR="00E81B7B" w:rsidRDefault="00B977C7" w:rsidP="00E81B7B">
      <w:pPr>
        <w:tabs>
          <w:tab w:val="left" w:pos="7424"/>
        </w:tabs>
        <w:jc w:val="right"/>
      </w:pPr>
      <w:r w:rsidRPr="00754137">
        <w:lastRenderedPageBreak/>
        <w:t>Одобрен</w:t>
      </w:r>
      <w:r w:rsidR="00E81B7B">
        <w:t xml:space="preserve"> решением</w:t>
      </w:r>
      <w:r w:rsidRPr="00754137">
        <w:t xml:space="preserve">  </w:t>
      </w:r>
      <w:r w:rsidR="00E81B7B">
        <w:t xml:space="preserve">                   </w:t>
      </w:r>
    </w:p>
    <w:p w:rsidR="00B977C7" w:rsidRPr="00754137" w:rsidRDefault="00B977C7" w:rsidP="00E81B7B">
      <w:pPr>
        <w:tabs>
          <w:tab w:val="left" w:pos="7424"/>
        </w:tabs>
        <w:jc w:val="right"/>
      </w:pPr>
      <w:r w:rsidRPr="00754137">
        <w:t>Собрания  депутатов</w:t>
      </w:r>
    </w:p>
    <w:p w:rsidR="00B977C7" w:rsidRPr="00754137" w:rsidRDefault="00B977C7" w:rsidP="00B977C7">
      <w:pPr>
        <w:jc w:val="right"/>
      </w:pPr>
      <w:r w:rsidRPr="00754137">
        <w:t xml:space="preserve">от </w:t>
      </w:r>
      <w:r>
        <w:t>________</w:t>
      </w:r>
      <w:r w:rsidRPr="00754137">
        <w:t xml:space="preserve"> года №</w:t>
      </w:r>
      <w:r>
        <w:t xml:space="preserve"> ___</w:t>
      </w:r>
    </w:p>
    <w:p w:rsidR="00B977C7" w:rsidRDefault="00B977C7" w:rsidP="00B977C7">
      <w:pPr>
        <w:jc w:val="right"/>
        <w:rPr>
          <w:b/>
          <w:sz w:val="28"/>
        </w:rPr>
      </w:pPr>
    </w:p>
    <w:p w:rsidR="00B977C7" w:rsidRDefault="00B977C7" w:rsidP="00B977C7">
      <w:pPr>
        <w:jc w:val="center"/>
        <w:rPr>
          <w:b/>
          <w:sz w:val="28"/>
        </w:rPr>
      </w:pPr>
      <w:r>
        <w:rPr>
          <w:b/>
          <w:sz w:val="28"/>
        </w:rPr>
        <w:t>ПРОЕКТ  РЕШЕНИЯ</w:t>
      </w:r>
    </w:p>
    <w:p w:rsidR="00B977C7" w:rsidRDefault="00B977C7" w:rsidP="00B977C7">
      <w:pPr>
        <w:rPr>
          <w:b/>
          <w:sz w:val="28"/>
          <w:szCs w:val="28"/>
        </w:rPr>
      </w:pPr>
    </w:p>
    <w:p w:rsidR="009F6138" w:rsidRDefault="00B977C7" w:rsidP="00B977C7">
      <w:pPr>
        <w:jc w:val="center"/>
        <w:rPr>
          <w:b/>
          <w:sz w:val="28"/>
          <w:szCs w:val="28"/>
        </w:rPr>
      </w:pPr>
      <w:r w:rsidRPr="009914B7">
        <w:rPr>
          <w:b/>
          <w:sz w:val="28"/>
          <w:szCs w:val="28"/>
        </w:rPr>
        <w:t xml:space="preserve">О внесении изменений и дополнений </w:t>
      </w:r>
    </w:p>
    <w:p w:rsidR="009F6138" w:rsidRDefault="00B977C7" w:rsidP="00B977C7">
      <w:pPr>
        <w:jc w:val="center"/>
        <w:rPr>
          <w:b/>
          <w:sz w:val="28"/>
          <w:szCs w:val="28"/>
        </w:rPr>
      </w:pPr>
      <w:r w:rsidRPr="009914B7">
        <w:rPr>
          <w:b/>
          <w:sz w:val="28"/>
          <w:szCs w:val="28"/>
        </w:rPr>
        <w:t xml:space="preserve">в </w:t>
      </w:r>
      <w:r>
        <w:rPr>
          <w:b/>
          <w:sz w:val="28"/>
          <w:szCs w:val="28"/>
        </w:rPr>
        <w:t>Устав</w:t>
      </w:r>
      <w:r w:rsidR="00B5546C">
        <w:rPr>
          <w:b/>
          <w:sz w:val="28"/>
          <w:szCs w:val="28"/>
        </w:rPr>
        <w:t xml:space="preserve"> </w:t>
      </w:r>
      <w:r w:rsidRPr="009914B7">
        <w:rPr>
          <w:b/>
          <w:sz w:val="28"/>
          <w:szCs w:val="28"/>
        </w:rPr>
        <w:t>муниципального образования</w:t>
      </w:r>
    </w:p>
    <w:p w:rsidR="00B977C7" w:rsidRPr="009914B7" w:rsidRDefault="00B977C7" w:rsidP="00B977C7">
      <w:pPr>
        <w:jc w:val="center"/>
        <w:rPr>
          <w:b/>
          <w:sz w:val="28"/>
          <w:szCs w:val="28"/>
        </w:rPr>
      </w:pPr>
      <w:r w:rsidRPr="009914B7">
        <w:rPr>
          <w:b/>
          <w:sz w:val="28"/>
          <w:szCs w:val="28"/>
        </w:rPr>
        <w:t xml:space="preserve"> «Красноборский муниципальный район»</w:t>
      </w:r>
    </w:p>
    <w:p w:rsidR="00B977C7" w:rsidRPr="000060E3" w:rsidRDefault="00B977C7" w:rsidP="00B977C7">
      <w:pPr>
        <w:rPr>
          <w:b/>
          <w:sz w:val="28"/>
          <w:szCs w:val="28"/>
        </w:rPr>
      </w:pPr>
    </w:p>
    <w:p w:rsidR="00B977C7" w:rsidRPr="001B571F" w:rsidRDefault="00E81B7B" w:rsidP="00B977C7">
      <w:pPr>
        <w:jc w:val="both"/>
        <w:rPr>
          <w:sz w:val="28"/>
          <w:szCs w:val="28"/>
        </w:rPr>
      </w:pPr>
      <w:r>
        <w:rPr>
          <w:sz w:val="28"/>
          <w:szCs w:val="28"/>
        </w:rPr>
        <w:t xml:space="preserve">         </w:t>
      </w:r>
      <w:r w:rsidR="00B977C7" w:rsidRPr="009914B7">
        <w:rPr>
          <w:sz w:val="28"/>
          <w:szCs w:val="28"/>
        </w:rPr>
        <w:t xml:space="preserve">В целях приведения </w:t>
      </w:r>
      <w:r w:rsidR="00B977C7">
        <w:rPr>
          <w:sz w:val="28"/>
          <w:szCs w:val="28"/>
        </w:rPr>
        <w:t>Устава</w:t>
      </w:r>
      <w:r w:rsidR="00B977C7" w:rsidRPr="009914B7">
        <w:rPr>
          <w:sz w:val="28"/>
          <w:szCs w:val="28"/>
        </w:rPr>
        <w:t xml:space="preserve"> муниципального образования «Красноборский муниципальный район» </w:t>
      </w:r>
      <w:r w:rsidR="00B977C7">
        <w:rPr>
          <w:sz w:val="28"/>
          <w:szCs w:val="28"/>
        </w:rPr>
        <w:t>в  с</w:t>
      </w:r>
      <w:r w:rsidR="00B977C7" w:rsidRPr="009914B7">
        <w:rPr>
          <w:sz w:val="28"/>
          <w:szCs w:val="28"/>
        </w:rPr>
        <w:t xml:space="preserve">оответствие </w:t>
      </w:r>
      <w:r w:rsidR="00B977C7">
        <w:rPr>
          <w:sz w:val="28"/>
          <w:szCs w:val="28"/>
        </w:rPr>
        <w:t xml:space="preserve">с изменениями  в </w:t>
      </w:r>
      <w:r w:rsidR="009F6138">
        <w:rPr>
          <w:sz w:val="28"/>
          <w:szCs w:val="28"/>
        </w:rPr>
        <w:t xml:space="preserve">   законодательстве</w:t>
      </w:r>
      <w:r w:rsidR="00B977C7" w:rsidRPr="00FC7213">
        <w:t xml:space="preserve">,  </w:t>
      </w:r>
      <w:r w:rsidR="00B977C7" w:rsidRPr="001B571F">
        <w:rPr>
          <w:sz w:val="28"/>
          <w:szCs w:val="28"/>
        </w:rPr>
        <w:t xml:space="preserve">руководствуясь статьями 13, 40 Устава муниципального образования «Красноборский муниципальный район», Собрание депутатов  </w:t>
      </w:r>
      <w:r w:rsidR="00B977C7" w:rsidRPr="001B571F">
        <w:rPr>
          <w:b/>
          <w:sz w:val="28"/>
          <w:szCs w:val="28"/>
        </w:rPr>
        <w:t>РЕШИЛО:</w:t>
      </w:r>
    </w:p>
    <w:p w:rsidR="00537FDC" w:rsidRPr="001B571F" w:rsidRDefault="00537FDC" w:rsidP="00537FDC">
      <w:pPr>
        <w:autoSpaceDE w:val="0"/>
        <w:autoSpaceDN w:val="0"/>
        <w:adjustRightInd w:val="0"/>
        <w:jc w:val="both"/>
        <w:rPr>
          <w:sz w:val="28"/>
          <w:szCs w:val="28"/>
        </w:rPr>
      </w:pPr>
      <w:r w:rsidRPr="001B571F">
        <w:rPr>
          <w:sz w:val="28"/>
          <w:szCs w:val="28"/>
        </w:rPr>
        <w:t xml:space="preserve">   1. Внести в Устав муниципального образования Красноборский муниципальный район», принятый решением Собрания депутатов муниципального образования «Красноборский район» от 06.07.2005 № 38, зарегистрированный Главным управлением Министерства юстиции Российской Федерации по Северо-Западному федеральному округу от 19.12.2005 года № </w:t>
      </w:r>
      <w:r w:rsidRPr="001B571F">
        <w:rPr>
          <w:sz w:val="28"/>
          <w:szCs w:val="28"/>
          <w:lang w:val="en-US"/>
        </w:rPr>
        <w:t>RU</w:t>
      </w:r>
      <w:r w:rsidRPr="001B571F">
        <w:rPr>
          <w:sz w:val="28"/>
          <w:szCs w:val="28"/>
        </w:rPr>
        <w:t xml:space="preserve"> 295150002005001 (с изменениями и дополнениями,  принятыми решениями Собрания депутатов муниципального образования «Красноборский муниципальный район» от 22.06.2007 года № 19, зарегистрированными Управлением Министерства юстиции Российской Федерации по Северо-Западному</w:t>
      </w:r>
      <w:r w:rsidR="00E81B7B">
        <w:rPr>
          <w:sz w:val="28"/>
          <w:szCs w:val="28"/>
        </w:rPr>
        <w:t xml:space="preserve"> </w:t>
      </w:r>
      <w:r w:rsidRPr="001B571F">
        <w:rPr>
          <w:sz w:val="28"/>
          <w:szCs w:val="28"/>
        </w:rPr>
        <w:t xml:space="preserve">федеральному округу 31.07.2007 года    № </w:t>
      </w:r>
      <w:r w:rsidRPr="001B571F">
        <w:rPr>
          <w:sz w:val="28"/>
          <w:szCs w:val="28"/>
          <w:lang w:val="en-US"/>
        </w:rPr>
        <w:t>RU</w:t>
      </w:r>
      <w:r w:rsidRPr="001B571F">
        <w:rPr>
          <w:sz w:val="28"/>
          <w:szCs w:val="28"/>
        </w:rPr>
        <w:t xml:space="preserve"> 295150002007001,  от 14.05.2008 года  №  24,  зарегистрированными  Управлением Министерства юстиции Российской Федерации по Северо-Западному федеральному округу 25.06.2008 года  № </w:t>
      </w:r>
      <w:r w:rsidRPr="001B571F">
        <w:rPr>
          <w:sz w:val="28"/>
          <w:szCs w:val="28"/>
          <w:lang w:val="en-US"/>
        </w:rPr>
        <w:t>RU</w:t>
      </w:r>
      <w:r w:rsidRPr="001B571F">
        <w:rPr>
          <w:sz w:val="28"/>
          <w:szCs w:val="28"/>
        </w:rPr>
        <w:t xml:space="preserve"> 295150002008001,  от  30.09.2009 года  № 40, зарегистрированными Управлением Министерства юстиции Российской Федерации по Архангельской области и Ненецкому автономному округу 12.11.2009 года № </w:t>
      </w:r>
      <w:r w:rsidRPr="001B571F">
        <w:rPr>
          <w:sz w:val="28"/>
          <w:szCs w:val="28"/>
          <w:lang w:val="en-US"/>
        </w:rPr>
        <w:t>RU</w:t>
      </w:r>
      <w:r w:rsidRPr="001B571F">
        <w:rPr>
          <w:sz w:val="28"/>
          <w:szCs w:val="28"/>
        </w:rPr>
        <w:t xml:space="preserve"> 295150002009001, от 18.05.2011 года № 7, зарегистрированными Управлением Министерства юстиции Российской Федерации по Архангельской области и Ненецкомуавтономному округу от 08.07.2011 года № </w:t>
      </w:r>
      <w:r w:rsidRPr="001B571F">
        <w:rPr>
          <w:sz w:val="28"/>
          <w:szCs w:val="28"/>
          <w:lang w:val="en-US"/>
        </w:rPr>
        <w:t>RU</w:t>
      </w:r>
      <w:r w:rsidRPr="001B571F">
        <w:rPr>
          <w:sz w:val="28"/>
          <w:szCs w:val="28"/>
        </w:rPr>
        <w:t xml:space="preserve"> 295150002011001, от 19.09.2012 года № 46, зарегистрированными Управлением Министерства юстиции Российской Федерации по Архангельской области и Ненецкому автономному округу от 06.11.2012 года  № </w:t>
      </w:r>
      <w:r w:rsidRPr="001B571F">
        <w:rPr>
          <w:sz w:val="28"/>
          <w:szCs w:val="28"/>
          <w:lang w:val="en-US"/>
        </w:rPr>
        <w:t>RU</w:t>
      </w:r>
      <w:r w:rsidRPr="001B571F">
        <w:rPr>
          <w:sz w:val="28"/>
          <w:szCs w:val="28"/>
        </w:rPr>
        <w:t xml:space="preserve"> 295150002012001, от 03.07.2013 года № 30, зарегистрированными Управлением Министерства юстиции Российской Федерации по Архангельской области и Ненецкому автономному округу 09.08.2013 года № </w:t>
      </w:r>
      <w:r w:rsidRPr="001B571F">
        <w:rPr>
          <w:sz w:val="28"/>
          <w:szCs w:val="28"/>
          <w:lang w:val="en-US"/>
        </w:rPr>
        <w:t>RU</w:t>
      </w:r>
      <w:r w:rsidRPr="001B571F">
        <w:rPr>
          <w:sz w:val="28"/>
          <w:szCs w:val="28"/>
        </w:rPr>
        <w:t xml:space="preserve"> 295150002013001, от 20.12.2013 года № 56, зарегистрированными Управлением Министерства юстиции Российской Федерациипо Архангельской области и Ненецкому автономному округу 24.01.2014 года № </w:t>
      </w:r>
      <w:r w:rsidRPr="001B571F">
        <w:rPr>
          <w:sz w:val="28"/>
          <w:szCs w:val="28"/>
          <w:lang w:val="en-US"/>
        </w:rPr>
        <w:t>RU</w:t>
      </w:r>
      <w:r w:rsidRPr="001B571F">
        <w:rPr>
          <w:sz w:val="28"/>
          <w:szCs w:val="28"/>
        </w:rPr>
        <w:t xml:space="preserve"> 295150002014001</w:t>
      </w:r>
      <w:r>
        <w:rPr>
          <w:sz w:val="28"/>
          <w:szCs w:val="28"/>
        </w:rPr>
        <w:t>, от 29.12.2014 года № 37, зарегистрированным</w:t>
      </w:r>
      <w:r w:rsidR="00AE4097">
        <w:rPr>
          <w:sz w:val="28"/>
          <w:szCs w:val="28"/>
        </w:rPr>
        <w:t>и</w:t>
      </w:r>
      <w:r>
        <w:rPr>
          <w:sz w:val="28"/>
          <w:szCs w:val="28"/>
        </w:rPr>
        <w:t xml:space="preserve"> Управлением Министерства юстиции Российской Федерации по Архангельской области и Ненецкому автономному округу 27.01.2015 года № </w:t>
      </w:r>
      <w:r>
        <w:rPr>
          <w:sz w:val="28"/>
          <w:szCs w:val="28"/>
          <w:lang w:val="en-US"/>
        </w:rPr>
        <w:t>RU</w:t>
      </w:r>
      <w:r w:rsidR="009450BE">
        <w:rPr>
          <w:sz w:val="28"/>
          <w:szCs w:val="28"/>
        </w:rPr>
        <w:t xml:space="preserve"> </w:t>
      </w:r>
      <w:r>
        <w:rPr>
          <w:sz w:val="28"/>
          <w:szCs w:val="28"/>
        </w:rPr>
        <w:t>295150002015001</w:t>
      </w:r>
      <w:r w:rsidR="00AE4097">
        <w:rPr>
          <w:sz w:val="28"/>
          <w:szCs w:val="28"/>
        </w:rPr>
        <w:t xml:space="preserve">, от 18.12.2015 года № </w:t>
      </w:r>
      <w:bookmarkStart w:id="0" w:name="_GoBack"/>
      <w:bookmarkEnd w:id="0"/>
      <w:r w:rsidR="00AE4097">
        <w:rPr>
          <w:sz w:val="28"/>
          <w:szCs w:val="28"/>
        </w:rPr>
        <w:t xml:space="preserve">72,зарегистрированными Управлением Министерства юстиции Российской </w:t>
      </w:r>
      <w:r w:rsidR="00AE4097">
        <w:rPr>
          <w:sz w:val="28"/>
          <w:szCs w:val="28"/>
        </w:rPr>
        <w:lastRenderedPageBreak/>
        <w:t xml:space="preserve">Федерации по Архангельской области и Ненецкому автономному округу 22.01.2016 года № </w:t>
      </w:r>
      <w:r w:rsidR="00AE4097">
        <w:rPr>
          <w:sz w:val="28"/>
          <w:szCs w:val="28"/>
          <w:lang w:val="en-US"/>
        </w:rPr>
        <w:t>RU</w:t>
      </w:r>
      <w:r w:rsidR="009450BE">
        <w:rPr>
          <w:sz w:val="28"/>
          <w:szCs w:val="28"/>
        </w:rPr>
        <w:t xml:space="preserve"> </w:t>
      </w:r>
      <w:r w:rsidR="00AE4097">
        <w:rPr>
          <w:sz w:val="28"/>
          <w:szCs w:val="28"/>
        </w:rPr>
        <w:t>295150002016001</w:t>
      </w:r>
      <w:r w:rsidR="00E81B7B">
        <w:rPr>
          <w:sz w:val="28"/>
          <w:szCs w:val="28"/>
        </w:rPr>
        <w:t>,</w:t>
      </w:r>
      <w:r w:rsidR="009450BE">
        <w:rPr>
          <w:sz w:val="28"/>
          <w:szCs w:val="28"/>
        </w:rPr>
        <w:t xml:space="preserve"> от 02.11.2016 года № 51,</w:t>
      </w:r>
      <w:r w:rsidR="009450BE" w:rsidRPr="009450BE">
        <w:rPr>
          <w:sz w:val="28"/>
          <w:szCs w:val="28"/>
        </w:rPr>
        <w:t xml:space="preserve"> </w:t>
      </w:r>
      <w:r w:rsidR="009450BE">
        <w:rPr>
          <w:sz w:val="28"/>
          <w:szCs w:val="28"/>
        </w:rPr>
        <w:t>зарегистрированными Управлением Министерства юстиции Российской Федерации по Архангельской области и Ненецкому автономному округу</w:t>
      </w:r>
      <w:r w:rsidR="00E81B7B">
        <w:rPr>
          <w:sz w:val="28"/>
          <w:szCs w:val="28"/>
        </w:rPr>
        <w:t xml:space="preserve"> </w:t>
      </w:r>
      <w:r w:rsidR="009450BE">
        <w:rPr>
          <w:sz w:val="28"/>
          <w:szCs w:val="28"/>
        </w:rPr>
        <w:t xml:space="preserve">28.11.2016 года № </w:t>
      </w:r>
      <w:r w:rsidR="009450BE">
        <w:rPr>
          <w:sz w:val="28"/>
          <w:szCs w:val="28"/>
          <w:lang w:val="en-US"/>
        </w:rPr>
        <w:t>RU</w:t>
      </w:r>
      <w:r w:rsidR="009450BE">
        <w:rPr>
          <w:sz w:val="28"/>
          <w:szCs w:val="28"/>
        </w:rPr>
        <w:t xml:space="preserve"> 295150002016002</w:t>
      </w:r>
      <w:r w:rsidRPr="001B571F">
        <w:rPr>
          <w:sz w:val="28"/>
          <w:szCs w:val="28"/>
        </w:rPr>
        <w:t>), следующие изменения и дополнения:</w:t>
      </w:r>
    </w:p>
    <w:p w:rsidR="00BF7580" w:rsidRDefault="00B5546C" w:rsidP="00BF7580">
      <w:pPr>
        <w:autoSpaceDE w:val="0"/>
        <w:autoSpaceDN w:val="0"/>
        <w:adjustRightInd w:val="0"/>
        <w:ind w:firstLine="540"/>
        <w:jc w:val="both"/>
        <w:rPr>
          <w:rFonts w:eastAsiaTheme="minorHAnsi"/>
          <w:sz w:val="28"/>
          <w:szCs w:val="28"/>
          <w:lang w:eastAsia="en-US"/>
        </w:rPr>
      </w:pPr>
      <w:r>
        <w:rPr>
          <w:sz w:val="28"/>
          <w:szCs w:val="28"/>
        </w:rPr>
        <w:t xml:space="preserve">  </w:t>
      </w:r>
      <w:r w:rsidR="00537FDC" w:rsidRPr="006211C7">
        <w:rPr>
          <w:sz w:val="28"/>
          <w:szCs w:val="28"/>
        </w:rPr>
        <w:t xml:space="preserve">1.1.   </w:t>
      </w:r>
      <w:r w:rsidR="00BF7580">
        <w:rPr>
          <w:sz w:val="28"/>
          <w:szCs w:val="28"/>
        </w:rPr>
        <w:t xml:space="preserve">В </w:t>
      </w:r>
      <w:r w:rsidR="007E2031">
        <w:rPr>
          <w:sz w:val="28"/>
          <w:szCs w:val="28"/>
        </w:rPr>
        <w:t>подп</w:t>
      </w:r>
      <w:r w:rsidR="00537FDC" w:rsidRPr="006211C7">
        <w:rPr>
          <w:sz w:val="28"/>
          <w:szCs w:val="28"/>
        </w:rPr>
        <w:t>ункт</w:t>
      </w:r>
      <w:r w:rsidR="00BF7580">
        <w:rPr>
          <w:sz w:val="28"/>
          <w:szCs w:val="28"/>
        </w:rPr>
        <w:t>е</w:t>
      </w:r>
      <w:r w:rsidR="00537FDC" w:rsidRPr="006211C7">
        <w:rPr>
          <w:sz w:val="28"/>
          <w:szCs w:val="28"/>
        </w:rPr>
        <w:t xml:space="preserve"> </w:t>
      </w:r>
      <w:r w:rsidR="00BF7580">
        <w:rPr>
          <w:sz w:val="28"/>
          <w:szCs w:val="28"/>
        </w:rPr>
        <w:t>11</w:t>
      </w:r>
      <w:r w:rsidR="007E2031">
        <w:rPr>
          <w:sz w:val="28"/>
          <w:szCs w:val="28"/>
        </w:rPr>
        <w:t>) пункта 1</w:t>
      </w:r>
      <w:r w:rsidR="00537FDC" w:rsidRPr="006211C7">
        <w:rPr>
          <w:sz w:val="28"/>
          <w:szCs w:val="28"/>
        </w:rPr>
        <w:t xml:space="preserve"> статьи 6 У</w:t>
      </w:r>
      <w:r w:rsidR="008D483D">
        <w:rPr>
          <w:sz w:val="28"/>
          <w:szCs w:val="28"/>
        </w:rPr>
        <w:t xml:space="preserve">става </w:t>
      </w:r>
      <w:r w:rsidR="00BF7580">
        <w:rPr>
          <w:sz w:val="28"/>
          <w:szCs w:val="28"/>
        </w:rPr>
        <w:t>слова «</w:t>
      </w:r>
      <w:r w:rsidR="00BF7580" w:rsidRPr="00BF7580">
        <w:rPr>
          <w:sz w:val="28"/>
          <w:szCs w:val="28"/>
        </w:rPr>
        <w:t>организация отдыха детей в каникулярное</w:t>
      </w:r>
      <w:r w:rsidR="00BF7580" w:rsidRPr="007172B8">
        <w:t xml:space="preserve"> </w:t>
      </w:r>
      <w:r w:rsidR="00BF7580" w:rsidRPr="00BF7580">
        <w:rPr>
          <w:sz w:val="28"/>
          <w:szCs w:val="28"/>
        </w:rPr>
        <w:t>время</w:t>
      </w:r>
      <w:r w:rsidR="00BF7580">
        <w:rPr>
          <w:sz w:val="28"/>
          <w:szCs w:val="28"/>
        </w:rPr>
        <w:t>» заменить словами «</w:t>
      </w:r>
      <w:r w:rsidR="00BF7580">
        <w:rPr>
          <w:rFonts w:eastAsiaTheme="minorHAnsi"/>
          <w:sz w:val="28"/>
          <w:szCs w:val="28"/>
          <w:lang w:eastAsia="en-US"/>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7E2031">
        <w:rPr>
          <w:rFonts w:eastAsiaTheme="minorHAnsi"/>
          <w:sz w:val="28"/>
          <w:szCs w:val="28"/>
          <w:lang w:eastAsia="en-US"/>
        </w:rPr>
        <w:t>;</w:t>
      </w:r>
      <w:r w:rsidR="00BF7580">
        <w:rPr>
          <w:rFonts w:eastAsiaTheme="minorHAnsi"/>
          <w:sz w:val="28"/>
          <w:szCs w:val="28"/>
          <w:lang w:eastAsia="en-US"/>
        </w:rPr>
        <w:t>»</w:t>
      </w:r>
      <w:r w:rsidR="007E2031">
        <w:rPr>
          <w:rFonts w:eastAsiaTheme="minorHAnsi"/>
          <w:sz w:val="28"/>
          <w:szCs w:val="28"/>
          <w:lang w:eastAsia="en-US"/>
        </w:rPr>
        <w:t>.</w:t>
      </w:r>
    </w:p>
    <w:p w:rsidR="007E2031" w:rsidRDefault="00BF7580" w:rsidP="00B5546C">
      <w:pPr>
        <w:autoSpaceDE w:val="0"/>
        <w:autoSpaceDN w:val="0"/>
        <w:adjustRightInd w:val="0"/>
        <w:jc w:val="both"/>
        <w:rPr>
          <w:sz w:val="28"/>
          <w:szCs w:val="28"/>
        </w:rPr>
      </w:pPr>
      <w:r>
        <w:rPr>
          <w:sz w:val="28"/>
          <w:szCs w:val="28"/>
        </w:rPr>
        <w:t xml:space="preserve">         </w:t>
      </w:r>
      <w:r w:rsidR="00537FDC" w:rsidRPr="006211C7">
        <w:rPr>
          <w:sz w:val="28"/>
          <w:szCs w:val="28"/>
        </w:rPr>
        <w:t>1.</w:t>
      </w:r>
      <w:r w:rsidR="00DD0813">
        <w:rPr>
          <w:sz w:val="28"/>
          <w:szCs w:val="28"/>
        </w:rPr>
        <w:t>2</w:t>
      </w:r>
      <w:r w:rsidR="00537FDC" w:rsidRPr="006211C7">
        <w:rPr>
          <w:sz w:val="28"/>
          <w:szCs w:val="28"/>
        </w:rPr>
        <w:t>.</w:t>
      </w:r>
      <w:r w:rsidR="00B5546C">
        <w:rPr>
          <w:sz w:val="28"/>
          <w:szCs w:val="28"/>
        </w:rPr>
        <w:t xml:space="preserve"> </w:t>
      </w:r>
      <w:r w:rsidR="007E2031">
        <w:rPr>
          <w:sz w:val="28"/>
          <w:szCs w:val="28"/>
        </w:rPr>
        <w:t>Пункт 4 статьи 6 Устава дополнить подпунктом 1.1) следующего содержания:</w:t>
      </w:r>
    </w:p>
    <w:p w:rsidR="007E2031" w:rsidRDefault="007E2031" w:rsidP="007E2031">
      <w:pPr>
        <w:autoSpaceDE w:val="0"/>
        <w:autoSpaceDN w:val="0"/>
        <w:adjustRightInd w:val="0"/>
        <w:ind w:firstLine="540"/>
        <w:jc w:val="both"/>
        <w:rPr>
          <w:rFonts w:eastAsiaTheme="minorHAnsi"/>
          <w:sz w:val="28"/>
          <w:szCs w:val="28"/>
          <w:lang w:eastAsia="en-US"/>
        </w:rPr>
      </w:pPr>
      <w:r>
        <w:rPr>
          <w:sz w:val="28"/>
          <w:szCs w:val="28"/>
        </w:rPr>
        <w:t xml:space="preserve">«1.1) </w:t>
      </w:r>
      <w:r>
        <w:rPr>
          <w:rFonts w:eastAsiaTheme="minorHAnsi"/>
          <w:sz w:val="28"/>
          <w:szCs w:val="28"/>
          <w:lang w:eastAsia="en-US"/>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 w:history="1">
        <w:r w:rsidRPr="007E2031">
          <w:rPr>
            <w:rFonts w:eastAsiaTheme="minorHAnsi"/>
            <w:sz w:val="28"/>
            <w:szCs w:val="28"/>
            <w:lang w:eastAsia="en-US"/>
          </w:rPr>
          <w:t>законом</w:t>
        </w:r>
      </w:hyperlink>
      <w:r>
        <w:rPr>
          <w:rFonts w:eastAsiaTheme="minorHAnsi"/>
          <w:sz w:val="28"/>
          <w:szCs w:val="28"/>
          <w:lang w:eastAsia="en-US"/>
        </w:rPr>
        <w:t xml:space="preserve"> "О теплоснабжении";».</w:t>
      </w:r>
    </w:p>
    <w:p w:rsidR="007F286B" w:rsidRDefault="007E2031" w:rsidP="00B5546C">
      <w:pPr>
        <w:autoSpaceDE w:val="0"/>
        <w:autoSpaceDN w:val="0"/>
        <w:adjustRightInd w:val="0"/>
        <w:jc w:val="both"/>
        <w:rPr>
          <w:sz w:val="28"/>
          <w:szCs w:val="28"/>
        </w:rPr>
      </w:pPr>
      <w:r>
        <w:rPr>
          <w:sz w:val="28"/>
          <w:szCs w:val="28"/>
        </w:rPr>
        <w:t xml:space="preserve">         1.3. </w:t>
      </w:r>
      <w:r w:rsidR="007F286B">
        <w:rPr>
          <w:sz w:val="28"/>
          <w:szCs w:val="28"/>
        </w:rPr>
        <w:t>Пункт 1 статьи 6.1. Устава дополнить подпунктами 10), 11) следующего содержания:</w:t>
      </w:r>
    </w:p>
    <w:p w:rsidR="007F286B" w:rsidRDefault="007F286B" w:rsidP="007F286B">
      <w:pPr>
        <w:autoSpaceDE w:val="0"/>
        <w:autoSpaceDN w:val="0"/>
        <w:adjustRightInd w:val="0"/>
        <w:ind w:firstLine="540"/>
        <w:jc w:val="both"/>
        <w:rPr>
          <w:rFonts w:eastAsiaTheme="minorHAnsi"/>
          <w:sz w:val="28"/>
          <w:szCs w:val="28"/>
          <w:lang w:eastAsia="en-US"/>
        </w:rPr>
      </w:pPr>
      <w:r>
        <w:rPr>
          <w:sz w:val="28"/>
          <w:szCs w:val="28"/>
        </w:rPr>
        <w:t>«10)</w:t>
      </w:r>
      <w:r w:rsidR="00B5546C">
        <w:rPr>
          <w:sz w:val="28"/>
          <w:szCs w:val="28"/>
        </w:rPr>
        <w:t xml:space="preserve"> </w:t>
      </w:r>
      <w:r>
        <w:rPr>
          <w:rFonts w:eastAsiaTheme="minorHAnsi"/>
          <w:sz w:val="28"/>
          <w:szCs w:val="28"/>
          <w:lang w:eastAsia="en-US"/>
        </w:rPr>
        <w:t xml:space="preserve">осуществление мероприятий в сфере профилактики правонарушений, предусмотренных Федеральным </w:t>
      </w:r>
      <w:hyperlink r:id="rId9" w:history="1">
        <w:r w:rsidRPr="007F286B">
          <w:rPr>
            <w:rFonts w:eastAsiaTheme="minorHAnsi"/>
            <w:sz w:val="28"/>
            <w:szCs w:val="28"/>
            <w:lang w:eastAsia="en-US"/>
          </w:rPr>
          <w:t>законом</w:t>
        </w:r>
      </w:hyperlink>
      <w:r>
        <w:rPr>
          <w:rFonts w:eastAsiaTheme="minorHAnsi"/>
          <w:sz w:val="28"/>
          <w:szCs w:val="28"/>
          <w:lang w:eastAsia="en-US"/>
        </w:rPr>
        <w:t xml:space="preserve"> "Об основах системы профилактики правонарушений в Российской Федерации";</w:t>
      </w:r>
    </w:p>
    <w:p w:rsidR="007F286B" w:rsidRDefault="007F286B" w:rsidP="007F286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73547" w:rsidRDefault="007F286B" w:rsidP="001B2D54">
      <w:pPr>
        <w:jc w:val="both"/>
        <w:rPr>
          <w:sz w:val="28"/>
          <w:szCs w:val="28"/>
        </w:rPr>
      </w:pPr>
      <w:r>
        <w:rPr>
          <w:sz w:val="28"/>
          <w:szCs w:val="28"/>
        </w:rPr>
        <w:t xml:space="preserve"> </w:t>
      </w:r>
      <w:r w:rsidR="00B5546C">
        <w:rPr>
          <w:sz w:val="28"/>
          <w:szCs w:val="28"/>
        </w:rPr>
        <w:t xml:space="preserve">       </w:t>
      </w:r>
      <w:r w:rsidR="00EA5AF3">
        <w:rPr>
          <w:sz w:val="28"/>
          <w:szCs w:val="28"/>
        </w:rPr>
        <w:t>1.</w:t>
      </w:r>
      <w:r w:rsidR="00A4727E">
        <w:rPr>
          <w:sz w:val="28"/>
          <w:szCs w:val="28"/>
        </w:rPr>
        <w:t>4</w:t>
      </w:r>
      <w:r w:rsidR="00EA5AF3">
        <w:rPr>
          <w:sz w:val="28"/>
          <w:szCs w:val="28"/>
        </w:rPr>
        <w:t xml:space="preserve">. </w:t>
      </w:r>
      <w:r w:rsidR="00873547">
        <w:rPr>
          <w:sz w:val="28"/>
          <w:szCs w:val="28"/>
        </w:rPr>
        <w:t>В пункте 1 статьи 15 Устава слово «только» исключить.</w:t>
      </w:r>
    </w:p>
    <w:p w:rsidR="00873547" w:rsidRDefault="00873547" w:rsidP="001B2D54">
      <w:pPr>
        <w:jc w:val="both"/>
        <w:rPr>
          <w:sz w:val="28"/>
          <w:szCs w:val="28"/>
        </w:rPr>
      </w:pPr>
      <w:r>
        <w:rPr>
          <w:sz w:val="28"/>
          <w:szCs w:val="28"/>
        </w:rPr>
        <w:t xml:space="preserve">        1.5. В пункте 4 статьи 15 Устава третье предложение изложить в следующей редакции:</w:t>
      </w:r>
    </w:p>
    <w:p w:rsidR="00EA5AF3" w:rsidRDefault="00873547" w:rsidP="001B2D54">
      <w:pPr>
        <w:jc w:val="both"/>
        <w:rPr>
          <w:sz w:val="28"/>
          <w:szCs w:val="28"/>
        </w:rPr>
      </w:pPr>
      <w:r>
        <w:rPr>
          <w:sz w:val="28"/>
          <w:szCs w:val="28"/>
        </w:rPr>
        <w:t xml:space="preserve">       «</w:t>
      </w:r>
      <w:r w:rsidRPr="00873547">
        <w:rPr>
          <w:sz w:val="28"/>
          <w:szCs w:val="28"/>
        </w:rPr>
        <w:t>Должностные лица, которых касается доклад специальной комиссии, имеют право давать на заседании Собрания депутатов свои объяснения</w:t>
      </w:r>
      <w:r>
        <w:rPr>
          <w:sz w:val="28"/>
          <w:szCs w:val="28"/>
        </w:rPr>
        <w:t xml:space="preserve"> по исполнению полномочий по решению вопросов местного значения.»</w:t>
      </w:r>
      <w:r w:rsidRPr="00FF13F7">
        <w:rPr>
          <w:szCs w:val="20"/>
        </w:rPr>
        <w:t>.</w:t>
      </w:r>
    </w:p>
    <w:p w:rsidR="007679ED" w:rsidRDefault="00537FDC" w:rsidP="00297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73547">
        <w:rPr>
          <w:rFonts w:ascii="Times New Roman" w:hAnsi="Times New Roman" w:cs="Times New Roman"/>
          <w:sz w:val="28"/>
          <w:szCs w:val="28"/>
        </w:rPr>
        <w:t>6</w:t>
      </w:r>
      <w:r>
        <w:rPr>
          <w:rFonts w:ascii="Times New Roman" w:hAnsi="Times New Roman" w:cs="Times New Roman"/>
          <w:sz w:val="28"/>
          <w:szCs w:val="28"/>
        </w:rPr>
        <w:t xml:space="preserve">. </w:t>
      </w:r>
      <w:r w:rsidR="007679ED">
        <w:rPr>
          <w:rFonts w:ascii="Times New Roman" w:hAnsi="Times New Roman" w:cs="Times New Roman"/>
          <w:sz w:val="28"/>
          <w:szCs w:val="28"/>
        </w:rPr>
        <w:t>П</w:t>
      </w:r>
      <w:r w:rsidR="00297CB2">
        <w:rPr>
          <w:rFonts w:ascii="Times New Roman" w:hAnsi="Times New Roman" w:cs="Times New Roman"/>
          <w:sz w:val="28"/>
          <w:szCs w:val="28"/>
        </w:rPr>
        <w:t xml:space="preserve">одпункт 10) пункта 7 статьи 18 </w:t>
      </w:r>
      <w:r w:rsidR="00515B8E">
        <w:rPr>
          <w:rFonts w:ascii="Times New Roman" w:hAnsi="Times New Roman" w:cs="Times New Roman"/>
          <w:sz w:val="28"/>
          <w:szCs w:val="28"/>
        </w:rPr>
        <w:t xml:space="preserve">Устава </w:t>
      </w:r>
      <w:r w:rsidR="007679ED">
        <w:rPr>
          <w:rFonts w:ascii="Times New Roman" w:hAnsi="Times New Roman" w:cs="Times New Roman"/>
          <w:sz w:val="28"/>
          <w:szCs w:val="28"/>
        </w:rPr>
        <w:t>изложить в следующей редакции:</w:t>
      </w:r>
    </w:p>
    <w:p w:rsidR="00537FDC" w:rsidRDefault="007679ED" w:rsidP="007679E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97CB2">
        <w:rPr>
          <w:rFonts w:ascii="Times New Roman" w:hAnsi="Times New Roman" w:cs="Times New Roman"/>
          <w:sz w:val="28"/>
          <w:szCs w:val="28"/>
        </w:rPr>
        <w:t>«</w:t>
      </w:r>
      <w:r>
        <w:rPr>
          <w:rFonts w:ascii="Times New Roman" w:hAnsi="Times New Roman" w:cs="Times New Roman"/>
          <w:sz w:val="28"/>
          <w:szCs w:val="28"/>
        </w:rPr>
        <w:t xml:space="preserve">10) </w:t>
      </w:r>
      <w:r w:rsidR="00297CB2">
        <w:rPr>
          <w:rFonts w:ascii="Times New Roman" w:hAnsi="Times New Roman" w:cs="Times New Roman"/>
          <w:sz w:val="28"/>
          <w:szCs w:val="28"/>
        </w:rPr>
        <w:t>пенси</w:t>
      </w:r>
      <w:r>
        <w:rPr>
          <w:rFonts w:ascii="Times New Roman" w:hAnsi="Times New Roman" w:cs="Times New Roman"/>
          <w:sz w:val="28"/>
          <w:szCs w:val="28"/>
        </w:rPr>
        <w:t>я за выслугу лет;»</w:t>
      </w:r>
      <w:r w:rsidR="00297CB2">
        <w:rPr>
          <w:rFonts w:ascii="Times New Roman" w:hAnsi="Times New Roman" w:cs="Times New Roman"/>
          <w:sz w:val="28"/>
          <w:szCs w:val="28"/>
        </w:rPr>
        <w:t xml:space="preserve">. </w:t>
      </w:r>
    </w:p>
    <w:p w:rsidR="00515B8E" w:rsidRDefault="00515B8E" w:rsidP="007679E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1.7. Подпункт 1) пункта 8 статьи 18 Устава изложить в следующей редакции:</w:t>
      </w:r>
    </w:p>
    <w:p w:rsidR="00515B8E" w:rsidRDefault="00515B8E" w:rsidP="00807D81">
      <w:pPr>
        <w:autoSpaceDE w:val="0"/>
        <w:autoSpaceDN w:val="0"/>
        <w:adjustRightInd w:val="0"/>
        <w:jc w:val="both"/>
        <w:rPr>
          <w:sz w:val="28"/>
          <w:szCs w:val="28"/>
        </w:rPr>
      </w:pPr>
      <w:r>
        <w:rPr>
          <w:sz w:val="28"/>
          <w:szCs w:val="28"/>
        </w:rPr>
        <w:t xml:space="preserve">      «1)</w:t>
      </w:r>
      <w:r>
        <w:rPr>
          <w:rFonts w:eastAsiaTheme="minorHAnsi"/>
          <w:sz w:val="28"/>
          <w:szCs w:val="28"/>
          <w:lang w:eastAsia="en-US"/>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Архангельской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w:t>
      </w:r>
      <w:r>
        <w:rPr>
          <w:rFonts w:eastAsiaTheme="minorHAnsi"/>
          <w:sz w:val="28"/>
          <w:szCs w:val="28"/>
          <w:lang w:eastAsia="en-US"/>
        </w:rPr>
        <w:lastRenderedPageBreak/>
        <w:t>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муниципального образования «Красноборский муниципальный район»;».</w:t>
      </w:r>
    </w:p>
    <w:p w:rsidR="00297CB2" w:rsidRDefault="00297CB2" w:rsidP="00297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07D81">
        <w:rPr>
          <w:rFonts w:ascii="Times New Roman" w:hAnsi="Times New Roman" w:cs="Times New Roman"/>
          <w:sz w:val="28"/>
          <w:szCs w:val="28"/>
        </w:rPr>
        <w:t>8</w:t>
      </w:r>
      <w:r>
        <w:rPr>
          <w:rFonts w:ascii="Times New Roman" w:hAnsi="Times New Roman" w:cs="Times New Roman"/>
          <w:sz w:val="28"/>
          <w:szCs w:val="28"/>
        </w:rPr>
        <w:t xml:space="preserve">. </w:t>
      </w:r>
      <w:r w:rsidR="007530D1">
        <w:rPr>
          <w:rFonts w:ascii="Times New Roman" w:hAnsi="Times New Roman" w:cs="Times New Roman"/>
          <w:sz w:val="28"/>
          <w:szCs w:val="28"/>
        </w:rPr>
        <w:t>Пункт 8 статьи 19 Устава изложить в следующей редакции:</w:t>
      </w:r>
    </w:p>
    <w:p w:rsidR="005C04B3" w:rsidRDefault="007530D1" w:rsidP="005C04B3">
      <w:pPr>
        <w:autoSpaceDE w:val="0"/>
        <w:autoSpaceDN w:val="0"/>
        <w:adjustRightInd w:val="0"/>
        <w:jc w:val="both"/>
        <w:rPr>
          <w:rFonts w:eastAsiaTheme="minorHAnsi"/>
          <w:sz w:val="28"/>
          <w:szCs w:val="28"/>
          <w:lang w:eastAsia="en-US"/>
        </w:rPr>
      </w:pPr>
      <w:r>
        <w:rPr>
          <w:sz w:val="28"/>
          <w:szCs w:val="28"/>
        </w:rPr>
        <w:t xml:space="preserve">      </w:t>
      </w:r>
      <w:r w:rsidRPr="007530D1">
        <w:rPr>
          <w:sz w:val="28"/>
          <w:szCs w:val="28"/>
        </w:rPr>
        <w:t xml:space="preserve"> «8. Глава </w:t>
      </w:r>
      <w:r w:rsidRPr="007530D1">
        <w:rPr>
          <w:iCs/>
          <w:sz w:val="28"/>
          <w:szCs w:val="28"/>
          <w:lang w:eastAsia="en-US"/>
        </w:rPr>
        <w:t>муниципального образования«Красноборский муниципальный район»</w:t>
      </w:r>
      <w:r w:rsidRPr="007530D1">
        <w:rPr>
          <w:sz w:val="28"/>
          <w:szCs w:val="28"/>
        </w:rPr>
        <w:t xml:space="preserve"> должен соблюдать ограничения и запреты и исполнять обязанности, которые установлены Федеральным </w:t>
      </w:r>
      <w:hyperlink r:id="rId10" w:history="1">
        <w:r w:rsidRPr="007530D1">
          <w:rPr>
            <w:sz w:val="28"/>
            <w:szCs w:val="28"/>
          </w:rPr>
          <w:t>законом</w:t>
        </w:r>
      </w:hyperlink>
      <w:r w:rsidRPr="007530D1">
        <w:rPr>
          <w:sz w:val="28"/>
          <w:szCs w:val="28"/>
        </w:rPr>
        <w:t xml:space="preserve"> от 25 декабря 2008 года № 273-ФЗ «О противодействии коррупции»</w:t>
      </w:r>
      <w:r>
        <w:rPr>
          <w:sz w:val="28"/>
          <w:szCs w:val="28"/>
        </w:rPr>
        <w:t>,</w:t>
      </w:r>
      <w:r w:rsidRPr="007530D1">
        <w:rPr>
          <w:rFonts w:eastAsiaTheme="minorHAnsi"/>
          <w:sz w:val="28"/>
          <w:szCs w:val="28"/>
          <w:lang w:eastAsia="en-US"/>
        </w:rPr>
        <w:t xml:space="preserve"> </w:t>
      </w:r>
      <w:r>
        <w:rPr>
          <w:rFonts w:eastAsiaTheme="minorHAnsi"/>
          <w:sz w:val="28"/>
          <w:szCs w:val="28"/>
          <w:lang w:eastAsia="en-US"/>
        </w:rPr>
        <w:t>Федеральным законом</w:t>
      </w:r>
      <w:r w:rsidR="003C305B">
        <w:rPr>
          <w:rFonts w:eastAsiaTheme="minorHAnsi"/>
          <w:sz w:val="28"/>
          <w:szCs w:val="28"/>
          <w:lang w:eastAsia="en-US"/>
        </w:rPr>
        <w:t xml:space="preserve"> от 03 декабря </w:t>
      </w:r>
      <w:r>
        <w:rPr>
          <w:rFonts w:eastAsiaTheme="minorHAnsi"/>
          <w:sz w:val="28"/>
          <w:szCs w:val="28"/>
          <w:lang w:eastAsia="en-US"/>
        </w:rPr>
        <w:t>2012 года № 230-ФЗ «О контроле за соответствием расходов лиц, замещающих государственные должности, и иных лиц их доходам»,</w:t>
      </w:r>
      <w:r w:rsidR="005C04B3" w:rsidRPr="005C04B3">
        <w:rPr>
          <w:rFonts w:eastAsiaTheme="minorHAnsi"/>
          <w:sz w:val="28"/>
          <w:szCs w:val="28"/>
          <w:lang w:eastAsia="en-US"/>
        </w:rPr>
        <w:t xml:space="preserve"> </w:t>
      </w:r>
      <w:r w:rsidR="005C04B3">
        <w:rPr>
          <w:rFonts w:eastAsiaTheme="minorHAnsi"/>
          <w:sz w:val="28"/>
          <w:szCs w:val="28"/>
          <w:lang w:eastAsia="en-US"/>
        </w:rPr>
        <w:t>Федеральным законом</w:t>
      </w:r>
      <w:r w:rsidR="003C305B">
        <w:rPr>
          <w:rFonts w:eastAsiaTheme="minorHAnsi"/>
          <w:sz w:val="28"/>
          <w:szCs w:val="28"/>
          <w:lang w:eastAsia="en-US"/>
        </w:rPr>
        <w:t xml:space="preserve"> от 07 мая </w:t>
      </w:r>
      <w:r w:rsidR="005C04B3">
        <w:rPr>
          <w:rFonts w:eastAsiaTheme="minorHAnsi"/>
          <w:sz w:val="28"/>
          <w:szCs w:val="28"/>
          <w:lang w:eastAsia="en-US"/>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7D81" w:rsidRDefault="005C04B3" w:rsidP="00807D81">
      <w:pPr>
        <w:pStyle w:val="ConsPlusNormal"/>
        <w:ind w:firstLine="540"/>
        <w:jc w:val="both"/>
        <w:rPr>
          <w:rFonts w:ascii="Times New Roman" w:hAnsi="Times New Roman" w:cs="Times New Roman"/>
          <w:sz w:val="28"/>
          <w:szCs w:val="28"/>
        </w:rPr>
      </w:pPr>
      <w:r w:rsidRPr="00807D81">
        <w:rPr>
          <w:rFonts w:ascii="Times New Roman" w:eastAsiaTheme="minorHAnsi" w:hAnsi="Times New Roman" w:cs="Times New Roman"/>
          <w:sz w:val="28"/>
          <w:szCs w:val="28"/>
          <w:lang w:eastAsia="en-US"/>
        </w:rPr>
        <w:t>1.</w:t>
      </w:r>
      <w:r w:rsidR="00807D81" w:rsidRPr="00807D81">
        <w:rPr>
          <w:rFonts w:ascii="Times New Roman" w:eastAsiaTheme="minorHAnsi" w:hAnsi="Times New Roman" w:cs="Times New Roman"/>
          <w:sz w:val="28"/>
          <w:szCs w:val="28"/>
          <w:lang w:eastAsia="en-US"/>
        </w:rPr>
        <w:t>9</w:t>
      </w:r>
      <w:r w:rsidRPr="00807D81">
        <w:rPr>
          <w:rFonts w:ascii="Times New Roman" w:eastAsiaTheme="minorHAnsi" w:hAnsi="Times New Roman" w:cs="Times New Roman"/>
          <w:sz w:val="28"/>
          <w:szCs w:val="28"/>
          <w:lang w:eastAsia="en-US"/>
        </w:rPr>
        <w:t>.</w:t>
      </w:r>
      <w:r w:rsidR="00807D81">
        <w:rPr>
          <w:rFonts w:eastAsiaTheme="minorHAnsi"/>
          <w:sz w:val="28"/>
          <w:szCs w:val="28"/>
          <w:lang w:eastAsia="en-US"/>
        </w:rPr>
        <w:t xml:space="preserve"> </w:t>
      </w:r>
      <w:r w:rsidR="00807D81" w:rsidRPr="00807D81">
        <w:rPr>
          <w:rFonts w:ascii="Times New Roman" w:eastAsiaTheme="minorHAnsi" w:hAnsi="Times New Roman" w:cs="Times New Roman"/>
          <w:sz w:val="28"/>
          <w:szCs w:val="28"/>
          <w:lang w:eastAsia="en-US"/>
        </w:rPr>
        <w:t>Абзац</w:t>
      </w:r>
      <w:r w:rsidR="00807D81">
        <w:rPr>
          <w:rFonts w:ascii="Times New Roman" w:hAnsi="Times New Roman" w:cs="Times New Roman"/>
          <w:sz w:val="28"/>
          <w:szCs w:val="28"/>
        </w:rPr>
        <w:t xml:space="preserve"> второй подпункта 12) пункта 2 статьи 21 Устава изложить в следующей редакции:</w:t>
      </w:r>
    </w:p>
    <w:p w:rsidR="00807D81" w:rsidRPr="004D6B97" w:rsidRDefault="00807D81" w:rsidP="00807D81">
      <w:pPr>
        <w:pStyle w:val="ConsPlusNormal"/>
        <w:ind w:firstLine="540"/>
        <w:jc w:val="both"/>
        <w:rPr>
          <w:rFonts w:ascii="Times New Roman" w:hAnsi="Times New Roman" w:cs="Times New Roman"/>
        </w:rPr>
      </w:pPr>
      <w:r>
        <w:rPr>
          <w:rFonts w:ascii="Times New Roman" w:hAnsi="Times New Roman" w:cs="Times New Roman"/>
          <w:sz w:val="28"/>
        </w:rPr>
        <w:t>«</w:t>
      </w:r>
      <w:r w:rsidRPr="004D6B97">
        <w:rPr>
          <w:rFonts w:ascii="Times New Roman" w:hAnsi="Times New Roman" w:cs="Times New Roman"/>
          <w:sz w:val="28"/>
        </w:rPr>
        <w:t>Основаниями для удаления главы муниципального образования</w:t>
      </w:r>
      <w:r>
        <w:rPr>
          <w:rFonts w:ascii="Times New Roman" w:hAnsi="Times New Roman" w:cs="Times New Roman"/>
          <w:sz w:val="28"/>
        </w:rPr>
        <w:t xml:space="preserve"> «Красноборский муниципальный район»</w:t>
      </w:r>
      <w:r w:rsidRPr="004D6B97">
        <w:rPr>
          <w:rFonts w:ascii="Times New Roman" w:hAnsi="Times New Roman" w:cs="Times New Roman"/>
          <w:sz w:val="28"/>
        </w:rPr>
        <w:t xml:space="preserve"> в отставку являются:</w:t>
      </w:r>
    </w:p>
    <w:p w:rsidR="00807D81" w:rsidRPr="004D6B97" w:rsidRDefault="00507F67" w:rsidP="00807D81">
      <w:pPr>
        <w:pStyle w:val="ConsPlusNormal"/>
        <w:ind w:firstLine="540"/>
        <w:jc w:val="both"/>
        <w:rPr>
          <w:rFonts w:ascii="Times New Roman" w:hAnsi="Times New Roman" w:cs="Times New Roman"/>
        </w:rPr>
      </w:pPr>
      <w:r>
        <w:rPr>
          <w:rFonts w:ascii="Times New Roman" w:hAnsi="Times New Roman" w:cs="Times New Roman"/>
          <w:sz w:val="28"/>
        </w:rPr>
        <w:t>12.</w:t>
      </w:r>
      <w:r w:rsidR="00807D81" w:rsidRPr="004D6B97">
        <w:rPr>
          <w:rFonts w:ascii="Times New Roman" w:hAnsi="Times New Roman" w:cs="Times New Roman"/>
          <w:sz w:val="28"/>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1" w:history="1">
        <w:r w:rsidR="00807D81" w:rsidRPr="004D6B97">
          <w:rPr>
            <w:rFonts w:ascii="Times New Roman" w:hAnsi="Times New Roman" w:cs="Times New Roman"/>
            <w:sz w:val="28"/>
          </w:rPr>
          <w:t>пунктами 2</w:t>
        </w:r>
      </w:hyperlink>
      <w:r w:rsidR="00807D81" w:rsidRPr="004D6B97">
        <w:rPr>
          <w:rFonts w:ascii="Times New Roman" w:hAnsi="Times New Roman" w:cs="Times New Roman"/>
          <w:sz w:val="28"/>
        </w:rPr>
        <w:t xml:space="preserve"> и </w:t>
      </w:r>
      <w:hyperlink r:id="rId12" w:history="1">
        <w:r w:rsidR="00807D81" w:rsidRPr="004D6B97">
          <w:rPr>
            <w:rFonts w:ascii="Times New Roman" w:hAnsi="Times New Roman" w:cs="Times New Roman"/>
            <w:sz w:val="28"/>
          </w:rPr>
          <w:t>3 части 1 статьи 75</w:t>
        </w:r>
      </w:hyperlink>
      <w:r w:rsidR="00807D81" w:rsidRPr="004D6B97">
        <w:rPr>
          <w:rFonts w:ascii="Times New Roman" w:hAnsi="Times New Roman" w:cs="Times New Roman"/>
          <w:sz w:val="28"/>
        </w:rPr>
        <w:t xml:space="preserve"> Федерального закона</w:t>
      </w:r>
      <w:r w:rsidR="00807D81">
        <w:rPr>
          <w:rFonts w:ascii="Times New Roman" w:hAnsi="Times New Roman" w:cs="Times New Roman"/>
          <w:sz w:val="28"/>
        </w:rPr>
        <w:t xml:space="preserve"> от 06.10.2003 № 131-ФЗ «Об общих принципах организации местного самоуправления в Российской Федерации»</w:t>
      </w:r>
      <w:r w:rsidR="00807D81" w:rsidRPr="004D6B97">
        <w:rPr>
          <w:rFonts w:ascii="Times New Roman" w:hAnsi="Times New Roman" w:cs="Times New Roman"/>
          <w:sz w:val="28"/>
        </w:rPr>
        <w:t>;</w:t>
      </w:r>
    </w:p>
    <w:p w:rsidR="00807D81" w:rsidRPr="004D6B97" w:rsidRDefault="00507F67" w:rsidP="00807D81">
      <w:pPr>
        <w:pStyle w:val="ConsPlusNormal"/>
        <w:ind w:firstLine="540"/>
        <w:jc w:val="both"/>
        <w:rPr>
          <w:rFonts w:ascii="Times New Roman" w:hAnsi="Times New Roman" w:cs="Times New Roman"/>
        </w:rPr>
      </w:pPr>
      <w:r>
        <w:rPr>
          <w:rFonts w:ascii="Times New Roman" w:hAnsi="Times New Roman" w:cs="Times New Roman"/>
          <w:sz w:val="28"/>
        </w:rPr>
        <w:t>12.</w:t>
      </w:r>
      <w:r w:rsidR="00807D81" w:rsidRPr="004D6B97">
        <w:rPr>
          <w:rFonts w:ascii="Times New Roman" w:hAnsi="Times New Roman" w:cs="Times New Roman"/>
          <w:sz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w:t>
      </w:r>
      <w:r w:rsidR="00807D81">
        <w:rPr>
          <w:rFonts w:ascii="Times New Roman" w:hAnsi="Times New Roman" w:cs="Times New Roman"/>
          <w:sz w:val="28"/>
        </w:rPr>
        <w:t>от 06.10.2003 № 131-ФЗ «Об общих принципах организации местного самоуправления в Российской Федерации»</w:t>
      </w:r>
      <w:r w:rsidR="00807D81" w:rsidRPr="004D6B97">
        <w:rPr>
          <w:rFonts w:ascii="Times New Roman" w:hAnsi="Times New Roman" w:cs="Times New Roman"/>
          <w:sz w:val="28"/>
        </w:rPr>
        <w:t xml:space="preserve">,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807D81">
        <w:rPr>
          <w:rFonts w:ascii="Times New Roman" w:hAnsi="Times New Roman" w:cs="Times New Roman"/>
          <w:sz w:val="28"/>
        </w:rPr>
        <w:t>Архангельской области</w:t>
      </w:r>
      <w:r w:rsidR="00807D81" w:rsidRPr="004D6B97">
        <w:rPr>
          <w:rFonts w:ascii="Times New Roman" w:hAnsi="Times New Roman" w:cs="Times New Roman"/>
          <w:sz w:val="28"/>
        </w:rPr>
        <w:t>;</w:t>
      </w:r>
    </w:p>
    <w:p w:rsidR="00807D81" w:rsidRPr="004D6B97" w:rsidRDefault="00507F67" w:rsidP="00807D81">
      <w:pPr>
        <w:pStyle w:val="ConsPlusNormal"/>
        <w:ind w:firstLine="540"/>
        <w:jc w:val="both"/>
        <w:rPr>
          <w:rFonts w:ascii="Times New Roman" w:hAnsi="Times New Roman" w:cs="Times New Roman"/>
        </w:rPr>
      </w:pPr>
      <w:r>
        <w:rPr>
          <w:rFonts w:ascii="Times New Roman" w:hAnsi="Times New Roman" w:cs="Times New Roman"/>
          <w:sz w:val="28"/>
        </w:rPr>
        <w:t>12.</w:t>
      </w:r>
      <w:r w:rsidR="00807D81" w:rsidRPr="004D6B97">
        <w:rPr>
          <w:rFonts w:ascii="Times New Roman" w:hAnsi="Times New Roman" w:cs="Times New Roman"/>
          <w:sz w:val="28"/>
        </w:rPr>
        <w:t xml:space="preserve">3) неудовлетворительная оценка деятельности главы муниципального образования </w:t>
      </w:r>
      <w:r w:rsidR="00807D81">
        <w:rPr>
          <w:rFonts w:ascii="Times New Roman" w:hAnsi="Times New Roman" w:cs="Times New Roman"/>
          <w:sz w:val="28"/>
        </w:rPr>
        <w:t>Собранием депутатов</w:t>
      </w:r>
      <w:r w:rsidR="00807D81" w:rsidRPr="004D6B97">
        <w:rPr>
          <w:rFonts w:ascii="Times New Roman" w:hAnsi="Times New Roman" w:cs="Times New Roman"/>
          <w:sz w:val="28"/>
        </w:rPr>
        <w:t xml:space="preserve"> по результатам его ежегодного отчета перед </w:t>
      </w:r>
      <w:r w:rsidR="00807D81">
        <w:rPr>
          <w:rFonts w:ascii="Times New Roman" w:hAnsi="Times New Roman" w:cs="Times New Roman"/>
          <w:sz w:val="28"/>
        </w:rPr>
        <w:t>Собранием депутатов</w:t>
      </w:r>
      <w:r w:rsidR="00807D81" w:rsidRPr="004D6B97">
        <w:rPr>
          <w:rFonts w:ascii="Times New Roman" w:hAnsi="Times New Roman" w:cs="Times New Roman"/>
          <w:sz w:val="28"/>
        </w:rPr>
        <w:t>, данная два раза подряд;</w:t>
      </w:r>
    </w:p>
    <w:p w:rsidR="00807D81" w:rsidRPr="004D6B97" w:rsidRDefault="00507F67" w:rsidP="00807D81">
      <w:pPr>
        <w:pStyle w:val="ConsPlusNormal"/>
        <w:ind w:firstLine="540"/>
        <w:jc w:val="both"/>
        <w:rPr>
          <w:rFonts w:ascii="Times New Roman" w:hAnsi="Times New Roman" w:cs="Times New Roman"/>
        </w:rPr>
      </w:pPr>
      <w:r>
        <w:rPr>
          <w:rFonts w:ascii="Times New Roman" w:hAnsi="Times New Roman" w:cs="Times New Roman"/>
          <w:sz w:val="28"/>
        </w:rPr>
        <w:t>12.</w:t>
      </w:r>
      <w:r w:rsidR="00807D81" w:rsidRPr="004D6B97">
        <w:rPr>
          <w:rFonts w:ascii="Times New Roman" w:hAnsi="Times New Roman" w:cs="Times New Roman"/>
          <w:sz w:val="28"/>
        </w:rPr>
        <w:t xml:space="preserve">4) </w:t>
      </w:r>
      <w:r w:rsidRPr="000B5F64">
        <w:rPr>
          <w:rFonts w:ascii="Times New Roman" w:hAnsi="Times New Roman" w:cs="Times New Roman"/>
          <w:sz w:val="28"/>
          <w:szCs w:val="28"/>
        </w:rPr>
        <w:t>несоблюдения ограничений, запретов, неисполнения обязанностей, установленных Федеральным законом от 25.12.2008</w:t>
      </w:r>
      <w:r>
        <w:rPr>
          <w:rFonts w:ascii="Times New Roman" w:hAnsi="Times New Roman" w:cs="Times New Roman"/>
          <w:sz w:val="28"/>
          <w:szCs w:val="28"/>
        </w:rPr>
        <w:t xml:space="preserve">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w:t>
      </w:r>
      <w:r>
        <w:rPr>
          <w:rFonts w:ascii="Times New Roman" w:hAnsi="Times New Roman" w:cs="Times New Roman"/>
          <w:sz w:val="28"/>
          <w:szCs w:val="28"/>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финансовыми инструментами</w:t>
      </w:r>
      <w:r w:rsidR="00807D81" w:rsidRPr="004D6B97">
        <w:rPr>
          <w:rFonts w:ascii="Times New Roman" w:hAnsi="Times New Roman" w:cs="Times New Roman"/>
          <w:sz w:val="28"/>
        </w:rPr>
        <w:t>;</w:t>
      </w:r>
    </w:p>
    <w:p w:rsidR="00807D81" w:rsidRDefault="00507F67" w:rsidP="00807D81">
      <w:pPr>
        <w:autoSpaceDE w:val="0"/>
        <w:autoSpaceDN w:val="0"/>
        <w:adjustRightInd w:val="0"/>
        <w:jc w:val="both"/>
        <w:rPr>
          <w:rFonts w:eastAsiaTheme="minorHAnsi"/>
          <w:sz w:val="28"/>
          <w:szCs w:val="28"/>
          <w:lang w:eastAsia="en-US"/>
        </w:rPr>
      </w:pPr>
      <w:r>
        <w:rPr>
          <w:sz w:val="28"/>
        </w:rPr>
        <w:t xml:space="preserve">        12.</w:t>
      </w:r>
      <w:r w:rsidR="00807D81" w:rsidRPr="004D6B97">
        <w:rPr>
          <w:sz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w:t>
      </w:r>
      <w:r w:rsidR="00807D81">
        <w:rPr>
          <w:sz w:val="28"/>
        </w:rPr>
        <w:t xml:space="preserve"> «Красноборский муниципальный район»</w:t>
      </w:r>
      <w:r w:rsidR="00807D81" w:rsidRPr="004D6B97">
        <w:rPr>
          <w:sz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807D81">
        <w:rPr>
          <w:sz w:val="28"/>
        </w:rPr>
        <w:t>»</w:t>
      </w:r>
    </w:p>
    <w:p w:rsidR="005C04B3" w:rsidRDefault="00807D81" w:rsidP="005C04B3">
      <w:pPr>
        <w:autoSpaceDE w:val="0"/>
        <w:autoSpaceDN w:val="0"/>
        <w:adjustRightInd w:val="0"/>
        <w:jc w:val="both"/>
        <w:rPr>
          <w:color w:val="000000"/>
          <w:sz w:val="28"/>
          <w:szCs w:val="28"/>
          <w:lang w:eastAsia="en-US"/>
        </w:rPr>
      </w:pPr>
      <w:r>
        <w:rPr>
          <w:rFonts w:eastAsiaTheme="minorHAnsi"/>
          <w:sz w:val="28"/>
          <w:szCs w:val="28"/>
          <w:lang w:eastAsia="en-US"/>
        </w:rPr>
        <w:t xml:space="preserve">       </w:t>
      </w:r>
      <w:r w:rsidRPr="00F31023">
        <w:rPr>
          <w:rFonts w:eastAsiaTheme="minorHAnsi"/>
          <w:sz w:val="28"/>
          <w:szCs w:val="28"/>
          <w:lang w:eastAsia="en-US"/>
        </w:rPr>
        <w:t>1.10.</w:t>
      </w:r>
      <w:r w:rsidR="000D73B8">
        <w:rPr>
          <w:rFonts w:eastAsiaTheme="minorHAnsi"/>
          <w:sz w:val="28"/>
          <w:szCs w:val="28"/>
          <w:lang w:eastAsia="en-US"/>
        </w:rPr>
        <w:t xml:space="preserve"> В абзаце первом пункта 1 статьи 22</w:t>
      </w:r>
      <w:r w:rsidR="00F31023">
        <w:rPr>
          <w:rFonts w:eastAsiaTheme="minorHAnsi"/>
          <w:sz w:val="28"/>
          <w:szCs w:val="28"/>
          <w:lang w:eastAsia="en-US"/>
        </w:rPr>
        <w:t xml:space="preserve">, в </w:t>
      </w:r>
      <w:r w:rsidR="00F31023">
        <w:rPr>
          <w:color w:val="000000"/>
          <w:sz w:val="28"/>
          <w:szCs w:val="28"/>
          <w:lang w:eastAsia="en-US"/>
        </w:rPr>
        <w:t>абзаце первом пункта 2 статьи 22.1.</w:t>
      </w:r>
      <w:r w:rsidR="000D73B8">
        <w:rPr>
          <w:rFonts w:eastAsiaTheme="minorHAnsi"/>
          <w:sz w:val="28"/>
          <w:szCs w:val="28"/>
          <w:lang w:eastAsia="en-US"/>
        </w:rPr>
        <w:t xml:space="preserve"> Устава слова «</w:t>
      </w:r>
      <w:r w:rsidR="000D73B8" w:rsidRPr="000D73B8">
        <w:rPr>
          <w:color w:val="000000"/>
          <w:sz w:val="28"/>
          <w:szCs w:val="28"/>
          <w:lang w:eastAsia="en-US"/>
        </w:rPr>
        <w:t>иной муниципальный служащий</w:t>
      </w:r>
      <w:r w:rsidR="000D73B8">
        <w:rPr>
          <w:color w:val="000000"/>
          <w:sz w:val="28"/>
          <w:szCs w:val="28"/>
          <w:lang w:eastAsia="en-US"/>
        </w:rPr>
        <w:t>» заменить словами «иное должностное лицо».</w:t>
      </w:r>
    </w:p>
    <w:p w:rsidR="00C47E73" w:rsidRDefault="00C47E73" w:rsidP="005C04B3">
      <w:pPr>
        <w:autoSpaceDE w:val="0"/>
        <w:autoSpaceDN w:val="0"/>
        <w:adjustRightInd w:val="0"/>
        <w:jc w:val="both"/>
        <w:rPr>
          <w:color w:val="000000"/>
          <w:sz w:val="28"/>
          <w:szCs w:val="28"/>
          <w:lang w:eastAsia="en-US"/>
        </w:rPr>
      </w:pPr>
      <w:r>
        <w:rPr>
          <w:color w:val="000000"/>
          <w:sz w:val="28"/>
          <w:szCs w:val="28"/>
          <w:lang w:eastAsia="en-US"/>
        </w:rPr>
        <w:t xml:space="preserve">       1.</w:t>
      </w:r>
      <w:r w:rsidR="00F31023">
        <w:rPr>
          <w:color w:val="000000"/>
          <w:sz w:val="28"/>
          <w:szCs w:val="28"/>
          <w:lang w:eastAsia="en-US"/>
        </w:rPr>
        <w:t>11</w:t>
      </w:r>
      <w:r>
        <w:rPr>
          <w:color w:val="000000"/>
          <w:sz w:val="28"/>
          <w:szCs w:val="28"/>
          <w:lang w:eastAsia="en-US"/>
        </w:rPr>
        <w:t>. В пункте 2 статьи 22 слова «иного муниципального служащего» заменить словами «иного должностного лица».</w:t>
      </w:r>
    </w:p>
    <w:p w:rsidR="00165E31" w:rsidRDefault="00165E31" w:rsidP="005C04B3">
      <w:pPr>
        <w:autoSpaceDE w:val="0"/>
        <w:autoSpaceDN w:val="0"/>
        <w:adjustRightInd w:val="0"/>
        <w:jc w:val="both"/>
        <w:rPr>
          <w:color w:val="000000"/>
          <w:sz w:val="28"/>
          <w:szCs w:val="28"/>
          <w:lang w:eastAsia="en-US"/>
        </w:rPr>
      </w:pPr>
      <w:r>
        <w:rPr>
          <w:color w:val="000000"/>
          <w:sz w:val="28"/>
          <w:szCs w:val="28"/>
          <w:lang w:eastAsia="en-US"/>
        </w:rPr>
        <w:t xml:space="preserve">       1.1</w:t>
      </w:r>
      <w:r w:rsidR="00F31023">
        <w:rPr>
          <w:color w:val="000000"/>
          <w:sz w:val="28"/>
          <w:szCs w:val="28"/>
          <w:lang w:eastAsia="en-US"/>
        </w:rPr>
        <w:t>2</w:t>
      </w:r>
      <w:r>
        <w:rPr>
          <w:color w:val="000000"/>
          <w:sz w:val="28"/>
          <w:szCs w:val="28"/>
          <w:lang w:eastAsia="en-US"/>
        </w:rPr>
        <w:t>. Статью 23 Устава дополнить пунктом 7 следующего содержания:</w:t>
      </w:r>
    </w:p>
    <w:p w:rsidR="00165E31" w:rsidRDefault="00165E31" w:rsidP="005C04B3">
      <w:pPr>
        <w:autoSpaceDE w:val="0"/>
        <w:autoSpaceDN w:val="0"/>
        <w:adjustRightInd w:val="0"/>
        <w:jc w:val="both"/>
        <w:rPr>
          <w:color w:val="000000"/>
          <w:sz w:val="28"/>
          <w:szCs w:val="28"/>
          <w:lang w:eastAsia="en-US"/>
        </w:rPr>
      </w:pPr>
      <w:r>
        <w:rPr>
          <w:color w:val="000000"/>
          <w:sz w:val="28"/>
          <w:szCs w:val="28"/>
          <w:lang w:eastAsia="en-US"/>
        </w:rPr>
        <w:t xml:space="preserve">       «7.</w:t>
      </w:r>
      <w:r w:rsidR="00143E11" w:rsidRPr="00143E11">
        <w:rPr>
          <w:color w:val="000000"/>
          <w:sz w:val="27"/>
          <w:szCs w:val="27"/>
        </w:rPr>
        <w:t xml:space="preserve"> </w:t>
      </w:r>
      <w:r w:rsidR="00143E11">
        <w:rPr>
          <w:color w:val="000000"/>
          <w:sz w:val="27"/>
          <w:szCs w:val="27"/>
        </w:rPr>
        <w:t>Администрация муниципального образования «Красноборский муниципальный район» является уполномоченным органом местного самоуправления муниципального образования «Красноборский муниципальный район» на осуществление полномочий в сфере муниципально-частного партнерства, предусмотренных Федеральным законом от 13.07.2015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14091" w:rsidRDefault="00014091" w:rsidP="005C04B3">
      <w:pPr>
        <w:autoSpaceDE w:val="0"/>
        <w:autoSpaceDN w:val="0"/>
        <w:adjustRightInd w:val="0"/>
        <w:jc w:val="both"/>
        <w:rPr>
          <w:color w:val="000000"/>
          <w:sz w:val="28"/>
          <w:szCs w:val="28"/>
          <w:lang w:eastAsia="en-US"/>
        </w:rPr>
      </w:pPr>
      <w:r>
        <w:rPr>
          <w:color w:val="000000"/>
          <w:sz w:val="28"/>
          <w:szCs w:val="28"/>
          <w:lang w:eastAsia="en-US"/>
        </w:rPr>
        <w:t xml:space="preserve">       1.1</w:t>
      </w:r>
      <w:r w:rsidR="00F31023">
        <w:rPr>
          <w:color w:val="000000"/>
          <w:sz w:val="28"/>
          <w:szCs w:val="28"/>
          <w:lang w:eastAsia="en-US"/>
        </w:rPr>
        <w:t>3</w:t>
      </w:r>
      <w:r>
        <w:rPr>
          <w:color w:val="000000"/>
          <w:sz w:val="28"/>
          <w:szCs w:val="28"/>
          <w:lang w:eastAsia="en-US"/>
        </w:rPr>
        <w:t>. Дефис второй пункта 6 статьи 34 Устава изложить в следующей редакции:</w:t>
      </w:r>
    </w:p>
    <w:p w:rsidR="00014091" w:rsidRDefault="00014091" w:rsidP="00014091">
      <w:pPr>
        <w:autoSpaceDE w:val="0"/>
        <w:autoSpaceDN w:val="0"/>
        <w:adjustRightInd w:val="0"/>
        <w:jc w:val="both"/>
        <w:rPr>
          <w:rFonts w:eastAsiaTheme="minorHAnsi"/>
          <w:sz w:val="28"/>
          <w:szCs w:val="28"/>
          <w:lang w:eastAsia="en-US"/>
        </w:rPr>
      </w:pPr>
      <w:r>
        <w:rPr>
          <w:color w:val="000000"/>
          <w:sz w:val="28"/>
          <w:szCs w:val="28"/>
          <w:lang w:eastAsia="en-US"/>
        </w:rPr>
        <w:t xml:space="preserve">      «- к</w:t>
      </w:r>
      <w:r>
        <w:rPr>
          <w:rFonts w:eastAsiaTheme="minorHAnsi"/>
          <w:sz w:val="28"/>
          <w:szCs w:val="28"/>
          <w:lang w:eastAsia="en-US"/>
        </w:rPr>
        <w:t>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85DDD" w:rsidRDefault="00C85DDD" w:rsidP="0001409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1.1</w:t>
      </w:r>
      <w:r w:rsidR="00F31023">
        <w:rPr>
          <w:rFonts w:eastAsiaTheme="minorHAnsi"/>
          <w:sz w:val="28"/>
          <w:szCs w:val="28"/>
          <w:lang w:eastAsia="en-US"/>
        </w:rPr>
        <w:t>4</w:t>
      </w:r>
      <w:r>
        <w:rPr>
          <w:rFonts w:eastAsiaTheme="minorHAnsi"/>
          <w:sz w:val="28"/>
          <w:szCs w:val="28"/>
          <w:lang w:eastAsia="en-US"/>
        </w:rPr>
        <w:t>. Абзац второй пункта 2 статьи 40 Устава изложить в следующей редакции:</w:t>
      </w:r>
    </w:p>
    <w:p w:rsidR="00C85DDD" w:rsidRDefault="00C85DDD" w:rsidP="00C85DDD">
      <w:pPr>
        <w:autoSpaceDE w:val="0"/>
        <w:autoSpaceDN w:val="0"/>
        <w:adjustRightInd w:val="0"/>
        <w:jc w:val="both"/>
        <w:outlineLvl w:val="2"/>
        <w:rPr>
          <w:sz w:val="28"/>
          <w:szCs w:val="28"/>
        </w:rPr>
      </w:pPr>
      <w:r>
        <w:rPr>
          <w:rFonts w:eastAsiaTheme="minorHAnsi"/>
          <w:sz w:val="28"/>
          <w:szCs w:val="28"/>
          <w:lang w:eastAsia="en-US"/>
        </w:rPr>
        <w:t xml:space="preserve">       «</w:t>
      </w:r>
      <w:r w:rsidRPr="00C85DDD">
        <w:rPr>
          <w:sz w:val="28"/>
          <w:szCs w:val="28"/>
        </w:rPr>
        <w:t xml:space="preserve">Не требуется официального опубликования (обнародования) порядка учета предложений по проекту решения Собрания депутатов </w:t>
      </w:r>
      <w:r w:rsidRPr="00C85DDD">
        <w:rPr>
          <w:sz w:val="28"/>
          <w:szCs w:val="28"/>
        </w:rPr>
        <w:lastRenderedPageBreak/>
        <w:t xml:space="preserve">муниципального  образования  «Красноборский  муниципальный  район» о внесении изменений и (или) дополнений в Устав  муниципального  образования  «Красноборский  муниципальный  район», а также порядка участия граждан в его обсуждении в случае, </w:t>
      </w:r>
      <w:r>
        <w:rPr>
          <w:sz w:val="28"/>
          <w:szCs w:val="28"/>
        </w:rPr>
        <w:t xml:space="preserve">когда в Устав </w:t>
      </w:r>
      <w:r w:rsidRPr="00C85DDD">
        <w:rPr>
          <w:sz w:val="28"/>
          <w:szCs w:val="28"/>
        </w:rPr>
        <w:t>муниципального  образования  «Красноборский  муниципальный  район»</w:t>
      </w:r>
      <w:r>
        <w:rPr>
          <w:sz w:val="28"/>
          <w:szCs w:val="28"/>
        </w:rPr>
        <w:t xml:space="preserve"> вносятся изменения в форме точного воспроизведения положений </w:t>
      </w:r>
      <w:hyperlink r:id="rId13" w:history="1">
        <w:r w:rsidRPr="00C85DDD">
          <w:rPr>
            <w:sz w:val="28"/>
            <w:szCs w:val="28"/>
          </w:rPr>
          <w:t>Конституци</w:t>
        </w:r>
        <w:r>
          <w:rPr>
            <w:sz w:val="28"/>
            <w:szCs w:val="28"/>
          </w:rPr>
          <w:t>и</w:t>
        </w:r>
      </w:hyperlink>
      <w:r w:rsidRPr="00C85DDD">
        <w:rPr>
          <w:sz w:val="28"/>
          <w:szCs w:val="28"/>
        </w:rPr>
        <w:t xml:space="preserve"> Российской Федерации, федеральны</w:t>
      </w:r>
      <w:r>
        <w:rPr>
          <w:sz w:val="28"/>
          <w:szCs w:val="28"/>
        </w:rPr>
        <w:t xml:space="preserve">х </w:t>
      </w:r>
      <w:r w:rsidRPr="00C85DDD">
        <w:rPr>
          <w:sz w:val="28"/>
          <w:szCs w:val="28"/>
        </w:rPr>
        <w:t>закон</w:t>
      </w:r>
      <w:r>
        <w:rPr>
          <w:sz w:val="28"/>
          <w:szCs w:val="28"/>
        </w:rPr>
        <w:t xml:space="preserve">ов, Устава Архангельской области или законов Архангельской области в целях приведения </w:t>
      </w:r>
      <w:r w:rsidRPr="00C85DDD">
        <w:rPr>
          <w:sz w:val="28"/>
          <w:szCs w:val="28"/>
        </w:rPr>
        <w:t>Устав</w:t>
      </w:r>
      <w:r>
        <w:rPr>
          <w:sz w:val="28"/>
          <w:szCs w:val="28"/>
        </w:rPr>
        <w:t>а</w:t>
      </w:r>
      <w:r w:rsidRPr="00C85DDD">
        <w:rPr>
          <w:sz w:val="28"/>
          <w:szCs w:val="28"/>
        </w:rPr>
        <w:t xml:space="preserve">  муниципального  образования  «Красноборский  муниципальный  район</w:t>
      </w:r>
      <w:r>
        <w:rPr>
          <w:sz w:val="28"/>
          <w:szCs w:val="28"/>
        </w:rPr>
        <w:t>» в соответствие с этими нормативными правовыми актами</w:t>
      </w:r>
      <w:r w:rsidRPr="00C85DDD">
        <w:rPr>
          <w:sz w:val="28"/>
          <w:szCs w:val="28"/>
        </w:rPr>
        <w:t>.</w:t>
      </w:r>
      <w:r>
        <w:rPr>
          <w:sz w:val="28"/>
          <w:szCs w:val="28"/>
        </w:rPr>
        <w:t>».</w:t>
      </w:r>
    </w:p>
    <w:p w:rsidR="00C85DDD" w:rsidRDefault="00C85DDD" w:rsidP="00C85DDD">
      <w:pPr>
        <w:autoSpaceDE w:val="0"/>
        <w:autoSpaceDN w:val="0"/>
        <w:adjustRightInd w:val="0"/>
        <w:jc w:val="both"/>
        <w:outlineLvl w:val="2"/>
        <w:rPr>
          <w:sz w:val="28"/>
          <w:szCs w:val="28"/>
        </w:rPr>
      </w:pPr>
      <w:r>
        <w:rPr>
          <w:sz w:val="28"/>
          <w:szCs w:val="28"/>
        </w:rPr>
        <w:t xml:space="preserve">       1.1</w:t>
      </w:r>
      <w:r w:rsidR="00F31023">
        <w:rPr>
          <w:sz w:val="28"/>
          <w:szCs w:val="28"/>
        </w:rPr>
        <w:t>5</w:t>
      </w:r>
      <w:r>
        <w:rPr>
          <w:sz w:val="28"/>
          <w:szCs w:val="28"/>
        </w:rPr>
        <w:t>. Пункт 2 статьи 40 Устава дополнить абзацем третьим следующего содержания:</w:t>
      </w:r>
    </w:p>
    <w:p w:rsidR="00C85DDD" w:rsidRPr="00C85DDD" w:rsidRDefault="00C85DDD" w:rsidP="00C85DDD">
      <w:pPr>
        <w:autoSpaceDE w:val="0"/>
        <w:autoSpaceDN w:val="0"/>
        <w:adjustRightInd w:val="0"/>
        <w:jc w:val="both"/>
        <w:outlineLvl w:val="2"/>
        <w:rPr>
          <w:sz w:val="28"/>
          <w:szCs w:val="28"/>
        </w:rPr>
      </w:pPr>
      <w:r>
        <w:rPr>
          <w:sz w:val="28"/>
          <w:szCs w:val="28"/>
        </w:rPr>
        <w:t xml:space="preserve">       «</w:t>
      </w:r>
      <w:r w:rsidR="002E6AE2">
        <w:rPr>
          <w:sz w:val="28"/>
          <w:szCs w:val="28"/>
        </w:rPr>
        <w:t>Публичные слушания по проекту решения</w:t>
      </w:r>
      <w:r w:rsidR="002E6AE2" w:rsidRPr="002E6AE2">
        <w:rPr>
          <w:sz w:val="28"/>
          <w:szCs w:val="28"/>
        </w:rPr>
        <w:t xml:space="preserve"> </w:t>
      </w:r>
      <w:r w:rsidR="002E6AE2" w:rsidRPr="00C85DDD">
        <w:rPr>
          <w:sz w:val="28"/>
          <w:szCs w:val="28"/>
        </w:rPr>
        <w:t>Собрания депутатов муниципального  образования  «Красноборский  муниципальный  район» о внесении изменений и (или) дополнений в Устав  муниципального  образования  «Красноборский  муниципальный  район»</w:t>
      </w:r>
      <w:r w:rsidR="002E6AE2">
        <w:rPr>
          <w:sz w:val="28"/>
          <w:szCs w:val="28"/>
        </w:rPr>
        <w:t xml:space="preserve"> не проводятся, когда в Устав </w:t>
      </w:r>
      <w:r w:rsidR="002E6AE2" w:rsidRPr="00C85DDD">
        <w:rPr>
          <w:sz w:val="28"/>
          <w:szCs w:val="28"/>
        </w:rPr>
        <w:t>муниципального  образования  «Красноборский  муниципальный  район»</w:t>
      </w:r>
      <w:r w:rsidR="002E6AE2">
        <w:rPr>
          <w:sz w:val="28"/>
          <w:szCs w:val="28"/>
        </w:rPr>
        <w:t xml:space="preserve"> вносятся изменения в форме точного воспроизведения положений </w:t>
      </w:r>
      <w:hyperlink r:id="rId14" w:history="1">
        <w:r w:rsidR="002E6AE2" w:rsidRPr="00C85DDD">
          <w:rPr>
            <w:sz w:val="28"/>
            <w:szCs w:val="28"/>
          </w:rPr>
          <w:t>Конституци</w:t>
        </w:r>
        <w:r w:rsidR="002E6AE2">
          <w:rPr>
            <w:sz w:val="28"/>
            <w:szCs w:val="28"/>
          </w:rPr>
          <w:t>и</w:t>
        </w:r>
      </w:hyperlink>
      <w:r w:rsidR="002E6AE2" w:rsidRPr="00C85DDD">
        <w:rPr>
          <w:sz w:val="28"/>
          <w:szCs w:val="28"/>
        </w:rPr>
        <w:t xml:space="preserve"> Российской Федерации, федеральны</w:t>
      </w:r>
      <w:r w:rsidR="002E6AE2">
        <w:rPr>
          <w:sz w:val="28"/>
          <w:szCs w:val="28"/>
        </w:rPr>
        <w:t xml:space="preserve">х </w:t>
      </w:r>
      <w:r w:rsidR="002E6AE2" w:rsidRPr="00C85DDD">
        <w:rPr>
          <w:sz w:val="28"/>
          <w:szCs w:val="28"/>
        </w:rPr>
        <w:t>закон</w:t>
      </w:r>
      <w:r w:rsidR="002E6AE2">
        <w:rPr>
          <w:sz w:val="28"/>
          <w:szCs w:val="28"/>
        </w:rPr>
        <w:t xml:space="preserve">ов, Устава Архангельской области или законов Архангельской области в целях приведения </w:t>
      </w:r>
      <w:r w:rsidR="002E6AE2" w:rsidRPr="00C85DDD">
        <w:rPr>
          <w:sz w:val="28"/>
          <w:szCs w:val="28"/>
        </w:rPr>
        <w:t>Устав</w:t>
      </w:r>
      <w:r w:rsidR="002E6AE2">
        <w:rPr>
          <w:sz w:val="28"/>
          <w:szCs w:val="28"/>
        </w:rPr>
        <w:t>а</w:t>
      </w:r>
      <w:r w:rsidR="002E6AE2" w:rsidRPr="00C85DDD">
        <w:rPr>
          <w:sz w:val="28"/>
          <w:szCs w:val="28"/>
        </w:rPr>
        <w:t xml:space="preserve">  муниципального  образования  «Красноборский  муниципальный  район</w:t>
      </w:r>
      <w:r w:rsidR="002E6AE2">
        <w:rPr>
          <w:sz w:val="28"/>
          <w:szCs w:val="28"/>
        </w:rPr>
        <w:t>» в соответствие с этими нормативными правовыми актами.».</w:t>
      </w:r>
    </w:p>
    <w:p w:rsidR="00FE3C42" w:rsidRDefault="00537FDC" w:rsidP="00537FD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142344">
        <w:rPr>
          <w:rFonts w:ascii="Times New Roman" w:hAnsi="Times New Roman" w:cs="Times New Roman"/>
          <w:color w:val="000000"/>
          <w:sz w:val="28"/>
          <w:szCs w:val="28"/>
        </w:rPr>
        <w:t xml:space="preserve">Настоящее решение </w:t>
      </w:r>
      <w:r w:rsidRPr="00142344">
        <w:rPr>
          <w:rFonts w:ascii="Times New Roman" w:hAnsi="Times New Roman" w:cs="Times New Roman"/>
          <w:sz w:val="28"/>
          <w:szCs w:val="28"/>
        </w:rPr>
        <w:t xml:space="preserve">подлежит государственной регистрации </w:t>
      </w:r>
      <w:r w:rsidRPr="00142344">
        <w:rPr>
          <w:rFonts w:ascii="Times New Roman" w:hAnsi="Times New Roman" w:cs="Times New Roman"/>
          <w:color w:val="000000"/>
          <w:sz w:val="28"/>
          <w:szCs w:val="28"/>
        </w:rPr>
        <w:t xml:space="preserve">Управлением Министерства юстиции Российской Федерации по Архангельской области и Ненецкому автономному округу </w:t>
      </w:r>
      <w:r w:rsidRPr="00142344">
        <w:rPr>
          <w:rFonts w:ascii="Times New Roman" w:hAnsi="Times New Roman" w:cs="Times New Roman"/>
          <w:sz w:val="28"/>
          <w:szCs w:val="28"/>
        </w:rPr>
        <w:t>и вступает в силу со дня его официального</w:t>
      </w:r>
      <w:r w:rsidR="00FE3C42">
        <w:rPr>
          <w:rFonts w:ascii="Times New Roman" w:hAnsi="Times New Roman" w:cs="Times New Roman"/>
          <w:sz w:val="28"/>
          <w:szCs w:val="28"/>
        </w:rPr>
        <w:t xml:space="preserve"> опубликования (обнародования).</w:t>
      </w:r>
    </w:p>
    <w:p w:rsidR="00537FDC" w:rsidRPr="00D87B33" w:rsidRDefault="00537FDC" w:rsidP="00EB2527">
      <w:pPr>
        <w:pStyle w:val="ConsPlusNormal"/>
        <w:ind w:firstLine="540"/>
        <w:jc w:val="both"/>
        <w:rPr>
          <w:color w:val="000000"/>
          <w:sz w:val="28"/>
          <w:szCs w:val="28"/>
        </w:rPr>
      </w:pPr>
      <w:r>
        <w:rPr>
          <w:rFonts w:ascii="Times New Roman" w:hAnsi="Times New Roman" w:cs="Times New Roman"/>
          <w:color w:val="000000"/>
          <w:sz w:val="28"/>
          <w:szCs w:val="28"/>
        </w:rPr>
        <w:t xml:space="preserve">3. </w:t>
      </w:r>
      <w:r w:rsidRPr="00EB2527">
        <w:rPr>
          <w:rFonts w:ascii="Times New Roman" w:hAnsi="Times New Roman" w:cs="Times New Roman"/>
          <w:color w:val="000000"/>
          <w:sz w:val="28"/>
          <w:szCs w:val="28"/>
        </w:rPr>
        <w:t>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537FDC" w:rsidRPr="000178A1" w:rsidRDefault="00472602" w:rsidP="00537FDC">
      <w:pPr>
        <w:autoSpaceDE w:val="0"/>
        <w:autoSpaceDN w:val="0"/>
        <w:adjustRightInd w:val="0"/>
        <w:jc w:val="both"/>
        <w:rPr>
          <w:color w:val="000000"/>
          <w:sz w:val="28"/>
          <w:szCs w:val="28"/>
        </w:rPr>
      </w:pPr>
      <w:r>
        <w:rPr>
          <w:color w:val="000000"/>
          <w:sz w:val="28"/>
          <w:szCs w:val="28"/>
        </w:rPr>
        <w:t xml:space="preserve">       </w:t>
      </w:r>
      <w:r w:rsidR="00EB2527">
        <w:rPr>
          <w:color w:val="000000"/>
          <w:sz w:val="28"/>
          <w:szCs w:val="28"/>
        </w:rPr>
        <w:t>4</w:t>
      </w:r>
      <w:r w:rsidR="00537FDC" w:rsidRPr="000178A1">
        <w:rPr>
          <w:color w:val="000000"/>
          <w:sz w:val="28"/>
          <w:szCs w:val="28"/>
        </w:rPr>
        <w:t>. Опубликовать настоящее решение в газете «Красноборские вести»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w:t>
      </w:r>
      <w:r>
        <w:rPr>
          <w:color w:val="000000"/>
          <w:sz w:val="28"/>
          <w:szCs w:val="28"/>
        </w:rPr>
        <w:t xml:space="preserve"> </w:t>
      </w:r>
      <w:r w:rsidR="00537FDC" w:rsidRPr="000178A1">
        <w:rPr>
          <w:color w:val="000000"/>
          <w:sz w:val="28"/>
          <w:szCs w:val="28"/>
        </w:rPr>
        <w:t>«О государственной регистрации уставов муниципальных образований».</w:t>
      </w:r>
    </w:p>
    <w:p w:rsidR="00537FDC" w:rsidRPr="001D15AF" w:rsidRDefault="00537FDC" w:rsidP="00537FDC">
      <w:pPr>
        <w:autoSpaceDE w:val="0"/>
        <w:autoSpaceDN w:val="0"/>
        <w:adjustRightInd w:val="0"/>
        <w:ind w:firstLine="540"/>
        <w:jc w:val="both"/>
        <w:rPr>
          <w:bCs/>
        </w:rPr>
      </w:pPr>
    </w:p>
    <w:p w:rsidR="008E46D4" w:rsidRDefault="008E46D4" w:rsidP="00537FDC">
      <w:pPr>
        <w:autoSpaceDE w:val="0"/>
        <w:autoSpaceDN w:val="0"/>
        <w:adjustRightInd w:val="0"/>
        <w:jc w:val="both"/>
        <w:rPr>
          <w:b/>
          <w:bCs/>
          <w:sz w:val="28"/>
          <w:szCs w:val="28"/>
        </w:rPr>
      </w:pPr>
    </w:p>
    <w:p w:rsidR="00537FDC" w:rsidRPr="000060E3" w:rsidRDefault="00537FDC" w:rsidP="00537FDC">
      <w:pPr>
        <w:autoSpaceDE w:val="0"/>
        <w:autoSpaceDN w:val="0"/>
        <w:adjustRightInd w:val="0"/>
        <w:jc w:val="both"/>
        <w:rPr>
          <w:b/>
          <w:bCs/>
          <w:sz w:val="28"/>
          <w:szCs w:val="28"/>
        </w:rPr>
      </w:pPr>
      <w:r>
        <w:rPr>
          <w:b/>
          <w:bCs/>
          <w:sz w:val="28"/>
          <w:szCs w:val="28"/>
        </w:rPr>
        <w:t>Председатель Собрания депутатов                                         В.П. Пулькина</w:t>
      </w:r>
    </w:p>
    <w:p w:rsidR="00537FDC" w:rsidRDefault="00537FDC" w:rsidP="00537FDC">
      <w:pPr>
        <w:autoSpaceDE w:val="0"/>
        <w:autoSpaceDN w:val="0"/>
        <w:adjustRightInd w:val="0"/>
        <w:jc w:val="both"/>
        <w:rPr>
          <w:b/>
          <w:bCs/>
          <w:sz w:val="28"/>
          <w:szCs w:val="28"/>
        </w:rPr>
      </w:pPr>
    </w:p>
    <w:p w:rsidR="008E46D4" w:rsidRDefault="008E46D4" w:rsidP="00537FDC">
      <w:pPr>
        <w:autoSpaceDE w:val="0"/>
        <w:autoSpaceDN w:val="0"/>
        <w:adjustRightInd w:val="0"/>
        <w:jc w:val="both"/>
        <w:rPr>
          <w:b/>
          <w:bCs/>
          <w:sz w:val="28"/>
          <w:szCs w:val="28"/>
        </w:rPr>
      </w:pPr>
    </w:p>
    <w:p w:rsidR="00537FDC" w:rsidRDefault="00537FDC" w:rsidP="00537FDC">
      <w:pPr>
        <w:autoSpaceDE w:val="0"/>
        <w:autoSpaceDN w:val="0"/>
        <w:adjustRightInd w:val="0"/>
        <w:jc w:val="both"/>
        <w:rPr>
          <w:b/>
          <w:bCs/>
          <w:sz w:val="28"/>
          <w:szCs w:val="28"/>
        </w:rPr>
      </w:pPr>
      <w:r w:rsidRPr="009914B7">
        <w:rPr>
          <w:b/>
          <w:bCs/>
          <w:sz w:val="28"/>
          <w:szCs w:val="28"/>
        </w:rPr>
        <w:t xml:space="preserve">Глава муниципального образования                                     </w:t>
      </w:r>
      <w:r>
        <w:rPr>
          <w:b/>
          <w:bCs/>
          <w:sz w:val="28"/>
          <w:szCs w:val="28"/>
        </w:rPr>
        <w:t>В.С. Рудаков</w:t>
      </w:r>
    </w:p>
    <w:p w:rsidR="006472A0" w:rsidRDefault="006472A0" w:rsidP="00537FDC">
      <w:pPr>
        <w:autoSpaceDE w:val="0"/>
        <w:autoSpaceDN w:val="0"/>
        <w:adjustRightInd w:val="0"/>
        <w:jc w:val="both"/>
      </w:pPr>
    </w:p>
    <w:sectPr w:rsidR="006472A0" w:rsidSect="00314891">
      <w:pgSz w:w="11906" w:h="16838"/>
      <w:pgMar w:top="89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D65" w:rsidRDefault="00C70D65" w:rsidP="001D15AF">
      <w:r>
        <w:separator/>
      </w:r>
    </w:p>
  </w:endnote>
  <w:endnote w:type="continuationSeparator" w:id="1">
    <w:p w:rsidR="00C70D65" w:rsidRDefault="00C70D65" w:rsidP="001D1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D65" w:rsidRDefault="00C70D65" w:rsidP="001D15AF">
      <w:r>
        <w:separator/>
      </w:r>
    </w:p>
  </w:footnote>
  <w:footnote w:type="continuationSeparator" w:id="1">
    <w:p w:rsidR="00C70D65" w:rsidRDefault="00C70D65" w:rsidP="001D1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55292"/>
    <w:multiLevelType w:val="hybridMultilevel"/>
    <w:tmpl w:val="433CA5D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F91C89"/>
    <w:multiLevelType w:val="multilevel"/>
    <w:tmpl w:val="E410FC8C"/>
    <w:lvl w:ilvl="0">
      <w:start w:val="11"/>
      <w:numFmt w:val="decimal"/>
      <w:lvlText w:val="%1."/>
      <w:lvlJc w:val="left"/>
      <w:pPr>
        <w:ind w:left="1429" w:hanging="360"/>
      </w:pPr>
      <w:rPr>
        <w:rFonts w:hint="default"/>
      </w:rPr>
    </w:lvl>
    <w:lvl w:ilvl="1">
      <w:start w:val="1"/>
      <w:numFmt w:val="decimal"/>
      <w:isLgl/>
      <w:lvlText w:val="%1.%2."/>
      <w:lvlJc w:val="left"/>
      <w:pPr>
        <w:ind w:left="1909" w:hanging="840"/>
      </w:pPr>
      <w:rPr>
        <w:rFonts w:hint="default"/>
      </w:rPr>
    </w:lvl>
    <w:lvl w:ilvl="2">
      <w:start w:val="1"/>
      <w:numFmt w:val="decimal"/>
      <w:isLgl/>
      <w:lvlText w:val="%1.%2.%3."/>
      <w:lvlJc w:val="left"/>
      <w:pPr>
        <w:ind w:left="1909" w:hanging="84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43F72167"/>
    <w:multiLevelType w:val="multilevel"/>
    <w:tmpl w:val="522E2AA8"/>
    <w:lvl w:ilvl="0">
      <w:start w:val="1"/>
      <w:numFmt w:val="decimal"/>
      <w:lvlText w:val="%1."/>
      <w:lvlJc w:val="left"/>
      <w:pPr>
        <w:tabs>
          <w:tab w:val="num" w:pos="1545"/>
        </w:tabs>
        <w:ind w:left="1545" w:hanging="1545"/>
      </w:pPr>
      <w:rPr>
        <w:rFonts w:hint="default"/>
      </w:rPr>
    </w:lvl>
    <w:lvl w:ilvl="1">
      <w:start w:val="10"/>
      <w:numFmt w:val="decimal"/>
      <w:lvlText w:val="%1.%2."/>
      <w:lvlJc w:val="left"/>
      <w:pPr>
        <w:tabs>
          <w:tab w:val="num" w:pos="2253"/>
        </w:tabs>
        <w:ind w:left="2253" w:hanging="1545"/>
      </w:pPr>
      <w:rPr>
        <w:rFonts w:hint="default"/>
      </w:rPr>
    </w:lvl>
    <w:lvl w:ilvl="2">
      <w:start w:val="1"/>
      <w:numFmt w:val="decimal"/>
      <w:lvlText w:val="%1.%2.%3."/>
      <w:lvlJc w:val="left"/>
      <w:pPr>
        <w:tabs>
          <w:tab w:val="num" w:pos="2961"/>
        </w:tabs>
        <w:ind w:left="2961" w:hanging="1545"/>
      </w:pPr>
      <w:rPr>
        <w:rFonts w:hint="default"/>
      </w:rPr>
    </w:lvl>
    <w:lvl w:ilvl="3">
      <w:start w:val="1"/>
      <w:numFmt w:val="decimal"/>
      <w:lvlText w:val="%1.%2.%3.%4."/>
      <w:lvlJc w:val="left"/>
      <w:pPr>
        <w:tabs>
          <w:tab w:val="num" w:pos="3669"/>
        </w:tabs>
        <w:ind w:left="3669" w:hanging="1545"/>
      </w:pPr>
      <w:rPr>
        <w:rFonts w:hint="default"/>
      </w:rPr>
    </w:lvl>
    <w:lvl w:ilvl="4">
      <w:start w:val="1"/>
      <w:numFmt w:val="decimal"/>
      <w:lvlText w:val="%1.%2.%3.%4.%5."/>
      <w:lvlJc w:val="left"/>
      <w:pPr>
        <w:tabs>
          <w:tab w:val="num" w:pos="4377"/>
        </w:tabs>
        <w:ind w:left="4377" w:hanging="1545"/>
      </w:pPr>
      <w:rPr>
        <w:rFonts w:hint="default"/>
      </w:rPr>
    </w:lvl>
    <w:lvl w:ilvl="5">
      <w:start w:val="1"/>
      <w:numFmt w:val="decimal"/>
      <w:lvlText w:val="%1.%2.%3.%4.%5.%6."/>
      <w:lvlJc w:val="left"/>
      <w:pPr>
        <w:tabs>
          <w:tab w:val="num" w:pos="5085"/>
        </w:tabs>
        <w:ind w:left="5085" w:hanging="1545"/>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nsid w:val="5185211F"/>
    <w:multiLevelType w:val="hybridMultilevel"/>
    <w:tmpl w:val="81AC38DC"/>
    <w:lvl w:ilvl="0" w:tplc="5DFAAF4C">
      <w:start w:val="1"/>
      <w:numFmt w:val="decimal"/>
      <w:lvlText w:val="%1."/>
      <w:lvlJc w:val="left"/>
      <w:pPr>
        <w:ind w:left="1729" w:hanging="10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63C54929"/>
    <w:multiLevelType w:val="hybridMultilevel"/>
    <w:tmpl w:val="00CAA1D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1D062F"/>
    <w:multiLevelType w:val="hybridMultilevel"/>
    <w:tmpl w:val="6B005488"/>
    <w:lvl w:ilvl="0" w:tplc="1F1A87C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08"/>
  <w:characterSpacingControl w:val="doNotCompress"/>
  <w:footnotePr>
    <w:footnote w:id="0"/>
    <w:footnote w:id="1"/>
  </w:footnotePr>
  <w:endnotePr>
    <w:endnote w:id="0"/>
    <w:endnote w:id="1"/>
  </w:endnotePr>
  <w:compat/>
  <w:rsids>
    <w:rsidRoot w:val="002F1669"/>
    <w:rsid w:val="00014091"/>
    <w:rsid w:val="00061145"/>
    <w:rsid w:val="000712AE"/>
    <w:rsid w:val="00071791"/>
    <w:rsid w:val="0008796D"/>
    <w:rsid w:val="0009063F"/>
    <w:rsid w:val="000B5F64"/>
    <w:rsid w:val="000D34C6"/>
    <w:rsid w:val="000D5F77"/>
    <w:rsid w:val="000D73B8"/>
    <w:rsid w:val="00143E11"/>
    <w:rsid w:val="00165260"/>
    <w:rsid w:val="00165E31"/>
    <w:rsid w:val="00195579"/>
    <w:rsid w:val="001B2D54"/>
    <w:rsid w:val="001B6000"/>
    <w:rsid w:val="001C36A6"/>
    <w:rsid w:val="001C41A1"/>
    <w:rsid w:val="001D15AF"/>
    <w:rsid w:val="00227646"/>
    <w:rsid w:val="00292EEF"/>
    <w:rsid w:val="00294AE7"/>
    <w:rsid w:val="00297CB2"/>
    <w:rsid w:val="002E6AE2"/>
    <w:rsid w:val="002F1669"/>
    <w:rsid w:val="003034F7"/>
    <w:rsid w:val="003116C7"/>
    <w:rsid w:val="003118BF"/>
    <w:rsid w:val="00314891"/>
    <w:rsid w:val="003155A8"/>
    <w:rsid w:val="0033623B"/>
    <w:rsid w:val="0036018A"/>
    <w:rsid w:val="003858D1"/>
    <w:rsid w:val="00391FA7"/>
    <w:rsid w:val="003C305B"/>
    <w:rsid w:val="003C49E9"/>
    <w:rsid w:val="003C51B8"/>
    <w:rsid w:val="003F3910"/>
    <w:rsid w:val="003F7BE6"/>
    <w:rsid w:val="0042155C"/>
    <w:rsid w:val="00422947"/>
    <w:rsid w:val="00431DCE"/>
    <w:rsid w:val="004328EB"/>
    <w:rsid w:val="00436A10"/>
    <w:rsid w:val="00460FC5"/>
    <w:rsid w:val="00472602"/>
    <w:rsid w:val="004D6B97"/>
    <w:rsid w:val="00507F67"/>
    <w:rsid w:val="005149FA"/>
    <w:rsid w:val="00515B8E"/>
    <w:rsid w:val="00535237"/>
    <w:rsid w:val="00537FDC"/>
    <w:rsid w:val="00567623"/>
    <w:rsid w:val="00574BEF"/>
    <w:rsid w:val="00575446"/>
    <w:rsid w:val="005C04B3"/>
    <w:rsid w:val="005E2047"/>
    <w:rsid w:val="005E436A"/>
    <w:rsid w:val="005F6F1A"/>
    <w:rsid w:val="006416A9"/>
    <w:rsid w:val="006472A0"/>
    <w:rsid w:val="0068266C"/>
    <w:rsid w:val="006C0119"/>
    <w:rsid w:val="006C3B3D"/>
    <w:rsid w:val="00752568"/>
    <w:rsid w:val="007530D1"/>
    <w:rsid w:val="007679ED"/>
    <w:rsid w:val="00783856"/>
    <w:rsid w:val="007B1954"/>
    <w:rsid w:val="007E2031"/>
    <w:rsid w:val="007F286B"/>
    <w:rsid w:val="00807D81"/>
    <w:rsid w:val="008135B6"/>
    <w:rsid w:val="008158E4"/>
    <w:rsid w:val="00845126"/>
    <w:rsid w:val="00873547"/>
    <w:rsid w:val="008D483D"/>
    <w:rsid w:val="008D69BC"/>
    <w:rsid w:val="008E46D4"/>
    <w:rsid w:val="008F49BA"/>
    <w:rsid w:val="0092304E"/>
    <w:rsid w:val="00940046"/>
    <w:rsid w:val="009450BE"/>
    <w:rsid w:val="00976CAD"/>
    <w:rsid w:val="009842F5"/>
    <w:rsid w:val="009D5670"/>
    <w:rsid w:val="009F6138"/>
    <w:rsid w:val="00A0282A"/>
    <w:rsid w:val="00A059E2"/>
    <w:rsid w:val="00A32DFC"/>
    <w:rsid w:val="00A4727E"/>
    <w:rsid w:val="00A6357A"/>
    <w:rsid w:val="00A838B0"/>
    <w:rsid w:val="00A97CCB"/>
    <w:rsid w:val="00AA1A45"/>
    <w:rsid w:val="00AA3A5E"/>
    <w:rsid w:val="00AC4272"/>
    <w:rsid w:val="00AD7F33"/>
    <w:rsid w:val="00AE4097"/>
    <w:rsid w:val="00AF1B6F"/>
    <w:rsid w:val="00AF43E9"/>
    <w:rsid w:val="00B2772E"/>
    <w:rsid w:val="00B356A2"/>
    <w:rsid w:val="00B51BFF"/>
    <w:rsid w:val="00B5546C"/>
    <w:rsid w:val="00B7524F"/>
    <w:rsid w:val="00B93FF7"/>
    <w:rsid w:val="00B953C2"/>
    <w:rsid w:val="00B977C7"/>
    <w:rsid w:val="00BD7B82"/>
    <w:rsid w:val="00BF5158"/>
    <w:rsid w:val="00BF7580"/>
    <w:rsid w:val="00C47E73"/>
    <w:rsid w:val="00C6276B"/>
    <w:rsid w:val="00C6730D"/>
    <w:rsid w:val="00C70D65"/>
    <w:rsid w:val="00C74B7E"/>
    <w:rsid w:val="00C83E6C"/>
    <w:rsid w:val="00C85DDD"/>
    <w:rsid w:val="00CA175A"/>
    <w:rsid w:val="00CA338D"/>
    <w:rsid w:val="00CE64A4"/>
    <w:rsid w:val="00D31F6E"/>
    <w:rsid w:val="00D955D6"/>
    <w:rsid w:val="00DD0813"/>
    <w:rsid w:val="00DE1333"/>
    <w:rsid w:val="00E81B7B"/>
    <w:rsid w:val="00E939B2"/>
    <w:rsid w:val="00EA2ED8"/>
    <w:rsid w:val="00EA5AF3"/>
    <w:rsid w:val="00EB2527"/>
    <w:rsid w:val="00EB65EE"/>
    <w:rsid w:val="00EC1DDE"/>
    <w:rsid w:val="00F10E31"/>
    <w:rsid w:val="00F14154"/>
    <w:rsid w:val="00F31023"/>
    <w:rsid w:val="00F47DDF"/>
    <w:rsid w:val="00F525A8"/>
    <w:rsid w:val="00FC5C69"/>
    <w:rsid w:val="00FC7213"/>
    <w:rsid w:val="00FE3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66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AA1A45"/>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F16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F16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3F7BE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30">
    <w:name w:val="Заголовок 3 Знак"/>
    <w:basedOn w:val="a0"/>
    <w:link w:val="3"/>
    <w:uiPriority w:val="99"/>
    <w:rsid w:val="00AA1A45"/>
    <w:rPr>
      <w:rFonts w:ascii="Arial" w:eastAsia="Times New Roman" w:hAnsi="Arial" w:cs="Arial"/>
      <w:sz w:val="24"/>
      <w:szCs w:val="24"/>
      <w:lang w:eastAsia="ru-RU"/>
    </w:rPr>
  </w:style>
  <w:style w:type="character" w:styleId="a3">
    <w:name w:val="footnote reference"/>
    <w:basedOn w:val="a0"/>
    <w:uiPriority w:val="99"/>
    <w:rsid w:val="001D15AF"/>
    <w:rPr>
      <w:vertAlign w:val="superscript"/>
    </w:rPr>
  </w:style>
  <w:style w:type="paragraph" w:styleId="2">
    <w:name w:val="Body Text 2"/>
    <w:basedOn w:val="a"/>
    <w:link w:val="20"/>
    <w:uiPriority w:val="99"/>
    <w:rsid w:val="001D15AF"/>
    <w:pPr>
      <w:ind w:right="-567"/>
    </w:pPr>
    <w:rPr>
      <w:sz w:val="28"/>
      <w:szCs w:val="28"/>
    </w:rPr>
  </w:style>
  <w:style w:type="character" w:customStyle="1" w:styleId="20">
    <w:name w:val="Основной текст 2 Знак"/>
    <w:basedOn w:val="a0"/>
    <w:link w:val="2"/>
    <w:uiPriority w:val="99"/>
    <w:rsid w:val="001D15AF"/>
    <w:rPr>
      <w:rFonts w:ascii="Times New Roman" w:eastAsia="Times New Roman" w:hAnsi="Times New Roman" w:cs="Times New Roman"/>
      <w:sz w:val="28"/>
      <w:szCs w:val="28"/>
      <w:lang w:eastAsia="ru-RU"/>
    </w:rPr>
  </w:style>
  <w:style w:type="paragraph" w:styleId="a4">
    <w:name w:val="Normal (Web)"/>
    <w:basedOn w:val="a"/>
    <w:uiPriority w:val="99"/>
    <w:rsid w:val="001D15AF"/>
    <w:pPr>
      <w:spacing w:before="100" w:beforeAutospacing="1" w:after="100" w:afterAutospacing="1"/>
    </w:pPr>
  </w:style>
  <w:style w:type="character" w:styleId="a5">
    <w:name w:val="Hyperlink"/>
    <w:basedOn w:val="a0"/>
    <w:uiPriority w:val="99"/>
    <w:rsid w:val="001D15AF"/>
    <w:rPr>
      <w:color w:val="0000FF"/>
      <w:u w:val="single"/>
    </w:rPr>
  </w:style>
  <w:style w:type="paragraph" w:styleId="a6">
    <w:name w:val="List Paragraph"/>
    <w:basedOn w:val="a"/>
    <w:uiPriority w:val="99"/>
    <w:qFormat/>
    <w:rsid w:val="001D15AF"/>
    <w:pPr>
      <w:spacing w:after="200" w:line="276" w:lineRule="auto"/>
      <w:ind w:left="720"/>
    </w:pPr>
    <w:rPr>
      <w:rFonts w:ascii="Calibri" w:hAnsi="Calibri" w:cs="Calibri"/>
      <w:sz w:val="22"/>
      <w:szCs w:val="22"/>
      <w:lang w:eastAsia="en-US"/>
    </w:rPr>
  </w:style>
  <w:style w:type="character" w:styleId="a7">
    <w:name w:val="Strong"/>
    <w:basedOn w:val="a0"/>
    <w:uiPriority w:val="99"/>
    <w:qFormat/>
    <w:rsid w:val="001D15AF"/>
    <w:rPr>
      <w:b/>
      <w:bCs/>
    </w:rPr>
  </w:style>
  <w:style w:type="paragraph" w:customStyle="1" w:styleId="Web">
    <w:name w:val="Обычный (Web)"/>
    <w:basedOn w:val="a"/>
    <w:uiPriority w:val="99"/>
    <w:rsid w:val="001D15AF"/>
    <w:pPr>
      <w:spacing w:before="100" w:after="119"/>
    </w:pPr>
    <w:rPr>
      <w:kern w:val="1"/>
      <w:lang w:eastAsia="ar-SA"/>
    </w:rPr>
  </w:style>
  <w:style w:type="paragraph" w:customStyle="1" w:styleId="text">
    <w:name w:val="text"/>
    <w:basedOn w:val="a"/>
    <w:uiPriority w:val="99"/>
    <w:rsid w:val="001D15AF"/>
    <w:pPr>
      <w:ind w:firstLine="567"/>
      <w:jc w:val="both"/>
    </w:pPr>
    <w:rPr>
      <w:rFonts w:ascii="Arial" w:hAnsi="Arial" w:cs="Arial"/>
    </w:rPr>
  </w:style>
  <w:style w:type="paragraph" w:styleId="a8">
    <w:name w:val="footnote text"/>
    <w:basedOn w:val="a"/>
    <w:link w:val="a9"/>
    <w:uiPriority w:val="99"/>
    <w:rsid w:val="001D15AF"/>
    <w:pPr>
      <w:suppressAutoHyphens/>
    </w:pPr>
    <w:rPr>
      <w:sz w:val="20"/>
      <w:szCs w:val="20"/>
      <w:lang w:eastAsia="ar-SA"/>
    </w:rPr>
  </w:style>
  <w:style w:type="character" w:customStyle="1" w:styleId="a9">
    <w:name w:val="Текст сноски Знак"/>
    <w:basedOn w:val="a0"/>
    <w:link w:val="a8"/>
    <w:uiPriority w:val="99"/>
    <w:rsid w:val="001D15AF"/>
    <w:rPr>
      <w:rFonts w:ascii="Times New Roman" w:eastAsia="Times New Roman" w:hAnsi="Times New Roman" w:cs="Times New Roman"/>
      <w:sz w:val="20"/>
      <w:szCs w:val="20"/>
      <w:lang w:eastAsia="ar-SA"/>
    </w:rPr>
  </w:style>
  <w:style w:type="paragraph" w:styleId="aa">
    <w:name w:val="Body Text"/>
    <w:basedOn w:val="a"/>
    <w:link w:val="1"/>
    <w:uiPriority w:val="99"/>
    <w:rsid w:val="001D15AF"/>
    <w:pPr>
      <w:spacing w:after="120"/>
    </w:pPr>
    <w:rPr>
      <w:sz w:val="28"/>
      <w:szCs w:val="28"/>
    </w:rPr>
  </w:style>
  <w:style w:type="character" w:customStyle="1" w:styleId="ab">
    <w:name w:val="Основной текст Знак"/>
    <w:basedOn w:val="a0"/>
    <w:uiPriority w:val="99"/>
    <w:rsid w:val="001D15AF"/>
    <w:rPr>
      <w:rFonts w:ascii="Times New Roman" w:eastAsia="Times New Roman" w:hAnsi="Times New Roman" w:cs="Times New Roman"/>
      <w:sz w:val="24"/>
      <w:szCs w:val="24"/>
      <w:lang w:eastAsia="ru-RU"/>
    </w:rPr>
  </w:style>
  <w:style w:type="character" w:customStyle="1" w:styleId="1">
    <w:name w:val="Основной текст Знак1"/>
    <w:basedOn w:val="a0"/>
    <w:link w:val="aa"/>
    <w:uiPriority w:val="99"/>
    <w:locked/>
    <w:rsid w:val="001D15AF"/>
    <w:rPr>
      <w:rFonts w:ascii="Times New Roman" w:eastAsia="Times New Roman" w:hAnsi="Times New Roman" w:cs="Times New Roman"/>
      <w:sz w:val="28"/>
      <w:szCs w:val="28"/>
      <w:lang w:eastAsia="ru-RU"/>
    </w:rPr>
  </w:style>
  <w:style w:type="table" w:styleId="ac">
    <w:name w:val="Table Grid"/>
    <w:basedOn w:val="a1"/>
    <w:rsid w:val="000879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99"/>
    <w:rsid w:val="0008796D"/>
    <w:pPr>
      <w:spacing w:after="200" w:line="276" w:lineRule="auto"/>
      <w:ind w:left="720"/>
    </w:pPr>
    <w:rPr>
      <w:rFonts w:ascii="Calibri" w:hAnsi="Calibri" w:cs="Calibri"/>
      <w:sz w:val="22"/>
      <w:szCs w:val="22"/>
      <w:lang w:eastAsia="en-US"/>
    </w:rPr>
  </w:style>
  <w:style w:type="paragraph" w:styleId="ad">
    <w:name w:val="Body Text Indent"/>
    <w:basedOn w:val="a"/>
    <w:link w:val="ae"/>
    <w:rsid w:val="00537FDC"/>
    <w:pPr>
      <w:spacing w:after="120"/>
      <w:ind w:left="283"/>
    </w:pPr>
  </w:style>
  <w:style w:type="character" w:customStyle="1" w:styleId="ae">
    <w:name w:val="Основной текст с отступом Знак"/>
    <w:basedOn w:val="a0"/>
    <w:link w:val="ad"/>
    <w:rsid w:val="00537FDC"/>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8F49BA"/>
    <w:rPr>
      <w:rFonts w:ascii="Arial" w:hAnsi="Arial" w:cs="Arial"/>
      <w:sz w:val="16"/>
      <w:szCs w:val="16"/>
    </w:rPr>
  </w:style>
  <w:style w:type="character" w:customStyle="1" w:styleId="af0">
    <w:name w:val="Текст выноски Знак"/>
    <w:basedOn w:val="a0"/>
    <w:link w:val="af"/>
    <w:uiPriority w:val="99"/>
    <w:semiHidden/>
    <w:rsid w:val="008F49BA"/>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5095F0A35F8315E147E7318769A6EEB0ADF67A8CA676CD5B6BF56632E3qCI" TargetMode="External"/><Relationship Id="rId13" Type="http://schemas.openxmlformats.org/officeDocument/2006/relationships/hyperlink" Target="consultantplus://offline/main?base=LAW;n=2875;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FA895306C898AB48A96432B02DC2B975C598CC9A61D8A087F807F7214E173A9064CC89BD06C9763o8g2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A895306C898AB48A96432B02DC2B975C598CC9A61D8A087F807F7214E173A9064CC89BD06C9763o8g3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EF65D73DEE84B3932EEDD0EF3F66F307F9AA4ED226910A6E7DFE0A264z7IDV" TargetMode="External"/><Relationship Id="rId4" Type="http://schemas.openxmlformats.org/officeDocument/2006/relationships/settings" Target="settings.xml"/><Relationship Id="rId9" Type="http://schemas.openxmlformats.org/officeDocument/2006/relationships/hyperlink" Target="consultantplus://offline/ref=16796DD62860F23A7477408B230415F58A7419ABC4FBEBC59939AA8E25xDfBM" TargetMode="External"/><Relationship Id="rId14" Type="http://schemas.openxmlformats.org/officeDocument/2006/relationships/hyperlink" Target="consultantplus://offline/main?base=LAW;n=287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8A709-ED45-42E0-823D-C6BE5A9D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2595</Words>
  <Characters>14797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2017-09-14T08:47:00Z</cp:lastPrinted>
  <dcterms:created xsi:type="dcterms:W3CDTF">2017-09-14T08:48:00Z</dcterms:created>
  <dcterms:modified xsi:type="dcterms:W3CDTF">2017-09-20T12:59:00Z</dcterms:modified>
</cp:coreProperties>
</file>