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A3" w:rsidRDefault="00262DA3" w:rsidP="0057318F">
      <w:pPr>
        <w:pStyle w:val="ConsTitle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62DA3" w:rsidRPr="0057318F" w:rsidRDefault="00262DA3" w:rsidP="0057318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7318F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262DA3" w:rsidRPr="0057318F" w:rsidRDefault="00262DA3" w:rsidP="0057318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7318F">
        <w:rPr>
          <w:rFonts w:ascii="Times New Roman" w:hAnsi="Times New Roman" w:cs="Times New Roman"/>
          <w:sz w:val="28"/>
          <w:szCs w:val="28"/>
        </w:rPr>
        <w:t>"КРАСНОБОРСКИЙ МУНИЦИПАЛЬНЫЙ РАЙОН"</w:t>
      </w:r>
    </w:p>
    <w:p w:rsidR="00262DA3" w:rsidRPr="0057318F" w:rsidRDefault="00262DA3" w:rsidP="0057318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62DA3" w:rsidRPr="0057318F" w:rsidRDefault="00262DA3" w:rsidP="0057318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7318F">
        <w:rPr>
          <w:rFonts w:ascii="Times New Roman" w:hAnsi="Times New Roman" w:cs="Times New Roman"/>
          <w:sz w:val="28"/>
          <w:szCs w:val="28"/>
        </w:rPr>
        <w:t>СОБРАНИЕ ДЕПУТАТОВ  ПЯТОГО СОЗЫВА</w:t>
      </w:r>
    </w:p>
    <w:p w:rsidR="00262DA3" w:rsidRDefault="00262DA3" w:rsidP="0057318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7318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ШЕСТНАДЦАТАЯ СЕССИЯ</w:t>
      </w:r>
    </w:p>
    <w:p w:rsidR="00262DA3" w:rsidRDefault="00262DA3" w:rsidP="0057318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62DA3" w:rsidRPr="0057318F" w:rsidRDefault="00262DA3" w:rsidP="0057318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62DA3" w:rsidRPr="0057318F" w:rsidRDefault="00262DA3" w:rsidP="005731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7318F">
        <w:rPr>
          <w:rFonts w:ascii="Times New Roman" w:hAnsi="Times New Roman" w:cs="Times New Roman"/>
          <w:sz w:val="28"/>
          <w:szCs w:val="28"/>
        </w:rPr>
        <w:t>РЕШЕНИЕ</w:t>
      </w:r>
    </w:p>
    <w:p w:rsidR="00262DA3" w:rsidRPr="0057318F" w:rsidRDefault="00262DA3" w:rsidP="005731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62DA3" w:rsidRPr="0057318F" w:rsidRDefault="00262DA3" w:rsidP="0057318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57318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57318F">
        <w:rPr>
          <w:rFonts w:ascii="Times New Roman" w:hAnsi="Times New Roman" w:cs="Times New Roman"/>
          <w:sz w:val="24"/>
          <w:szCs w:val="24"/>
        </w:rPr>
        <w:t>от __ марта  2016 года  №____</w:t>
      </w:r>
    </w:p>
    <w:p w:rsidR="00262DA3" w:rsidRPr="0057318F" w:rsidRDefault="00262DA3" w:rsidP="0057318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62DA3" w:rsidRPr="0057318F" w:rsidRDefault="00262DA3" w:rsidP="005731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7318F">
        <w:rPr>
          <w:rFonts w:ascii="Times New Roman" w:hAnsi="Times New Roman" w:cs="Times New Roman"/>
          <w:sz w:val="24"/>
          <w:szCs w:val="24"/>
        </w:rPr>
        <w:t>с. Красноборск</w:t>
      </w:r>
    </w:p>
    <w:p w:rsidR="00262DA3" w:rsidRPr="0057318F" w:rsidRDefault="00262DA3" w:rsidP="005731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62DA3" w:rsidRPr="0057318F" w:rsidRDefault="00262DA3" w:rsidP="0057318F">
      <w:pPr>
        <w:pStyle w:val="NormalWeb"/>
        <w:ind w:left="-540"/>
        <w:jc w:val="center"/>
        <w:rPr>
          <w:sz w:val="28"/>
          <w:szCs w:val="28"/>
        </w:rPr>
      </w:pPr>
      <w:r w:rsidRPr="0057318F">
        <w:rPr>
          <w:rStyle w:val="Strong"/>
          <w:sz w:val="28"/>
          <w:szCs w:val="28"/>
        </w:rPr>
        <w:t>Об утверждении Положения о погребении                                                               и похоронном деле в муниципальном                                   образовании «Красноборский муниципальный район»</w:t>
      </w:r>
    </w:p>
    <w:p w:rsidR="00262DA3" w:rsidRPr="0057318F" w:rsidRDefault="00262DA3" w:rsidP="005731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2DA3" w:rsidRPr="0057318F" w:rsidRDefault="00262DA3" w:rsidP="0057318F">
      <w:pPr>
        <w:jc w:val="both"/>
        <w:rPr>
          <w:rFonts w:ascii="Times New Roman" w:hAnsi="Times New Roman"/>
          <w:b/>
          <w:sz w:val="28"/>
          <w:szCs w:val="28"/>
        </w:rPr>
      </w:pPr>
      <w:r w:rsidRPr="0057318F">
        <w:rPr>
          <w:rFonts w:ascii="Times New Roman" w:hAnsi="Times New Roman"/>
          <w:sz w:val="28"/>
          <w:szCs w:val="28"/>
        </w:rPr>
        <w:t xml:space="preserve">           На основании Гражданского кодекса Российской Федерации,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57318F">
          <w:rPr>
            <w:rFonts w:ascii="Times New Roman" w:hAnsi="Times New Roman"/>
            <w:sz w:val="28"/>
            <w:szCs w:val="28"/>
          </w:rPr>
          <w:t>2003 г</w:t>
        </w:r>
      </w:smartTag>
      <w:r w:rsidRPr="0057318F">
        <w:rPr>
          <w:rFonts w:ascii="Times New Roman" w:hAnsi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Федерального закона от 12 января </w:t>
      </w:r>
      <w:smartTag w:uri="urn:schemas-microsoft-com:office:smarttags" w:element="metricconverter">
        <w:smartTagPr>
          <w:attr w:name="ProductID" w:val="1996 г"/>
        </w:smartTagPr>
        <w:r w:rsidRPr="0057318F">
          <w:rPr>
            <w:rFonts w:ascii="Times New Roman" w:hAnsi="Times New Roman"/>
            <w:sz w:val="28"/>
            <w:szCs w:val="28"/>
          </w:rPr>
          <w:t>1996 г</w:t>
        </w:r>
      </w:smartTag>
      <w:r w:rsidRPr="0057318F">
        <w:rPr>
          <w:rFonts w:ascii="Times New Roman" w:hAnsi="Times New Roman"/>
          <w:sz w:val="28"/>
          <w:szCs w:val="28"/>
        </w:rPr>
        <w:t>. № 8-ФЗ «О погребении и похоронном деле»,  Указа Президента Российской Федерации от 29 июня 1996 года № 1001 «О гарантиях прав граждан на предоставление услуг по погребению умерших», иных нормативных правовых актов Российской Федерации, нормативных правовых актов Архангельской области в сфере погребения и похоронного дела, Устава муниципального образования «Красноборский муниципальный район», Собрание депутатов</w:t>
      </w:r>
      <w:r w:rsidRPr="0057318F">
        <w:rPr>
          <w:rFonts w:ascii="Times New Roman" w:hAnsi="Times New Roman"/>
          <w:b/>
          <w:sz w:val="28"/>
          <w:szCs w:val="28"/>
        </w:rPr>
        <w:t xml:space="preserve"> РЕШИЛО:</w:t>
      </w:r>
    </w:p>
    <w:p w:rsidR="00262DA3" w:rsidRPr="0057318F" w:rsidRDefault="00262DA3" w:rsidP="0057318F">
      <w:pPr>
        <w:jc w:val="both"/>
        <w:rPr>
          <w:rFonts w:ascii="Times New Roman" w:hAnsi="Times New Roman"/>
          <w:sz w:val="28"/>
          <w:szCs w:val="28"/>
        </w:rPr>
      </w:pPr>
      <w:r w:rsidRPr="0057318F">
        <w:rPr>
          <w:rFonts w:ascii="Times New Roman" w:hAnsi="Times New Roman"/>
          <w:b/>
          <w:sz w:val="28"/>
          <w:szCs w:val="28"/>
        </w:rPr>
        <w:t xml:space="preserve">         </w:t>
      </w:r>
      <w:r w:rsidRPr="0057318F">
        <w:rPr>
          <w:rFonts w:ascii="Times New Roman" w:hAnsi="Times New Roman"/>
          <w:sz w:val="28"/>
          <w:szCs w:val="28"/>
        </w:rPr>
        <w:t>1.  Утвердить прилагаемое Положение о погребении и похоронном деле в муниципальном образовании «Красноборский муниципальный район».</w:t>
      </w:r>
    </w:p>
    <w:p w:rsidR="00262DA3" w:rsidRPr="0057318F" w:rsidRDefault="00262DA3" w:rsidP="0057318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57318F">
        <w:rPr>
          <w:rFonts w:ascii="Times New Roman" w:hAnsi="Times New Roman"/>
          <w:bCs/>
          <w:sz w:val="28"/>
          <w:szCs w:val="28"/>
        </w:rPr>
        <w:t>2. Настоящее  решение  вступает  в силу  со дня его  официального  опубликования.</w:t>
      </w:r>
    </w:p>
    <w:p w:rsidR="00262DA3" w:rsidRPr="0057318F" w:rsidRDefault="00262DA3" w:rsidP="005731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2DA3" w:rsidRPr="0057318F" w:rsidRDefault="00262DA3" w:rsidP="005731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2DA3" w:rsidRPr="0057318F" w:rsidRDefault="00262DA3" w:rsidP="0057318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18F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                                       В.П. Пулькина</w:t>
      </w:r>
    </w:p>
    <w:p w:rsidR="00262DA3" w:rsidRPr="0057318F" w:rsidRDefault="00262DA3" w:rsidP="0057318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DA3" w:rsidRPr="0057318F" w:rsidRDefault="00262DA3" w:rsidP="0057318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18F">
        <w:rPr>
          <w:rFonts w:ascii="Times New Roman" w:hAnsi="Times New Roman" w:cs="Times New Roman"/>
          <w:b/>
          <w:sz w:val="28"/>
          <w:szCs w:val="28"/>
        </w:rPr>
        <w:t>Глава  муниципального  образования</w:t>
      </w:r>
      <w:r w:rsidRPr="0057318F">
        <w:rPr>
          <w:rFonts w:ascii="Times New Roman" w:hAnsi="Times New Roman" w:cs="Times New Roman"/>
          <w:b/>
          <w:sz w:val="28"/>
          <w:szCs w:val="28"/>
        </w:rPr>
        <w:tab/>
      </w:r>
      <w:r w:rsidRPr="0057318F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57318F">
        <w:rPr>
          <w:rFonts w:ascii="Times New Roman" w:hAnsi="Times New Roman" w:cs="Times New Roman"/>
          <w:b/>
          <w:sz w:val="28"/>
          <w:szCs w:val="28"/>
        </w:rPr>
        <w:tab/>
      </w:r>
      <w:r w:rsidRPr="0057318F">
        <w:rPr>
          <w:rFonts w:ascii="Times New Roman" w:hAnsi="Times New Roman" w:cs="Times New Roman"/>
          <w:b/>
          <w:sz w:val="28"/>
          <w:szCs w:val="28"/>
        </w:rPr>
        <w:tab/>
        <w:t>В.С. Рудаков</w:t>
      </w:r>
    </w:p>
    <w:p w:rsidR="00262DA3" w:rsidRPr="0057318F" w:rsidRDefault="00262DA3" w:rsidP="00104904">
      <w:pPr>
        <w:pStyle w:val="NormalWeb"/>
        <w:jc w:val="center"/>
        <w:rPr>
          <w:color w:val="4A5562"/>
          <w:sz w:val="20"/>
          <w:szCs w:val="20"/>
        </w:rPr>
      </w:pPr>
    </w:p>
    <w:p w:rsidR="00262DA3" w:rsidRPr="00AC4D19" w:rsidRDefault="00262DA3" w:rsidP="00AC4D19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ru-RU"/>
        </w:rPr>
      </w:pPr>
      <w:r w:rsidRPr="00AC4D19">
        <w:rPr>
          <w:rFonts w:ascii="Arial" w:hAnsi="Arial" w:cs="Arial"/>
          <w:vanish/>
          <w:sz w:val="16"/>
          <w:szCs w:val="16"/>
          <w:lang w:eastAsia="ru-RU"/>
        </w:rPr>
        <w:t>Начало формы</w:t>
      </w:r>
    </w:p>
    <w:p w:rsidR="00262DA3" w:rsidRPr="00AC4D19" w:rsidRDefault="00262DA3" w:rsidP="00AC4D1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C4D19">
        <w:rPr>
          <w:rFonts w:ascii="Times New Roman" w:hAnsi="Times New Roman"/>
          <w:color w:val="333333"/>
          <w:sz w:val="24"/>
          <w:szCs w:val="24"/>
          <w:lang w:eastAsia="ru-RU"/>
        </w:rPr>
        <w:t>Утверждено</w:t>
      </w:r>
    </w:p>
    <w:p w:rsidR="00262DA3" w:rsidRDefault="00262DA3" w:rsidP="00AC4D1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C4D19">
        <w:rPr>
          <w:rFonts w:ascii="Times New Roman" w:hAnsi="Times New Roman"/>
          <w:color w:val="333333"/>
          <w:sz w:val="24"/>
          <w:szCs w:val="24"/>
          <w:lang w:eastAsia="ru-RU"/>
        </w:rPr>
        <w:t>решением Со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брания</w:t>
      </w:r>
      <w:r w:rsidRPr="00AC4D1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депутатов </w:t>
      </w:r>
    </w:p>
    <w:p w:rsidR="00262DA3" w:rsidRPr="00AC4D19" w:rsidRDefault="00262DA3" w:rsidP="00AC4D1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МО «Красноборский муниципальный район»</w:t>
      </w:r>
    </w:p>
    <w:p w:rsidR="00262DA3" w:rsidRPr="00AC4D19" w:rsidRDefault="00262DA3" w:rsidP="000B23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AC4D1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30</w:t>
      </w:r>
      <w:r w:rsidRPr="00AC4D19">
        <w:rPr>
          <w:rFonts w:ascii="Times New Roman" w:hAnsi="Times New Roman"/>
          <w:color w:val="333333"/>
          <w:sz w:val="24"/>
          <w:szCs w:val="24"/>
          <w:lang w:eastAsia="ru-RU"/>
        </w:rPr>
        <w:t>.0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3</w:t>
      </w:r>
      <w:r w:rsidRPr="00AC4D19">
        <w:rPr>
          <w:rFonts w:ascii="Times New Roman" w:hAnsi="Times New Roman"/>
          <w:color w:val="333333"/>
          <w:sz w:val="24"/>
          <w:szCs w:val="24"/>
          <w:lang w:eastAsia="ru-RU"/>
        </w:rPr>
        <w:t>.201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6</w:t>
      </w:r>
      <w:r w:rsidRPr="00AC4D1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N </w:t>
      </w:r>
    </w:p>
    <w:p w:rsidR="00262DA3" w:rsidRPr="00AC4D19" w:rsidRDefault="00262DA3" w:rsidP="00AC4D19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20"/>
          <w:szCs w:val="20"/>
          <w:lang w:eastAsia="ru-RU"/>
        </w:rPr>
      </w:pPr>
      <w:r w:rsidRPr="00AC4D19">
        <w:rPr>
          <w:rFonts w:ascii="Times New Roman" w:hAnsi="Times New Roman"/>
          <w:color w:val="333333"/>
          <w:sz w:val="24"/>
          <w:szCs w:val="24"/>
          <w:lang w:eastAsia="ru-RU"/>
        </w:rPr>
        <w:br/>
      </w:r>
    </w:p>
    <w:p w:rsidR="00262DA3" w:rsidRDefault="00262DA3" w:rsidP="00AC4D1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262DA3" w:rsidRPr="00AC4D19" w:rsidRDefault="00262DA3" w:rsidP="00AC4D1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4D19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ПОЛОЖЕНИЕ</w:t>
      </w:r>
    </w:p>
    <w:p w:rsidR="00262DA3" w:rsidRPr="00AC4D19" w:rsidRDefault="00262DA3" w:rsidP="00AC4D1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 погребении и похоронном деле в муниципальном образовании</w:t>
      </w:r>
      <w:r w:rsidRPr="00AC4D19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«Красноборский муниципальный район»</w:t>
      </w:r>
    </w:p>
    <w:p w:rsidR="00262DA3" w:rsidRPr="00AC4D19" w:rsidRDefault="00262DA3" w:rsidP="00AC4D1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br/>
      </w:r>
    </w:p>
    <w:p w:rsidR="00262DA3" w:rsidRPr="00AC4D19" w:rsidRDefault="00262DA3" w:rsidP="00AC4D1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>1</w:t>
      </w:r>
      <w:r w:rsidRPr="00AC4D19">
        <w:rPr>
          <w:rFonts w:ascii="Times New Roman" w:hAnsi="Times New Roman"/>
          <w:b/>
          <w:color w:val="333333"/>
          <w:sz w:val="28"/>
          <w:szCs w:val="28"/>
          <w:lang w:eastAsia="ru-RU"/>
        </w:rPr>
        <w:t>. Общие положения</w:t>
      </w:r>
    </w:p>
    <w:p w:rsidR="00262DA3" w:rsidRPr="00AC4D19" w:rsidRDefault="00262DA3" w:rsidP="00501D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1.1. Положение о погребении и похоронном деле в муниципальном образовании "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Красноборский муниципальный район»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(далее - Положение) разработано в соответствии с 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12.01.1996 N 8-ФЗ "О погребении и похоронном деле", Федеральным законом от 26.07.2006 N 135-ФЗ "О защите конкуренции", Уставом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муниципального образования «Красноборский муниципальный район»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 определяет основы организации похоронного дела на территории муниципального образования "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Красноборский муниципальный район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".</w:t>
      </w:r>
    </w:p>
    <w:p w:rsidR="00262DA3" w:rsidRPr="00AC4D19" w:rsidRDefault="00262DA3" w:rsidP="00501D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1.2. Основными принципами в сфере погребения и похоронного дела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на территории МО «Красноборский муниципальный район» являютс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я:</w:t>
      </w:r>
    </w:p>
    <w:p w:rsidR="00262DA3" w:rsidRPr="00AC4D19" w:rsidRDefault="00262DA3" w:rsidP="00501D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1.2.1. Гарантии погребения умершего с учетом его волеизъявления, выраженного лицом при жизни, пожелания родственников.</w:t>
      </w:r>
    </w:p>
    <w:p w:rsidR="00262DA3" w:rsidRPr="00AC4D19" w:rsidRDefault="00262DA3" w:rsidP="00501D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1.2.2. Соблюдение санитарных, экологических и иных требований к выбору места погребения.</w:t>
      </w:r>
    </w:p>
    <w:p w:rsidR="00262DA3" w:rsidRPr="00AC4D19" w:rsidRDefault="00262DA3" w:rsidP="00501D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1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.2.3. Доступность услуг по погребению для населения.</w:t>
      </w:r>
    </w:p>
    <w:p w:rsidR="00262DA3" w:rsidRPr="00AC4D19" w:rsidRDefault="00262DA3" w:rsidP="00501D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1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.2.4. Равный доступ лиц, оказывающих услуги по погребению, на рынок услуг по погребению.</w:t>
      </w:r>
    </w:p>
    <w:p w:rsidR="00262DA3" w:rsidRPr="00AC4D19" w:rsidRDefault="00262DA3" w:rsidP="00501D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1.3. Понятия, используемые в Положении, применяются в значении, определенном законодательством Российской Федерации.</w:t>
      </w:r>
    </w:p>
    <w:p w:rsidR="00262DA3" w:rsidRPr="00AC4D19" w:rsidRDefault="00262DA3" w:rsidP="00501D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br/>
      </w:r>
    </w:p>
    <w:p w:rsidR="00262DA3" w:rsidRPr="00AC4D19" w:rsidRDefault="00262DA3" w:rsidP="00501D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>2</w:t>
      </w:r>
      <w:r w:rsidRPr="00AC4D19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. Полномочия органов местного самоуправления </w:t>
      </w: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>муниципального образования «Красноборский муниципальный район»</w:t>
      </w:r>
    </w:p>
    <w:p w:rsidR="00262DA3" w:rsidRPr="00AC4D19" w:rsidRDefault="00262DA3" w:rsidP="00501D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AC4D19">
        <w:rPr>
          <w:rFonts w:ascii="Times New Roman" w:hAnsi="Times New Roman"/>
          <w:b/>
          <w:color w:val="333333"/>
          <w:sz w:val="28"/>
          <w:szCs w:val="28"/>
          <w:lang w:eastAsia="ru-RU"/>
        </w:rPr>
        <w:t>в сфере погребения и похоронного дела</w:t>
      </w:r>
    </w:p>
    <w:p w:rsidR="00262DA3" w:rsidRPr="00AC4D19" w:rsidRDefault="00262DA3" w:rsidP="00501D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4D19">
        <w:rPr>
          <w:rFonts w:ascii="Times New Roman" w:hAnsi="Times New Roman"/>
          <w:b/>
          <w:color w:val="333333"/>
          <w:sz w:val="28"/>
          <w:szCs w:val="28"/>
          <w:lang w:eastAsia="ru-RU"/>
        </w:rPr>
        <w:br/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2.1. К вопросам местного значения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МО «Красноборский муниципальный район» 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относится организация ритуальных услуг и содержание мест захоронения.</w:t>
      </w:r>
    </w:p>
    <w:p w:rsidR="00262DA3" w:rsidRPr="00AC4D19" w:rsidRDefault="00262DA3" w:rsidP="00AC4D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2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Собрание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депутатов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МО «Красноборский муниципальный район»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:</w:t>
      </w:r>
    </w:p>
    <w:p w:rsidR="00262DA3" w:rsidRPr="00AC4D19" w:rsidRDefault="00262DA3" w:rsidP="00AC4D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2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.1. Определяет в установленном порядке стоимость услуг, предоставляемых согласно гарантированному перечню услуг по погребению,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Архангельской области.</w:t>
      </w:r>
    </w:p>
    <w:p w:rsidR="00262DA3" w:rsidRPr="00AC4D19" w:rsidRDefault="00262DA3" w:rsidP="00AC4D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2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.2. Определяет стоимость услуг, оказываемых при погребении умерших, не имеющих супруга, близких родственников, иных родственников либо законного представителя умершего, или при невозможности осуществить ими погребение, а также при отсутствии иных лиц, взявших на себя обязанность осуществить погребение.</w:t>
      </w:r>
    </w:p>
    <w:p w:rsidR="00262DA3" w:rsidRPr="00AC4D19" w:rsidRDefault="00262DA3" w:rsidP="00AC4D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2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.3. Определяет стоимость услуг, оказываемых при погребении умерших, личность которых не установлена органами внутренних дел в определенные законодательством Российской Федерации сроки.</w:t>
      </w:r>
    </w:p>
    <w:p w:rsidR="00262DA3" w:rsidRPr="00AC4D19" w:rsidRDefault="00262DA3" w:rsidP="00AC4D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2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.4. Осуществляет иные полномочия в соответствии с нормативными и правовыми актами Российской Федерации и Архангельской области в сфере похоронного дела.</w:t>
      </w:r>
    </w:p>
    <w:p w:rsidR="00262DA3" w:rsidRPr="00AC4D19" w:rsidRDefault="00262DA3" w:rsidP="00AC4D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3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. Администрация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МО «Красноборский муниципальный район»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:</w:t>
      </w:r>
    </w:p>
    <w:p w:rsidR="00262DA3" w:rsidRPr="00AC4D19" w:rsidRDefault="00262DA3" w:rsidP="00AC4D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3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.1. Организует похоронное дело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на территории МО «Красноборский муниципальный район»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262DA3" w:rsidRPr="00AC4D19" w:rsidRDefault="00262DA3" w:rsidP="00AC4D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3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.2. Принимает решение о создании мест погребения.</w:t>
      </w:r>
    </w:p>
    <w:p w:rsidR="00262DA3" w:rsidRPr="00AC4D19" w:rsidRDefault="00262DA3" w:rsidP="00AC4D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3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.3. Принимает решение о переносе мест погребения.</w:t>
      </w:r>
    </w:p>
    <w:p w:rsidR="00262DA3" w:rsidRPr="00AC4D19" w:rsidRDefault="00262DA3" w:rsidP="00AC4D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3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.4. Принимает решение о предоставлении земельного участка для размещения места погребения.</w:t>
      </w:r>
    </w:p>
    <w:p w:rsidR="00262DA3" w:rsidRPr="00AC4D19" w:rsidRDefault="00262DA3" w:rsidP="00AC4D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3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.5. Принимает решение о создании на территории муниципальных общественных кладбищ кварталов (участков) семейных (родовых) захоронений, воинских участков, участков для захоронения урн с прахом, участков для захоронения умерших, личность которых не установлена, и умерших, не имеющих лиц, взявших на себя обязанность осуществить погребение.</w:t>
      </w:r>
    </w:p>
    <w:p w:rsidR="00262DA3" w:rsidRPr="00AC4D19" w:rsidRDefault="00262DA3" w:rsidP="00AC4D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3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.6. Оказывает в пределах своей компетенции содействие лицу, взявшему на себя обязанность осуществить погребение умершего в случае его смерти в ином населенном пункте и оплатить связанные с погребением расходы, в получении в установленные законодательством Российской Федерации сроки справки о смерти, разрешения на перевозку тела (останков) умершего, а также проездных документов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262DA3" w:rsidRPr="00AC4D19" w:rsidRDefault="00262DA3" w:rsidP="00AC4D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3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.7. Обеспечивает предоставление бесплатно участка земли для погребения тела (останков) или праха умершего.</w:t>
      </w:r>
    </w:p>
    <w:p w:rsidR="00262DA3" w:rsidRPr="00AC4D19" w:rsidRDefault="00262DA3" w:rsidP="00AC4D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2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3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.8. Принимает решение о приостановлении или прекращении деятельности на месте погребения при нарушении санитарных и экологических требований к содержанию места погребения.</w:t>
      </w:r>
    </w:p>
    <w:p w:rsidR="00262DA3" w:rsidRPr="00AC4D19" w:rsidRDefault="00262DA3" w:rsidP="00AC4D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3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.9. Принимает меры по устранению допущенных нарушений и ликвидации неблагоприятного воздействия места погребения на окружающую среду и здоровье человека.</w:t>
      </w:r>
    </w:p>
    <w:p w:rsidR="00262DA3" w:rsidRPr="00AC4D19" w:rsidRDefault="00262DA3" w:rsidP="00AC4D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3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.10. Организует перед проведением любых работ на территориях бывших боевых действий, концентрационных лагерей и возможных захоронений жертв массовых репрессий обследование местности в целях выявления возможных неизвестных захоронений.</w:t>
      </w:r>
    </w:p>
    <w:p w:rsidR="00262DA3" w:rsidRPr="00AC4D19" w:rsidRDefault="00262DA3" w:rsidP="00AC4D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3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.11. Принимает решение об обозначении и регистрации места захоронения при обнаружении старых военных и ранее неизвестных захоронений, а также об организации в необходимых случаях перезахоронения останков погибших.</w:t>
      </w:r>
    </w:p>
    <w:p w:rsidR="00262DA3" w:rsidRPr="00AC4D19" w:rsidRDefault="00262DA3" w:rsidP="00D0133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3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.12. Принимает решение о создании специализированной службы по вопросам похоронного дела.</w:t>
      </w:r>
    </w:p>
    <w:p w:rsidR="00262DA3" w:rsidRPr="00AC4D19" w:rsidRDefault="00262DA3" w:rsidP="00D0133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3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.13. Определяет порядок деятельности специализированной службы.</w:t>
      </w:r>
    </w:p>
    <w:p w:rsidR="00262DA3" w:rsidRPr="00AC4D19" w:rsidRDefault="00262DA3" w:rsidP="00D0133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2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3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.14. Осуществляет контроль за деятельностью специализированной службы</w:t>
      </w:r>
      <w:r w:rsidRPr="00AC4D19">
        <w:rPr>
          <w:rFonts w:ascii="Arial" w:hAnsi="Arial" w:cs="Arial"/>
          <w:color w:val="333333"/>
          <w:sz w:val="20"/>
          <w:lang w:eastAsia="ru-RU"/>
        </w:rPr>
        <w:t>.</w:t>
      </w:r>
    </w:p>
    <w:p w:rsidR="00262DA3" w:rsidRPr="00AC4D19" w:rsidRDefault="00262DA3" w:rsidP="00D0133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3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.15. Организует содержание мест погребения.</w:t>
      </w:r>
    </w:p>
    <w:p w:rsidR="00262DA3" w:rsidRPr="00AC4D19" w:rsidRDefault="00262DA3" w:rsidP="00D0133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3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1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6. Организует деятельность кладбищ.</w:t>
      </w:r>
    </w:p>
    <w:p w:rsidR="00262DA3" w:rsidRPr="00AC4D19" w:rsidRDefault="00262DA3" w:rsidP="00D0133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3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.17. Устанавливает требования к качеству услуг по погребению, входящих в гарантированный перечень.</w:t>
      </w:r>
    </w:p>
    <w:p w:rsidR="00262DA3" w:rsidRPr="00AC4D19" w:rsidRDefault="00262DA3" w:rsidP="00D0133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3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.1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8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. Осуществляет регистрацию, перерегистрацию захоронений, перезахоронений и эксгумаций, произведенных на территории муниципальных кладбищ.</w:t>
      </w:r>
    </w:p>
    <w:p w:rsidR="00262DA3" w:rsidRPr="00AC4D19" w:rsidRDefault="00262DA3" w:rsidP="00D0133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3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19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. Определяет возможность исполнения волеизъявления умершего, выраженного лицом при жизни, о погребении его тела (останков) или праха на указанном им месте погребения, за исключением случаев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отсутствия 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наличия на указанном умершим месте погребения свободного участка земли или могилы ранее умершего близкого родственника либо ранее умершего супруга.</w:t>
      </w:r>
    </w:p>
    <w:p w:rsidR="00262DA3" w:rsidRPr="00AC4D19" w:rsidRDefault="00262DA3" w:rsidP="00D0133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3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.2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0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. Осуществляет оформление и выдачу документов, необходимых для погребения умерших на муниципальных кладбищах.</w:t>
      </w:r>
    </w:p>
    <w:p w:rsidR="00262DA3" w:rsidRPr="00AC4D19" w:rsidRDefault="00262DA3" w:rsidP="00AC4D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3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.2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1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. Организует размещение заказов на право заключения договоров по содержанию мест захоронения.</w:t>
      </w:r>
    </w:p>
    <w:p w:rsidR="00262DA3" w:rsidRPr="00AC4D19" w:rsidRDefault="00262DA3" w:rsidP="00AC4D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3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.2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2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. Обеспечивает контроль за соблюдением условий договоров по содержанию мест захоронения.</w:t>
      </w:r>
    </w:p>
    <w:p w:rsidR="00262DA3" w:rsidRPr="00AC4D19" w:rsidRDefault="00262DA3" w:rsidP="00AC4D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3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.2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3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. Разрабатывает и издает в пределах своей компетенции правовые акты по вопросам погребения и похоронного дела.</w:t>
      </w:r>
    </w:p>
    <w:p w:rsidR="00262DA3" w:rsidRDefault="00262DA3" w:rsidP="00EF6E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3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.2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4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. Осуществляет иные полномочия в соответствии с законодательством Российской Федерации, Архангельской области, муниципальными правовыми актами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МО «Красноборский муниципальный район».</w:t>
      </w:r>
    </w:p>
    <w:p w:rsidR="00262DA3" w:rsidRDefault="00262DA3" w:rsidP="00EF6E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>3</w:t>
      </w:r>
      <w:r w:rsidRPr="00EF6E45">
        <w:rPr>
          <w:rFonts w:ascii="Times New Roman" w:hAnsi="Times New Roman"/>
          <w:b/>
          <w:color w:val="333333"/>
          <w:sz w:val="28"/>
          <w:szCs w:val="28"/>
          <w:lang w:eastAsia="ru-RU"/>
        </w:rPr>
        <w:t>. Специализированная служба по вопросам похоронного дела</w:t>
      </w:r>
    </w:p>
    <w:p w:rsidR="00262DA3" w:rsidRPr="00EF6E45" w:rsidRDefault="00262DA3" w:rsidP="00EF6E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262DA3" w:rsidRPr="00AC4D19" w:rsidRDefault="00262DA3" w:rsidP="00AC4D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3.1. Специализированной службой по вопросам похоронного дела (далее - специализированная служба) является организация, создаваемая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а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дминистрацией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МО «Красноборский муниципальный район» 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в целях оказания гарантированного перечня услуг по погребению на безвозмездной основе.</w:t>
      </w:r>
    </w:p>
    <w:p w:rsidR="00262DA3" w:rsidRPr="00AC4D19" w:rsidRDefault="00262DA3" w:rsidP="00AC4D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Юридические лица и индивидуальные предприниматели, не являющиеся специализированными службами, вправе осуществлять деятельность по оказанию ритуальных услуг и услуг по погребению.</w:t>
      </w:r>
    </w:p>
    <w:p w:rsidR="00262DA3" w:rsidRPr="00AC4D19" w:rsidRDefault="00262DA3" w:rsidP="00AC4D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Все субъекты рынка ритуальных услуг пользуются равными правами в деятельности по предоставлению гражданам услуг по погребению и ритуальных услуг.</w:t>
      </w:r>
    </w:p>
    <w:p w:rsidR="00262DA3" w:rsidRPr="00AC4D19" w:rsidRDefault="00262DA3" w:rsidP="00AC4D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3.2. Специализированная служба:</w:t>
      </w:r>
    </w:p>
    <w:p w:rsidR="00262DA3" w:rsidRPr="00AC4D19" w:rsidRDefault="00262DA3" w:rsidP="00AC4D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3.2.1. Оказывает услуги по погребению, указанные в предусмотренном законодательством гарантированном перечне.</w:t>
      </w:r>
    </w:p>
    <w:p w:rsidR="00262DA3" w:rsidRPr="00AC4D19" w:rsidRDefault="00262DA3" w:rsidP="00AC4D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3.2.2. Осуществляет погребение умерших при отсутствии у них супруга, близких родственников, иных родственников либо законного представителя, или при невозможности осуществить ими погребение, а также при отсутствии иных лиц, взявших на себя обязанность осуществить погребение.</w:t>
      </w:r>
    </w:p>
    <w:p w:rsidR="00262DA3" w:rsidRPr="00AC4D19" w:rsidRDefault="00262DA3" w:rsidP="00AC4D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3.2.3. Осуществляет погребение умерших, личность которых не установлена органами внутренних дел в определенные законодательством Российской Федерации сроки.</w:t>
      </w:r>
    </w:p>
    <w:p w:rsidR="00262DA3" w:rsidRPr="00AC4D19" w:rsidRDefault="00262DA3" w:rsidP="00AC4D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3.2.4. Формирует и обеспечивает сохранность документов по приему и исполнению заказов на оказание гарантированного перечня услуг по погребению.</w:t>
      </w:r>
    </w:p>
    <w:p w:rsidR="00262DA3" w:rsidRPr="00AC4D19" w:rsidRDefault="00262DA3" w:rsidP="00AC4D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3.2.5. Осуществляет иные полномочия в соответствии с законодательством Российской Федерации, Архангельской области, муниципальными правовыми актами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МО «Красноборский муниципальный район»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262DA3" w:rsidRPr="00AC4D19" w:rsidRDefault="00262DA3" w:rsidP="00AC4D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3.3. Специализированная служба по желанию лица, взявшего на себя обязанность осуществить погребение умершего, может предоставлять на платной основе услуги сверх гарантированного перечня услуг по погребению, а также оказывать за плату услуги из гарантированного перечня в случаях, установленных законодательством.</w:t>
      </w:r>
    </w:p>
    <w:p w:rsidR="00262DA3" w:rsidRPr="00AC4D19" w:rsidRDefault="00262DA3" w:rsidP="00AC4D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3.4. Специализированная служба не вправе препятствовать в осуществлении погребения (в том числе путем предания умершего земле) лицам, исполняющим волеизъявление умершего, выраженное лицом при жизни, а также действующим от имени и по поручению супруга, близких родственников, иных родственников, законных представителей, иных лиц, взявших на себя обязанность осуществить погребение умершего. Специализированная служба не вправе обязывать (понуждать) приобретать у нее ритуальные услуги и услуги по погребению, в том числе входящие в гарантированный перечень.</w:t>
      </w:r>
    </w:p>
    <w:p w:rsidR="00262DA3" w:rsidRDefault="00262DA3" w:rsidP="00390D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390D10">
        <w:rPr>
          <w:rFonts w:ascii="Times New Roman" w:hAnsi="Times New Roman"/>
          <w:b/>
          <w:color w:val="333333"/>
          <w:sz w:val="28"/>
          <w:szCs w:val="28"/>
          <w:lang w:eastAsia="ru-RU"/>
        </w:rPr>
        <w:t>4. Заключительные положения</w:t>
      </w:r>
    </w:p>
    <w:p w:rsidR="00262DA3" w:rsidRPr="00390D10" w:rsidRDefault="00262DA3" w:rsidP="00390D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262DA3" w:rsidRPr="00AC4D19" w:rsidRDefault="00262DA3" w:rsidP="00390D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4.1. Действия (бездействие) органов местного самоуправления, специализированной службы, иных участников правоотношений в сфере похоронного дела могут быть обжалованы в порядке, предусмотренном законодательством Российской Федерации.</w:t>
      </w:r>
    </w:p>
    <w:p w:rsidR="00262DA3" w:rsidRPr="00AC4D19" w:rsidRDefault="00262DA3" w:rsidP="00390D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</w:t>
      </w: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t>4.2. Ответственность за правонарушения в сфере погребения и похоронного дела устанавливается законодательством Российской Федерации и Архангельской области.</w:t>
      </w:r>
    </w:p>
    <w:p w:rsidR="00262DA3" w:rsidRPr="00AC4D19" w:rsidRDefault="00262DA3" w:rsidP="00390D10">
      <w:pPr>
        <w:shd w:val="clear" w:color="auto" w:fill="FFFFFF"/>
        <w:spacing w:before="300" w:after="30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4D19">
        <w:rPr>
          <w:rFonts w:ascii="Times New Roman" w:hAnsi="Times New Roman"/>
          <w:color w:val="333333"/>
          <w:sz w:val="28"/>
          <w:szCs w:val="28"/>
          <w:lang w:eastAsia="ru-RU"/>
        </w:rPr>
        <w:br/>
      </w:r>
    </w:p>
    <w:p w:rsidR="00262DA3" w:rsidRPr="00AC4D19" w:rsidRDefault="00262DA3" w:rsidP="00AC4D1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262DA3" w:rsidRPr="00AC4D19" w:rsidSect="008A4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4D19"/>
    <w:rsid w:val="000B2302"/>
    <w:rsid w:val="00104904"/>
    <w:rsid w:val="001840A8"/>
    <w:rsid w:val="001B265D"/>
    <w:rsid w:val="001E4BDD"/>
    <w:rsid w:val="00262DA3"/>
    <w:rsid w:val="002D019B"/>
    <w:rsid w:val="00390D10"/>
    <w:rsid w:val="003E4541"/>
    <w:rsid w:val="00464116"/>
    <w:rsid w:val="00501DFA"/>
    <w:rsid w:val="0057318F"/>
    <w:rsid w:val="00581A05"/>
    <w:rsid w:val="00657845"/>
    <w:rsid w:val="006E0E15"/>
    <w:rsid w:val="008A44A1"/>
    <w:rsid w:val="00A77FD3"/>
    <w:rsid w:val="00AC4D19"/>
    <w:rsid w:val="00AE3BCE"/>
    <w:rsid w:val="00BC2231"/>
    <w:rsid w:val="00BF170F"/>
    <w:rsid w:val="00D01334"/>
    <w:rsid w:val="00E72371"/>
    <w:rsid w:val="00EC02D2"/>
    <w:rsid w:val="00EF6E45"/>
    <w:rsid w:val="00FC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4A1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AC4D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C4D1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AC4D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AC4D19"/>
    <w:rPr>
      <w:rFonts w:ascii="Arial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AC4D19"/>
    <w:rPr>
      <w:rFonts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AC4D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AC4D19"/>
    <w:rPr>
      <w:rFonts w:ascii="Arial" w:hAnsi="Arial" w:cs="Arial"/>
      <w:vanish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rsid w:val="00AC4D19"/>
    <w:rPr>
      <w:rFonts w:cs="Times New Roman"/>
      <w:color w:val="0000FF"/>
      <w:u w:val="single"/>
    </w:rPr>
  </w:style>
  <w:style w:type="character" w:customStyle="1" w:styleId="spfo1">
    <w:name w:val="spfo1"/>
    <w:basedOn w:val="DefaultParagraphFont"/>
    <w:uiPriority w:val="99"/>
    <w:rsid w:val="00AC4D19"/>
    <w:rPr>
      <w:rFonts w:cs="Times New Roman"/>
    </w:rPr>
  </w:style>
  <w:style w:type="paragraph" w:styleId="NormalWeb">
    <w:name w:val="Normal (Web)"/>
    <w:basedOn w:val="Normal"/>
    <w:uiPriority w:val="99"/>
    <w:rsid w:val="00FC15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FC153D"/>
    <w:rPr>
      <w:rFonts w:cs="Times New Roman"/>
      <w:b/>
      <w:bCs/>
    </w:rPr>
  </w:style>
  <w:style w:type="paragraph" w:customStyle="1" w:styleId="juscontext">
    <w:name w:val="juscontext"/>
    <w:basedOn w:val="Normal"/>
    <w:uiPriority w:val="99"/>
    <w:rsid w:val="00104904"/>
    <w:pPr>
      <w:spacing w:after="30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10490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57318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7318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01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1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106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1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01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1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1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221</TotalTime>
  <Pages>6</Pages>
  <Words>1666</Words>
  <Characters>9499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Toropova</dc:creator>
  <cp:keywords/>
  <dc:description/>
  <cp:lastModifiedBy>Admin</cp:lastModifiedBy>
  <cp:revision>7</cp:revision>
  <cp:lastPrinted>2016-03-21T13:20:00Z</cp:lastPrinted>
  <dcterms:created xsi:type="dcterms:W3CDTF">2016-03-21T11:52:00Z</dcterms:created>
  <dcterms:modified xsi:type="dcterms:W3CDTF">2016-03-24T13:50:00Z</dcterms:modified>
</cp:coreProperties>
</file>