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C9" w:rsidRPr="00707A96" w:rsidRDefault="00707A96">
      <w:pPr>
        <w:pStyle w:val="Standard"/>
        <w:jc w:val="center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  <w:r w:rsidRPr="00707A96">
        <w:rPr>
          <w:rFonts w:ascii="Times New Roman" w:hAnsi="Times New Roman"/>
          <w:color w:val="000000"/>
          <w:lang w:val="ru-RU"/>
        </w:rPr>
        <w:t>Информация о заключении на отчет об исполнении бюджета муниципального</w:t>
      </w:r>
    </w:p>
    <w:p w:rsidR="009D3CC9" w:rsidRPr="00707A96" w:rsidRDefault="00707A96">
      <w:pPr>
        <w:pStyle w:val="Standard"/>
        <w:jc w:val="center"/>
        <w:rPr>
          <w:rFonts w:ascii="Times New Roman" w:hAnsi="Times New Roman"/>
          <w:color w:val="000000"/>
          <w:lang w:val="ru-RU"/>
        </w:rPr>
      </w:pPr>
      <w:r w:rsidRPr="00707A96">
        <w:rPr>
          <w:rFonts w:ascii="Times New Roman" w:hAnsi="Times New Roman"/>
          <w:color w:val="000000"/>
          <w:lang w:val="ru-RU"/>
        </w:rPr>
        <w:t>района за 1 квартал 2023</w:t>
      </w:r>
      <w:r w:rsidRPr="00707A96">
        <w:rPr>
          <w:rFonts w:ascii="Times New Roman" w:hAnsi="Times New Roman"/>
          <w:color w:val="000000"/>
          <w:lang w:val="ru-RU"/>
        </w:rPr>
        <w:t xml:space="preserve"> года.</w:t>
      </w:r>
    </w:p>
    <w:p w:rsidR="009D3CC9" w:rsidRPr="00707A96" w:rsidRDefault="009D3CC9">
      <w:pPr>
        <w:pStyle w:val="Standard"/>
        <w:jc w:val="center"/>
        <w:rPr>
          <w:rFonts w:ascii="Times New Roman" w:hAnsi="Times New Roman"/>
          <w:color w:val="000000"/>
          <w:lang w:val="ru-RU"/>
        </w:rPr>
      </w:pPr>
    </w:p>
    <w:p w:rsidR="009D3CC9" w:rsidRPr="00707A96" w:rsidRDefault="00707A96">
      <w:pPr>
        <w:pStyle w:val="Standard"/>
        <w:ind w:firstLine="737"/>
        <w:jc w:val="both"/>
        <w:rPr>
          <w:rFonts w:ascii="Times New Roman" w:hAnsi="Times New Roman"/>
          <w:color w:val="000000"/>
          <w:lang w:val="ru-RU"/>
        </w:rPr>
      </w:pPr>
      <w:r w:rsidRPr="00707A96">
        <w:rPr>
          <w:rFonts w:ascii="Times New Roman" w:hAnsi="Times New Roman"/>
          <w:color w:val="000000"/>
          <w:lang w:val="ru-RU"/>
        </w:rPr>
        <w:t>Контрольно-ревизионной комиссией МО «Красноборский муниципальный район» в соответствии с требованиями законодательства подготовлено заключение на отчет об исполнении бюджета муниципального района за 1 квартал 2023 года.</w:t>
      </w:r>
    </w:p>
    <w:p w:rsidR="009D3CC9" w:rsidRPr="00707A96" w:rsidRDefault="00707A96">
      <w:pPr>
        <w:pStyle w:val="Standard"/>
        <w:ind w:firstLine="737"/>
        <w:jc w:val="both"/>
        <w:rPr>
          <w:rFonts w:ascii="Times New Roman" w:hAnsi="Times New Roman"/>
          <w:color w:val="000000"/>
          <w:lang w:val="ru-RU"/>
        </w:rPr>
      </w:pPr>
      <w:r w:rsidRPr="00707A96">
        <w:rPr>
          <w:rFonts w:ascii="Times New Roman" w:hAnsi="Times New Roman"/>
          <w:color w:val="000000"/>
          <w:lang w:val="ru-RU"/>
        </w:rPr>
        <w:t>Бюджет МО «Красноборский мун</w:t>
      </w:r>
      <w:r w:rsidRPr="00707A96">
        <w:rPr>
          <w:rFonts w:ascii="Times New Roman" w:hAnsi="Times New Roman"/>
          <w:color w:val="000000"/>
          <w:lang w:val="ru-RU"/>
        </w:rPr>
        <w:t>иципальный район» за рассматриваемый период исполнен с превышением расход</w:t>
      </w:r>
      <w:r>
        <w:rPr>
          <w:rFonts w:ascii="Times New Roman" w:hAnsi="Times New Roman"/>
          <w:color w:val="000000"/>
          <w:lang w:val="ru-RU"/>
        </w:rPr>
        <w:t xml:space="preserve">ов </w:t>
      </w:r>
      <w:r w:rsidRPr="00707A96">
        <w:rPr>
          <w:rFonts w:ascii="Times New Roman" w:hAnsi="Times New Roman"/>
          <w:color w:val="000000"/>
          <w:lang w:val="ru-RU"/>
        </w:rPr>
        <w:t>над доходами в сумме 12829,3 тыс.руб.</w:t>
      </w:r>
    </w:p>
    <w:p w:rsidR="009D3CC9" w:rsidRPr="00707A96" w:rsidRDefault="00707A96">
      <w:pPr>
        <w:pStyle w:val="Standard"/>
        <w:ind w:firstLine="737"/>
        <w:jc w:val="both"/>
        <w:rPr>
          <w:rFonts w:ascii="Times New Roman" w:hAnsi="Times New Roman"/>
          <w:color w:val="000000"/>
          <w:lang w:val="ru-RU"/>
        </w:rPr>
      </w:pPr>
      <w:r w:rsidRPr="00707A96">
        <w:rPr>
          <w:rFonts w:ascii="Times New Roman" w:hAnsi="Times New Roman"/>
          <w:color w:val="000000"/>
          <w:lang w:val="ru-RU"/>
        </w:rPr>
        <w:t xml:space="preserve">Доходы бюджета МО «Красноборский муниципальный район» поступили в сумме 214830,2тыс.руб. (23,9% от годового плана), что на 9,8% </w:t>
      </w:r>
      <w:r>
        <w:rPr>
          <w:rFonts w:ascii="Times New Roman" w:hAnsi="Times New Roman"/>
          <w:color w:val="000000"/>
          <w:lang w:val="ru-RU"/>
        </w:rPr>
        <w:t>мен</w:t>
      </w:r>
      <w:r w:rsidRPr="00707A96">
        <w:rPr>
          <w:rFonts w:ascii="Times New Roman" w:hAnsi="Times New Roman"/>
          <w:color w:val="000000"/>
          <w:lang w:val="ru-RU"/>
        </w:rPr>
        <w:t>ьше аналог</w:t>
      </w:r>
      <w:r w:rsidRPr="00707A96">
        <w:rPr>
          <w:rFonts w:ascii="Times New Roman" w:hAnsi="Times New Roman"/>
          <w:color w:val="000000"/>
          <w:lang w:val="ru-RU"/>
        </w:rPr>
        <w:t>ичного периода 2022 года.</w:t>
      </w:r>
    </w:p>
    <w:p w:rsidR="009D3CC9" w:rsidRPr="00707A96" w:rsidRDefault="00707A96">
      <w:pPr>
        <w:pStyle w:val="Standard"/>
        <w:ind w:firstLine="737"/>
        <w:jc w:val="both"/>
        <w:rPr>
          <w:rFonts w:ascii="Times New Roman" w:hAnsi="Times New Roman"/>
          <w:color w:val="000000"/>
          <w:lang w:val="ru-RU"/>
        </w:rPr>
      </w:pPr>
      <w:r w:rsidRPr="00707A96">
        <w:rPr>
          <w:rFonts w:ascii="Times New Roman" w:hAnsi="Times New Roman"/>
          <w:color w:val="000000"/>
          <w:lang w:val="ru-RU"/>
        </w:rPr>
        <w:t xml:space="preserve">Расходы по обязательствам бюджета муниципального района за январь-март 2023 года исполнены в сумме 227659,5 тыс.руб. (25,0% от годовых назначений), что на 6,4% </w:t>
      </w:r>
      <w:r>
        <w:rPr>
          <w:rFonts w:ascii="Times New Roman" w:hAnsi="Times New Roman"/>
          <w:color w:val="000000"/>
          <w:lang w:val="ru-RU"/>
        </w:rPr>
        <w:t>мен</w:t>
      </w:r>
      <w:r w:rsidRPr="00707A96">
        <w:rPr>
          <w:rFonts w:ascii="Times New Roman" w:hAnsi="Times New Roman"/>
          <w:color w:val="000000"/>
          <w:lang w:val="ru-RU"/>
        </w:rPr>
        <w:t>ьше аналогичного периода 2022 года.</w:t>
      </w:r>
    </w:p>
    <w:p w:rsidR="009D3CC9" w:rsidRDefault="00707A96">
      <w:pPr>
        <w:pStyle w:val="Standard"/>
        <w:ind w:firstLine="737"/>
        <w:jc w:val="both"/>
        <w:rPr>
          <w:rFonts w:ascii="Times New Roman" w:hAnsi="Times New Roman"/>
          <w:color w:val="000000"/>
        </w:rPr>
      </w:pPr>
      <w:r w:rsidRPr="00707A96">
        <w:rPr>
          <w:rFonts w:ascii="Times New Roman" w:hAnsi="Times New Roman"/>
          <w:color w:val="000000"/>
          <w:lang w:val="ru-RU"/>
        </w:rPr>
        <w:t>Основная доля финансовых ресурс</w:t>
      </w:r>
      <w:r w:rsidRPr="00707A96">
        <w:rPr>
          <w:rFonts w:ascii="Times New Roman" w:hAnsi="Times New Roman"/>
          <w:color w:val="000000"/>
          <w:lang w:val="ru-RU"/>
        </w:rPr>
        <w:t xml:space="preserve">ов бюджета муниципального района была направлена в 1 квартале 2023 года на разделы: «Образование» – 59,5%. </w:t>
      </w:r>
      <w:r>
        <w:rPr>
          <w:rFonts w:ascii="Times New Roman" w:hAnsi="Times New Roman"/>
          <w:color w:val="000000"/>
        </w:rPr>
        <w:t>«Культура» – 13,9%.</w:t>
      </w:r>
    </w:p>
    <w:sectPr w:rsidR="009D3CC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7A96">
      <w:r>
        <w:separator/>
      </w:r>
    </w:p>
  </w:endnote>
  <w:endnote w:type="continuationSeparator" w:id="0">
    <w:p w:rsidR="00000000" w:rsidRDefault="0070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7A96">
      <w:r>
        <w:rPr>
          <w:color w:val="000000"/>
        </w:rPr>
        <w:separator/>
      </w:r>
    </w:p>
  </w:footnote>
  <w:footnote w:type="continuationSeparator" w:id="0">
    <w:p w:rsidR="00000000" w:rsidRDefault="0070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3CC9"/>
    <w:rsid w:val="00707A96"/>
    <w:rsid w:val="009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4C8BC-421D-419B-A035-E55614D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2024-07-12T06:50:00Z</dcterms:created>
  <dcterms:modified xsi:type="dcterms:W3CDTF">2024-07-12T06:50:00Z</dcterms:modified>
</cp:coreProperties>
</file>