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jc w:val="right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67"/>
      </w:tblGrid>
      <w:tr w:rsidR="00E54600" w:rsidRPr="00E54600" w:rsidTr="00D04782">
        <w:trPr>
          <w:trHeight w:hRule="exact" w:val="993"/>
          <w:jc w:val="right"/>
        </w:trPr>
        <w:tc>
          <w:tcPr>
            <w:tcW w:w="10067" w:type="dxa"/>
          </w:tcPr>
          <w:p w:rsidR="00E54600" w:rsidRPr="00E54600" w:rsidRDefault="00E54600" w:rsidP="00E54600">
            <w:pPr>
              <w:suppressAutoHyphens/>
              <w:jc w:val="center"/>
              <w:rPr>
                <w:b/>
                <w:spacing w:val="-18"/>
                <w:kern w:val="6"/>
                <w:sz w:val="28"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АДМИНИСТРАЦИЯ  МУНИЦИПАЛЬНОГО ОБРАЗОВАНИЯ</w:t>
            </w:r>
          </w:p>
          <w:p w:rsidR="00E54600" w:rsidRPr="00E54600" w:rsidRDefault="00E54600" w:rsidP="00E54600">
            <w:pPr>
              <w:suppressAutoHyphens/>
              <w:jc w:val="center"/>
              <w:rPr>
                <w:b/>
              </w:rPr>
            </w:pPr>
            <w:r w:rsidRPr="00E54600">
              <w:rPr>
                <w:b/>
                <w:spacing w:val="-18"/>
                <w:kern w:val="6"/>
                <w:sz w:val="28"/>
              </w:rPr>
              <w:t>«КРАСНОБОРСКИЙ МУНИЦИПАЛЬНЫЙ РАЙОН»</w:t>
            </w:r>
          </w:p>
          <w:p w:rsidR="00E54600" w:rsidRPr="00E54600" w:rsidRDefault="00E54600" w:rsidP="00E54600">
            <w:pPr>
              <w:suppressAutoHyphens/>
              <w:jc w:val="center"/>
            </w:pPr>
          </w:p>
        </w:tc>
      </w:tr>
    </w:tbl>
    <w:p w:rsidR="00E54600" w:rsidRPr="00E54600" w:rsidRDefault="00E54600" w:rsidP="00E54600">
      <w:pPr>
        <w:keepNext/>
        <w:ind w:right="43"/>
        <w:jc w:val="center"/>
        <w:outlineLvl w:val="3"/>
        <w:rPr>
          <w:b/>
          <w:sz w:val="28"/>
          <w:szCs w:val="20"/>
        </w:rPr>
      </w:pPr>
      <w:r w:rsidRPr="00E54600">
        <w:rPr>
          <w:b/>
          <w:sz w:val="28"/>
          <w:szCs w:val="20"/>
        </w:rPr>
        <w:t>ПОСТАНОВЛЕНИЕ</w:t>
      </w:r>
    </w:p>
    <w:p w:rsidR="00E54600" w:rsidRPr="00E54600" w:rsidRDefault="00E54600" w:rsidP="00E54600">
      <w:pPr>
        <w:jc w:val="center"/>
      </w:pPr>
    </w:p>
    <w:p w:rsidR="00E54600" w:rsidRPr="00E54600" w:rsidRDefault="007765C3" w:rsidP="00E54600">
      <w:pPr>
        <w:jc w:val="center"/>
      </w:pPr>
      <w:r>
        <w:t>от  «27</w:t>
      </w:r>
      <w:r w:rsidR="0048100F">
        <w:t xml:space="preserve">»  </w:t>
      </w:r>
      <w:r>
        <w:t xml:space="preserve">апреля  </w:t>
      </w:r>
      <w:r w:rsidR="00E54600" w:rsidRPr="00E54600">
        <w:t xml:space="preserve"> 202</w:t>
      </w:r>
      <w:r w:rsidR="00147B39">
        <w:t>3</w:t>
      </w:r>
      <w:r w:rsidR="00E54600" w:rsidRPr="00E54600">
        <w:t xml:space="preserve"> г  № </w:t>
      </w:r>
      <w:r>
        <w:t>265</w:t>
      </w:r>
    </w:p>
    <w:p w:rsidR="00E54600" w:rsidRPr="00E54600" w:rsidRDefault="00E54600" w:rsidP="00E54600">
      <w:pPr>
        <w:jc w:val="center"/>
      </w:pPr>
    </w:p>
    <w:p w:rsidR="00E54600" w:rsidRDefault="00E54600" w:rsidP="00E54600">
      <w:pPr>
        <w:spacing w:line="360" w:lineRule="auto"/>
        <w:jc w:val="center"/>
      </w:pPr>
      <w:r w:rsidRPr="00E54600">
        <w:t>с. Красноборск</w:t>
      </w:r>
    </w:p>
    <w:p w:rsidR="00E54600" w:rsidRPr="00E54600" w:rsidRDefault="00E54600" w:rsidP="00E54600">
      <w:pPr>
        <w:spacing w:line="360" w:lineRule="auto"/>
        <w:jc w:val="center"/>
      </w:pPr>
    </w:p>
    <w:p w:rsidR="00E54600" w:rsidRPr="00E54600" w:rsidRDefault="007468CA" w:rsidP="00E546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47F8">
        <w:rPr>
          <w:b/>
          <w:sz w:val="28"/>
          <w:szCs w:val="28"/>
        </w:rPr>
        <w:t xml:space="preserve">Об организации оказания </w:t>
      </w:r>
      <w:r w:rsidR="000047F8" w:rsidRPr="000047F8">
        <w:rPr>
          <w:b/>
          <w:sz w:val="28"/>
          <w:szCs w:val="28"/>
        </w:rPr>
        <w:t xml:space="preserve">муниципальных </w:t>
      </w:r>
      <w:r w:rsidRPr="000047F8">
        <w:rPr>
          <w:b/>
          <w:sz w:val="28"/>
          <w:szCs w:val="28"/>
        </w:rPr>
        <w:t xml:space="preserve">услуг в социальной сфере при формировании </w:t>
      </w:r>
      <w:r w:rsidR="000047F8" w:rsidRPr="000047F8">
        <w:rPr>
          <w:b/>
          <w:sz w:val="28"/>
          <w:szCs w:val="28"/>
        </w:rPr>
        <w:t>муниципальн</w:t>
      </w:r>
      <w:r w:rsidR="000047F8">
        <w:rPr>
          <w:b/>
          <w:sz w:val="28"/>
          <w:szCs w:val="28"/>
        </w:rPr>
        <w:t xml:space="preserve">ого </w:t>
      </w:r>
      <w:r w:rsidRPr="000047F8">
        <w:rPr>
          <w:b/>
          <w:sz w:val="28"/>
          <w:szCs w:val="28"/>
        </w:rPr>
        <w:t xml:space="preserve">социального заказа на оказание </w:t>
      </w:r>
      <w:r w:rsidR="000047F8" w:rsidRPr="000047F8">
        <w:rPr>
          <w:b/>
          <w:sz w:val="28"/>
          <w:szCs w:val="28"/>
        </w:rPr>
        <w:t xml:space="preserve">муниципальных </w:t>
      </w:r>
      <w:r w:rsidRPr="000047F8">
        <w:rPr>
          <w:b/>
          <w:sz w:val="28"/>
          <w:szCs w:val="28"/>
        </w:rPr>
        <w:t xml:space="preserve">услуг в социальной </w:t>
      </w:r>
      <w:r w:rsidR="005F595D" w:rsidRPr="000047F8">
        <w:rPr>
          <w:b/>
          <w:sz w:val="28"/>
          <w:szCs w:val="28"/>
        </w:rPr>
        <w:t>сфере</w:t>
      </w:r>
      <w:r w:rsidR="00575036">
        <w:rPr>
          <w:b/>
          <w:sz w:val="28"/>
          <w:szCs w:val="28"/>
        </w:rPr>
        <w:t xml:space="preserve"> </w:t>
      </w:r>
      <w:r w:rsidR="005F595D" w:rsidRPr="000047F8">
        <w:rPr>
          <w:b/>
          <w:sz w:val="28"/>
          <w:szCs w:val="28"/>
        </w:rPr>
        <w:t>на</w:t>
      </w:r>
      <w:r w:rsidRPr="000047F8">
        <w:rPr>
          <w:b/>
          <w:sz w:val="28"/>
          <w:szCs w:val="28"/>
        </w:rPr>
        <w:t xml:space="preserve"> территории</w:t>
      </w:r>
      <w:r w:rsidR="00E54600" w:rsidRPr="00E54600">
        <w:rPr>
          <w:b/>
          <w:sz w:val="28"/>
          <w:szCs w:val="28"/>
        </w:rPr>
        <w:t xml:space="preserve"> муниципального образования «Красноборский муниципальный район»</w:t>
      </w:r>
    </w:p>
    <w:p w:rsidR="00E54600" w:rsidRDefault="00E54600" w:rsidP="00E54600">
      <w:pPr>
        <w:ind w:right="62" w:firstLine="709"/>
        <w:jc w:val="both"/>
        <w:rPr>
          <w:sz w:val="28"/>
          <w:szCs w:val="28"/>
          <w:lang w:eastAsia="en-US"/>
        </w:rPr>
      </w:pPr>
    </w:p>
    <w:p w:rsidR="000378A6" w:rsidRDefault="00E54600" w:rsidP="00E54600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="007468CA" w:rsidRPr="007468CA">
        <w:rPr>
          <w:sz w:val="28"/>
          <w:szCs w:val="28"/>
          <w:lang w:eastAsia="en-US"/>
        </w:rPr>
        <w:t xml:space="preserve"> соответствии </w:t>
      </w:r>
      <w:r w:rsidR="007468CA" w:rsidRPr="007468CA">
        <w:rPr>
          <w:sz w:val="28"/>
          <w:szCs w:val="28"/>
        </w:rPr>
        <w:t>с</w:t>
      </w:r>
      <w:r w:rsidR="007468CA" w:rsidRPr="007468CA">
        <w:rPr>
          <w:sz w:val="28"/>
          <w:szCs w:val="28"/>
          <w:lang w:eastAsia="en-US"/>
        </w:rPr>
        <w:t xml:space="preserve"> частью 3 статьи 28 Федерального закона</w:t>
      </w:r>
      <w:r w:rsidR="007468CA" w:rsidRPr="007468CA">
        <w:rPr>
          <w:sz w:val="28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7765C3">
        <w:rPr>
          <w:sz w:val="28"/>
          <w:szCs w:val="28"/>
          <w:lang w:eastAsia="en-US"/>
        </w:rPr>
        <w:t xml:space="preserve">, </w:t>
      </w:r>
      <w:r w:rsidR="007765C3" w:rsidRPr="0048100F">
        <w:rPr>
          <w:sz w:val="28"/>
          <w:szCs w:val="28"/>
          <w:lang w:eastAsia="en-US"/>
        </w:rPr>
        <w:t>постановления Правительства Архангельской области от 06.03.2023г. № 198 «</w:t>
      </w:r>
      <w:r w:rsidR="007765C3" w:rsidRPr="0048100F">
        <w:rPr>
          <w:sz w:val="28"/>
          <w:szCs w:val="28"/>
        </w:rPr>
        <w:t>Об организации оказания государственных услуг в социальной сфере по направлению деятельности «реализация дополнительных образовательных программ (</w:t>
      </w:r>
      <w:r w:rsidR="007765C3" w:rsidRPr="0048100F">
        <w:rPr>
          <w:sz w:val="28"/>
          <w:szCs w:val="28"/>
          <w:lang w:eastAsia="en-US"/>
        </w:rPr>
        <w:t>за исключением дополнительных предпрофессиональных программ в области искусств)»</w:t>
      </w:r>
      <w:r w:rsidR="00117F1B">
        <w:rPr>
          <w:sz w:val="28"/>
          <w:szCs w:val="28"/>
          <w:lang w:eastAsia="en-US"/>
        </w:rPr>
        <w:t xml:space="preserve"> </w:t>
      </w:r>
      <w:r w:rsidR="007468CA">
        <w:rPr>
          <w:color w:val="000000"/>
          <w:sz w:val="28"/>
          <w:szCs w:val="28"/>
        </w:rPr>
        <w:t xml:space="preserve">администрация муниципального образования  </w:t>
      </w:r>
      <w:r w:rsidR="007765C3">
        <w:rPr>
          <w:color w:val="000000"/>
          <w:sz w:val="28"/>
          <w:szCs w:val="28"/>
        </w:rPr>
        <w:t xml:space="preserve">                               </w:t>
      </w:r>
      <w:r w:rsidR="000378A6" w:rsidRPr="00E54600">
        <w:rPr>
          <w:b/>
          <w:color w:val="000000"/>
          <w:sz w:val="28"/>
          <w:szCs w:val="28"/>
        </w:rPr>
        <w:t>п о с т а н о в л я е т</w:t>
      </w:r>
      <w:r w:rsidR="000378A6" w:rsidRPr="00E54600">
        <w:rPr>
          <w:b/>
          <w:sz w:val="28"/>
          <w:szCs w:val="28"/>
        </w:rPr>
        <w:t>:</w:t>
      </w:r>
    </w:p>
    <w:p w:rsidR="007468CA" w:rsidRDefault="007468CA" w:rsidP="00EA63CD">
      <w:pPr>
        <w:ind w:firstLine="709"/>
        <w:jc w:val="both"/>
        <w:rPr>
          <w:sz w:val="28"/>
          <w:szCs w:val="28"/>
          <w:lang w:eastAsia="en-US"/>
        </w:rPr>
      </w:pPr>
      <w:bookmarkStart w:id="0" w:name="_GoBack"/>
      <w:r w:rsidRPr="007468CA">
        <w:rPr>
          <w:sz w:val="28"/>
          <w:szCs w:val="28"/>
        </w:rPr>
        <w:t xml:space="preserve">1. </w:t>
      </w:r>
      <w:r w:rsidRPr="007468CA">
        <w:rPr>
          <w:sz w:val="28"/>
          <w:szCs w:val="28"/>
          <w:lang w:eastAsia="en-US"/>
        </w:rPr>
        <w:t xml:space="preserve">Организовать    оказание    </w:t>
      </w:r>
      <w:r w:rsidR="000047F8" w:rsidRPr="000047F8">
        <w:rPr>
          <w:sz w:val="28"/>
          <w:szCs w:val="28"/>
        </w:rPr>
        <w:t>муниципальных</w:t>
      </w:r>
      <w:r w:rsidR="00EE115D">
        <w:rPr>
          <w:sz w:val="28"/>
          <w:szCs w:val="28"/>
        </w:rPr>
        <w:t xml:space="preserve"> </w:t>
      </w:r>
      <w:r w:rsidRPr="007468CA">
        <w:rPr>
          <w:sz w:val="28"/>
          <w:szCs w:val="28"/>
          <w:lang w:eastAsia="en-US"/>
        </w:rPr>
        <w:t xml:space="preserve">услуг   в   социальной   сфере </w:t>
      </w:r>
      <w:r w:rsidRPr="00EE0F92">
        <w:rPr>
          <w:sz w:val="28"/>
          <w:szCs w:val="28"/>
          <w:lang w:eastAsia="en-US"/>
        </w:rPr>
        <w:t xml:space="preserve">на территории </w:t>
      </w:r>
      <w:r w:rsidR="00E54600" w:rsidRPr="00EE0F92">
        <w:rPr>
          <w:sz w:val="28"/>
          <w:szCs w:val="28"/>
          <w:lang w:eastAsia="en-US"/>
        </w:rPr>
        <w:t>муниципального образования «Кра</w:t>
      </w:r>
      <w:r w:rsidR="00FB1B54" w:rsidRPr="00EE0F92">
        <w:rPr>
          <w:sz w:val="28"/>
          <w:szCs w:val="28"/>
          <w:lang w:eastAsia="en-US"/>
        </w:rPr>
        <w:t>сноборский муниципальный район»</w:t>
      </w:r>
      <w:r w:rsidR="00FB1B54">
        <w:rPr>
          <w:sz w:val="28"/>
          <w:szCs w:val="28"/>
          <w:lang w:eastAsia="en-US"/>
        </w:rPr>
        <w:t xml:space="preserve"> в соответствии с </w:t>
      </w:r>
      <w:r w:rsidRPr="007468CA">
        <w:rPr>
          <w:sz w:val="28"/>
          <w:szCs w:val="28"/>
          <w:lang w:eastAsia="en-US"/>
        </w:rPr>
        <w:t>положениями</w:t>
      </w:r>
      <w:r w:rsidR="00EE115D">
        <w:rPr>
          <w:sz w:val="28"/>
          <w:szCs w:val="28"/>
          <w:lang w:eastAsia="en-US"/>
        </w:rPr>
        <w:t xml:space="preserve"> </w:t>
      </w:r>
      <w:r w:rsidRPr="007468CA">
        <w:rPr>
          <w:sz w:val="28"/>
          <w:szCs w:val="28"/>
          <w:lang w:eastAsia="en-US"/>
        </w:rPr>
        <w:t>Федерального закона</w:t>
      </w:r>
      <w:r w:rsidR="00FC4953">
        <w:rPr>
          <w:sz w:val="28"/>
          <w:szCs w:val="28"/>
          <w:lang w:eastAsia="en-US"/>
        </w:rPr>
        <w:t xml:space="preserve"> по направлению деятельности </w:t>
      </w:r>
      <w:r w:rsidR="00FC4953" w:rsidRPr="007468CA">
        <w:rPr>
          <w:sz w:val="28"/>
          <w:szCs w:val="28"/>
          <w:lang w:eastAsia="en-US"/>
        </w:rPr>
        <w:t xml:space="preserve">«реализация дополнительных </w:t>
      </w:r>
      <w:r w:rsidR="007765C3" w:rsidRPr="0048100F">
        <w:rPr>
          <w:sz w:val="28"/>
          <w:szCs w:val="28"/>
          <w:lang w:eastAsia="en-US"/>
        </w:rPr>
        <w:t>образовательных</w:t>
      </w:r>
      <w:r w:rsidR="00FC4953" w:rsidRPr="007468CA">
        <w:rPr>
          <w:sz w:val="28"/>
          <w:szCs w:val="28"/>
          <w:lang w:eastAsia="en-US"/>
        </w:rPr>
        <w:t xml:space="preserve"> программ (за исключением дополнительных предпрофессиональных программ в области искусств)»</w:t>
      </w:r>
      <w:r w:rsidRPr="007468CA">
        <w:rPr>
          <w:sz w:val="28"/>
          <w:szCs w:val="28"/>
          <w:lang w:eastAsia="en-US"/>
        </w:rPr>
        <w:t>.</w:t>
      </w:r>
    </w:p>
    <w:bookmarkEnd w:id="0"/>
    <w:p w:rsidR="00653B13" w:rsidRDefault="007468CA" w:rsidP="00EE0F92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  <w:lang w:eastAsia="en-US"/>
        </w:rPr>
        <w:t xml:space="preserve">2. Определить </w:t>
      </w:r>
      <w:r w:rsidR="00EA63CD">
        <w:rPr>
          <w:sz w:val="28"/>
          <w:szCs w:val="28"/>
          <w:lang w:eastAsia="en-US"/>
        </w:rPr>
        <w:t>Управление образования администр</w:t>
      </w:r>
      <w:r w:rsidR="00FB1B54">
        <w:rPr>
          <w:sz w:val="28"/>
          <w:szCs w:val="28"/>
          <w:lang w:eastAsia="en-US"/>
        </w:rPr>
        <w:t xml:space="preserve">ации муниципального образования </w:t>
      </w:r>
      <w:r w:rsidR="00EA63CD">
        <w:rPr>
          <w:sz w:val="28"/>
          <w:szCs w:val="28"/>
          <w:lang w:eastAsia="en-US"/>
        </w:rPr>
        <w:t xml:space="preserve">«Красноборский муниципальный район» </w:t>
      </w:r>
      <w:r w:rsidRPr="007468CA">
        <w:rPr>
          <w:sz w:val="28"/>
          <w:szCs w:val="28"/>
          <w:lang w:eastAsia="en-US"/>
        </w:rPr>
        <w:t xml:space="preserve">уполномоченным органом, утверждающим </w:t>
      </w:r>
      <w:r>
        <w:rPr>
          <w:sz w:val="28"/>
          <w:szCs w:val="28"/>
          <w:lang w:eastAsia="en-US"/>
        </w:rPr>
        <w:t>муниципальный</w:t>
      </w:r>
      <w:r w:rsidRPr="007468CA">
        <w:rPr>
          <w:sz w:val="28"/>
          <w:szCs w:val="28"/>
          <w:lang w:eastAsia="en-US"/>
        </w:rPr>
        <w:t xml:space="preserve"> социальный заказ на оказание </w:t>
      </w:r>
      <w:r>
        <w:rPr>
          <w:sz w:val="28"/>
          <w:szCs w:val="28"/>
          <w:lang w:eastAsia="en-US"/>
        </w:rPr>
        <w:t>муниципальных</w:t>
      </w:r>
      <w:r w:rsidRPr="007468CA">
        <w:rPr>
          <w:sz w:val="28"/>
          <w:szCs w:val="28"/>
          <w:lang w:eastAsia="en-US"/>
        </w:rPr>
        <w:t xml:space="preserve"> услуг в социальной сфере по направлению деятельности «реализация дополнительных </w:t>
      </w:r>
      <w:r w:rsidR="007765C3" w:rsidRPr="0048100F">
        <w:rPr>
          <w:sz w:val="28"/>
          <w:szCs w:val="28"/>
          <w:lang w:eastAsia="en-US"/>
        </w:rPr>
        <w:t>образовательных</w:t>
      </w:r>
      <w:r w:rsidRPr="007468CA">
        <w:rPr>
          <w:sz w:val="28"/>
          <w:szCs w:val="28"/>
          <w:lang w:eastAsia="en-US"/>
        </w:rPr>
        <w:t xml:space="preserve"> программ (за исключением дополнительных предпрофессиональных программ в области искусств)» (далее – </w:t>
      </w:r>
      <w:r>
        <w:rPr>
          <w:sz w:val="28"/>
          <w:szCs w:val="28"/>
          <w:lang w:eastAsia="en-US"/>
        </w:rPr>
        <w:t>муниципальные</w:t>
      </w:r>
      <w:r w:rsidRPr="007468CA">
        <w:rPr>
          <w:sz w:val="28"/>
          <w:szCs w:val="28"/>
          <w:lang w:eastAsia="en-US"/>
        </w:rPr>
        <w:t xml:space="preserve"> услуги).</w:t>
      </w:r>
    </w:p>
    <w:p w:rsidR="00653B13" w:rsidRDefault="00653B13" w:rsidP="00EA63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Обеспечить ф</w:t>
      </w:r>
      <w:r w:rsidRPr="00653B13">
        <w:rPr>
          <w:sz w:val="28"/>
          <w:szCs w:val="28"/>
          <w:lang w:eastAsia="en-US"/>
        </w:rPr>
        <w:t>ормирование и исполнение муниципального социального заказа на оказание муниципальных услуг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</w:t>
      </w:r>
      <w:r w:rsidR="007765C3">
        <w:rPr>
          <w:sz w:val="28"/>
          <w:szCs w:val="28"/>
          <w:lang w:eastAsia="en-US"/>
        </w:rPr>
        <w:t xml:space="preserve"> </w:t>
      </w:r>
      <w:r w:rsidR="007765C3">
        <w:rPr>
          <w:sz w:val="28"/>
          <w:szCs w:val="28"/>
          <w:lang w:eastAsia="en-US"/>
        </w:rPr>
        <w:lastRenderedPageBreak/>
        <w:t>«Красноборский муниципальный район»</w:t>
      </w:r>
      <w:r w:rsidRPr="00653B13">
        <w:rPr>
          <w:sz w:val="28"/>
          <w:szCs w:val="28"/>
          <w:lang w:eastAsia="en-US"/>
        </w:rPr>
        <w:t xml:space="preserve"> системы персонифицированного</w:t>
      </w:r>
      <w:r w:rsidR="00D80685">
        <w:rPr>
          <w:sz w:val="28"/>
          <w:szCs w:val="28"/>
          <w:lang w:eastAsia="en-US"/>
        </w:rPr>
        <w:t xml:space="preserve"> </w:t>
      </w:r>
      <w:r w:rsidRPr="00653B13">
        <w:rPr>
          <w:sz w:val="28"/>
          <w:szCs w:val="28"/>
          <w:lang w:eastAsia="en-US"/>
        </w:rPr>
        <w:t>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:rsidR="00E212E1" w:rsidRPr="00E212E1" w:rsidRDefault="00E212E1" w:rsidP="0048100F">
      <w:pPr>
        <w:pStyle w:val="af6"/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D80685" w:rsidRPr="00E212E1">
        <w:rPr>
          <w:sz w:val="28"/>
          <w:szCs w:val="28"/>
          <w:lang w:eastAsia="en-US"/>
        </w:rPr>
        <w:t xml:space="preserve">4. </w:t>
      </w:r>
      <w:r w:rsidRPr="00E212E1">
        <w:rPr>
          <w:sz w:val="28"/>
          <w:szCs w:val="28"/>
          <w:lang w:eastAsia="en-US"/>
        </w:rPr>
        <w:t xml:space="preserve">Определить, что применение указанного в пункте 3 настоящего </w:t>
      </w:r>
      <w:r w:rsidRPr="00117F1B">
        <w:rPr>
          <w:iCs/>
          <w:sz w:val="28"/>
          <w:szCs w:val="28"/>
          <w:lang w:eastAsia="en-US"/>
        </w:rPr>
        <w:t>постановления</w:t>
      </w:r>
      <w:r w:rsidRPr="00E212E1">
        <w:rPr>
          <w:i/>
          <w:iCs/>
          <w:sz w:val="28"/>
          <w:szCs w:val="28"/>
          <w:lang w:eastAsia="en-US"/>
        </w:rPr>
        <w:t xml:space="preserve"> </w:t>
      </w:r>
      <w:r w:rsidRPr="00E212E1">
        <w:rPr>
          <w:sz w:val="28"/>
          <w:szCs w:val="28"/>
          <w:lang w:eastAsia="en-US"/>
        </w:rPr>
        <w:t xml:space="preserve">способа отбора исполнителей услуг осуществляется в отношении муниципальных услуг в социальной сфере, определенных согласно приложению к настоящему </w:t>
      </w:r>
      <w:r w:rsidR="00624EE0">
        <w:rPr>
          <w:sz w:val="28"/>
          <w:szCs w:val="28"/>
          <w:lang w:eastAsia="en-US"/>
        </w:rPr>
        <w:t>постановлению</w:t>
      </w:r>
      <w:r w:rsidRPr="00E212E1">
        <w:rPr>
          <w:sz w:val="28"/>
          <w:szCs w:val="28"/>
          <w:lang w:eastAsia="en-US"/>
        </w:rPr>
        <w:t xml:space="preserve">, оказываемых исполнителями услуг (за исключением образовательных организаций дополнительного образования </w:t>
      </w:r>
      <w:r>
        <w:rPr>
          <w:sz w:val="28"/>
          <w:szCs w:val="28"/>
          <w:lang w:eastAsia="en-US"/>
        </w:rPr>
        <w:t xml:space="preserve">детей </w:t>
      </w:r>
      <w:r w:rsidRPr="00E212E1">
        <w:rPr>
          <w:sz w:val="28"/>
          <w:szCs w:val="28"/>
          <w:lang w:eastAsia="en-US"/>
        </w:rPr>
        <w:t>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ремесел»).</w:t>
      </w:r>
    </w:p>
    <w:p w:rsidR="00305D26" w:rsidRDefault="00624EE0" w:rsidP="00305D2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595D">
        <w:rPr>
          <w:color w:val="000000"/>
          <w:sz w:val="28"/>
          <w:szCs w:val="28"/>
        </w:rPr>
        <w:t xml:space="preserve">. </w:t>
      </w:r>
      <w:r w:rsidR="00305D26" w:rsidRPr="00305D26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МО «Красноборский муниципальный район» по социаль</w:t>
      </w:r>
      <w:r w:rsidR="00305D26">
        <w:rPr>
          <w:color w:val="000000"/>
          <w:sz w:val="28"/>
          <w:szCs w:val="28"/>
        </w:rPr>
        <w:t xml:space="preserve">ной политике Т.В. Овчинникову. </w:t>
      </w:r>
    </w:p>
    <w:p w:rsidR="005F595D" w:rsidRPr="000533DA" w:rsidRDefault="00624EE0" w:rsidP="00305D26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05D26" w:rsidRPr="00305D26">
        <w:rPr>
          <w:color w:val="000000"/>
          <w:sz w:val="28"/>
          <w:szCs w:val="28"/>
        </w:rPr>
        <w:t>. Настоящее постановление вступает в силу со дня его подписания</w:t>
      </w:r>
      <w:r w:rsidR="00E212E1">
        <w:rPr>
          <w:color w:val="000000"/>
          <w:sz w:val="28"/>
          <w:szCs w:val="28"/>
        </w:rPr>
        <w:t>, распространяется на правоотношения</w:t>
      </w:r>
      <w:r w:rsidR="00301E25">
        <w:rPr>
          <w:color w:val="000000"/>
          <w:sz w:val="28"/>
          <w:szCs w:val="28"/>
        </w:rPr>
        <w:t>,</w:t>
      </w:r>
      <w:r w:rsidR="00E212E1">
        <w:rPr>
          <w:color w:val="000000"/>
          <w:sz w:val="28"/>
          <w:szCs w:val="28"/>
        </w:rPr>
        <w:t xml:space="preserve"> </w:t>
      </w:r>
      <w:r w:rsidR="00DE3B8B">
        <w:rPr>
          <w:color w:val="000000"/>
          <w:sz w:val="28"/>
          <w:szCs w:val="28"/>
        </w:rPr>
        <w:t>возникшие с 1 марта 2023 года</w:t>
      </w:r>
      <w:r w:rsidR="00305D26" w:rsidRPr="00305D26">
        <w:rPr>
          <w:color w:val="000000"/>
          <w:sz w:val="28"/>
          <w:szCs w:val="28"/>
        </w:rPr>
        <w:t xml:space="preserve"> и подлежит размещению на официальном сайте администрации МО «Красноборский муниципальный район».</w:t>
      </w:r>
    </w:p>
    <w:p w:rsidR="005F595D" w:rsidRDefault="005F595D" w:rsidP="005F59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05D26" w:rsidRDefault="00305D26" w:rsidP="005F59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05D26" w:rsidRDefault="00305D26" w:rsidP="005F595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7468CA" w:rsidRDefault="005F595D" w:rsidP="001F3D4B">
      <w:pPr>
        <w:spacing w:line="360" w:lineRule="auto"/>
        <w:rPr>
          <w:b/>
          <w:color w:val="000000"/>
          <w:sz w:val="28"/>
          <w:szCs w:val="28"/>
        </w:rPr>
      </w:pPr>
      <w:r w:rsidRPr="00305D26">
        <w:rPr>
          <w:b/>
          <w:color w:val="000000"/>
          <w:sz w:val="28"/>
          <w:szCs w:val="28"/>
        </w:rPr>
        <w:t>Глава муниципального образования</w:t>
      </w:r>
      <w:r w:rsidR="00305D26" w:rsidRPr="00305D26">
        <w:rPr>
          <w:b/>
          <w:color w:val="000000"/>
          <w:sz w:val="28"/>
          <w:szCs w:val="28"/>
        </w:rPr>
        <w:t xml:space="preserve">      </w:t>
      </w:r>
      <w:r w:rsidR="00575036">
        <w:rPr>
          <w:b/>
          <w:color w:val="000000"/>
          <w:sz w:val="28"/>
          <w:szCs w:val="28"/>
        </w:rPr>
        <w:t xml:space="preserve">                                         </w:t>
      </w:r>
      <w:r w:rsidR="00305D26" w:rsidRPr="00305D26">
        <w:rPr>
          <w:b/>
          <w:color w:val="000000"/>
          <w:sz w:val="28"/>
          <w:szCs w:val="28"/>
        </w:rPr>
        <w:t>Е.А. Вяткин</w:t>
      </w:r>
    </w:p>
    <w:p w:rsidR="00F33AB5" w:rsidRDefault="00F33AB5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F33AB5" w:rsidRDefault="00F33AB5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F33AB5" w:rsidRDefault="00F33AB5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F33AB5" w:rsidRDefault="00F33AB5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587169" w:rsidRDefault="00587169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F33AB5" w:rsidRDefault="00F33AB5" w:rsidP="001F3D4B">
      <w:pPr>
        <w:spacing w:line="360" w:lineRule="auto"/>
        <w:rPr>
          <w:b/>
          <w:color w:val="000000"/>
          <w:sz w:val="28"/>
          <w:szCs w:val="28"/>
        </w:rPr>
      </w:pPr>
    </w:p>
    <w:p w:rsidR="00F33AB5" w:rsidRPr="009127A7" w:rsidRDefault="00F33AB5" w:rsidP="009127A7">
      <w:pPr>
        <w:pStyle w:val="af6"/>
        <w:jc w:val="right"/>
      </w:pPr>
      <w:r w:rsidRPr="009127A7">
        <w:lastRenderedPageBreak/>
        <w:t>ПРИЛОЖЕНИЕ</w:t>
      </w:r>
    </w:p>
    <w:p w:rsidR="009127A7" w:rsidRDefault="00F33AB5" w:rsidP="009127A7">
      <w:pPr>
        <w:pStyle w:val="af6"/>
        <w:jc w:val="right"/>
      </w:pPr>
      <w:r w:rsidRPr="009127A7">
        <w:t xml:space="preserve">к </w:t>
      </w:r>
      <w:r w:rsidR="009127A7" w:rsidRPr="009127A7">
        <w:t xml:space="preserve">постановлению </w:t>
      </w:r>
      <w:r w:rsidRPr="009127A7">
        <w:t xml:space="preserve">администрации </w:t>
      </w:r>
    </w:p>
    <w:p w:rsidR="00F33AB5" w:rsidRPr="009127A7" w:rsidRDefault="009127A7" w:rsidP="009127A7">
      <w:pPr>
        <w:pStyle w:val="af6"/>
        <w:jc w:val="right"/>
      </w:pPr>
      <w:r>
        <w:t>МО</w:t>
      </w:r>
      <w:r w:rsidRPr="009127A7">
        <w:t xml:space="preserve"> «Красноборский муниципальный район»</w:t>
      </w:r>
    </w:p>
    <w:p w:rsidR="00F33AB5" w:rsidRPr="009127A7" w:rsidRDefault="00F33AB5" w:rsidP="009127A7">
      <w:pPr>
        <w:pStyle w:val="af6"/>
        <w:jc w:val="right"/>
        <w:rPr>
          <w:b/>
        </w:rPr>
      </w:pPr>
      <w:r w:rsidRPr="009127A7">
        <w:t xml:space="preserve">от </w:t>
      </w:r>
      <w:r w:rsidR="009127A7">
        <w:t>27апреля</w:t>
      </w:r>
      <w:r w:rsidRPr="009127A7">
        <w:t xml:space="preserve">2023 № </w:t>
      </w:r>
      <w:r w:rsidR="009127A7">
        <w:t>265</w:t>
      </w:r>
    </w:p>
    <w:p w:rsidR="00F33AB5" w:rsidRPr="005D53D8" w:rsidRDefault="00F33AB5" w:rsidP="00F33AB5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F33AB5" w:rsidRPr="005D53D8" w:rsidRDefault="00F33AB5" w:rsidP="00F33AB5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F33AB5" w:rsidRPr="005D53D8" w:rsidRDefault="00F33AB5" w:rsidP="00F33AB5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5D53D8">
        <w:rPr>
          <w:b/>
          <w:sz w:val="28"/>
          <w:szCs w:val="28"/>
        </w:rPr>
        <w:t>ПЕРЕЧЕНЬ</w:t>
      </w:r>
    </w:p>
    <w:p w:rsidR="00F33AB5" w:rsidRPr="005D53D8" w:rsidRDefault="00F33AB5" w:rsidP="00F33AB5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  <w:lang w:eastAsia="en-US"/>
        </w:rPr>
      </w:pPr>
      <w:r w:rsidRPr="005D53D8">
        <w:rPr>
          <w:b/>
          <w:sz w:val="28"/>
          <w:szCs w:val="28"/>
        </w:rPr>
        <w:t xml:space="preserve">муниципальных услуг, в отношении которых осуществляется апробация </w:t>
      </w:r>
      <w:r w:rsidRPr="005D53D8">
        <w:rPr>
          <w:b/>
          <w:sz w:val="28"/>
          <w:szCs w:val="28"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:rsidR="00F33AB5" w:rsidRPr="005D53D8" w:rsidRDefault="00F33AB5" w:rsidP="00F33AB5">
      <w:pPr>
        <w:spacing w:line="336" w:lineRule="auto"/>
        <w:jc w:val="center"/>
        <w:rPr>
          <w:sz w:val="28"/>
          <w:szCs w:val="28"/>
          <w:lang w:eastAsia="en-US"/>
        </w:rPr>
      </w:pPr>
    </w:p>
    <w:p w:rsidR="00F33AB5" w:rsidRDefault="00F33AB5" w:rsidP="004554BB">
      <w:pPr>
        <w:pStyle w:val="af6"/>
        <w:numPr>
          <w:ilvl w:val="0"/>
          <w:numId w:val="34"/>
        </w:numPr>
        <w:jc w:val="both"/>
        <w:rPr>
          <w:sz w:val="28"/>
          <w:szCs w:val="28"/>
          <w:lang w:eastAsia="en-US"/>
        </w:rPr>
      </w:pPr>
      <w:r w:rsidRPr="004B3A7A">
        <w:rPr>
          <w:sz w:val="28"/>
          <w:szCs w:val="28"/>
          <w:lang w:eastAsia="en-US"/>
        </w:rPr>
        <w:t xml:space="preserve">Реализация </w:t>
      </w:r>
      <w:r w:rsidRPr="0048100F">
        <w:rPr>
          <w:sz w:val="28"/>
          <w:szCs w:val="28"/>
          <w:lang w:eastAsia="en-US"/>
        </w:rPr>
        <w:t xml:space="preserve">дополнительных </w:t>
      </w:r>
      <w:r w:rsidR="00587169" w:rsidRPr="0048100F">
        <w:rPr>
          <w:sz w:val="28"/>
          <w:szCs w:val="28"/>
          <w:lang w:eastAsia="en-US"/>
        </w:rPr>
        <w:t>образовательных</w:t>
      </w:r>
      <w:r w:rsidRPr="004B3A7A">
        <w:rPr>
          <w:sz w:val="28"/>
          <w:szCs w:val="28"/>
          <w:lang w:eastAsia="en-US"/>
        </w:rPr>
        <w:t xml:space="preserve"> программ:</w:t>
      </w:r>
    </w:p>
    <w:p w:rsidR="004554BB" w:rsidRPr="00E072A6" w:rsidRDefault="004554BB" w:rsidP="004554BB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3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54BB">
        <w:rPr>
          <w:sz w:val="28"/>
          <w:szCs w:val="28"/>
        </w:rPr>
        <w:t xml:space="preserve">уникальный номер услуги </w:t>
      </w:r>
      <w:r w:rsidRPr="00E072A6">
        <w:rPr>
          <w:sz w:val="28"/>
          <w:szCs w:val="28"/>
        </w:rPr>
        <w:t>804200О.99.0.ББ52АЕ04000, содержание услуги: категория потребителей - не указано, направленность образовательной программы - техническая, условия оказания услуги - форма обучения очная;</w:t>
      </w:r>
    </w:p>
    <w:p w:rsidR="004554BB" w:rsidRPr="004554BB" w:rsidRDefault="00EA3D8F" w:rsidP="004554BB">
      <w:pPr>
        <w:pStyle w:val="af6"/>
        <w:jc w:val="both"/>
        <w:rPr>
          <w:sz w:val="28"/>
          <w:szCs w:val="28"/>
        </w:rPr>
      </w:pPr>
      <w:r w:rsidRPr="00E072A6">
        <w:rPr>
          <w:sz w:val="28"/>
          <w:szCs w:val="28"/>
        </w:rPr>
        <w:t xml:space="preserve">       </w:t>
      </w:r>
      <w:r w:rsidR="004554BB" w:rsidRPr="00E072A6">
        <w:rPr>
          <w:sz w:val="28"/>
          <w:szCs w:val="28"/>
        </w:rPr>
        <w:t>уникальный номер услуги 804200О.99.0.ББ52АЕ28000</w:t>
      </w:r>
      <w:r w:rsidR="004554BB" w:rsidRPr="004554BB">
        <w:rPr>
          <w:sz w:val="28"/>
          <w:szCs w:val="28"/>
        </w:rPr>
        <w:t>, содержание услуги: категория потребителей - не указано, направленность образовательной программы - естественно-научная, условия оказания услуги - форма обучения очная;</w:t>
      </w:r>
    </w:p>
    <w:p w:rsidR="004554BB" w:rsidRPr="00E072A6" w:rsidRDefault="00EA3D8F" w:rsidP="004554BB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554BB" w:rsidRPr="004554BB">
        <w:rPr>
          <w:sz w:val="28"/>
          <w:szCs w:val="28"/>
        </w:rPr>
        <w:t xml:space="preserve">уникальный номер </w:t>
      </w:r>
      <w:r w:rsidR="004554BB" w:rsidRPr="00E072A6">
        <w:rPr>
          <w:sz w:val="28"/>
          <w:szCs w:val="28"/>
        </w:rPr>
        <w:t>услуги 804200О.99.0.ББ52АЕ</w:t>
      </w:r>
      <w:r w:rsidRPr="00E072A6">
        <w:rPr>
          <w:sz w:val="28"/>
          <w:szCs w:val="28"/>
        </w:rPr>
        <w:t>52</w:t>
      </w:r>
      <w:r w:rsidR="004554BB" w:rsidRPr="00E072A6">
        <w:rPr>
          <w:sz w:val="28"/>
          <w:szCs w:val="28"/>
        </w:rPr>
        <w:t xml:space="preserve">000, содержание услуги: категория потребителей - не указано, направленность образовательной программы </w:t>
      </w:r>
      <w:r w:rsidRPr="00E072A6">
        <w:rPr>
          <w:sz w:val="28"/>
          <w:szCs w:val="28"/>
        </w:rPr>
        <w:t>–</w:t>
      </w:r>
      <w:r w:rsidR="004554BB" w:rsidRPr="00E072A6">
        <w:rPr>
          <w:sz w:val="28"/>
          <w:szCs w:val="28"/>
        </w:rPr>
        <w:t xml:space="preserve"> </w:t>
      </w:r>
      <w:r w:rsidRPr="00E072A6">
        <w:rPr>
          <w:sz w:val="28"/>
          <w:szCs w:val="28"/>
        </w:rPr>
        <w:t>физкультурно-спортивная</w:t>
      </w:r>
      <w:r w:rsidR="004554BB" w:rsidRPr="00E072A6">
        <w:rPr>
          <w:sz w:val="28"/>
          <w:szCs w:val="28"/>
        </w:rPr>
        <w:t>, условия оказания услуги - форма обучения очная;</w:t>
      </w:r>
    </w:p>
    <w:p w:rsidR="004554BB" w:rsidRPr="004554BB" w:rsidRDefault="00EA3D8F" w:rsidP="004554BB">
      <w:pPr>
        <w:pStyle w:val="af6"/>
        <w:jc w:val="both"/>
        <w:rPr>
          <w:sz w:val="28"/>
          <w:szCs w:val="28"/>
        </w:rPr>
      </w:pPr>
      <w:r w:rsidRPr="00E072A6">
        <w:rPr>
          <w:sz w:val="28"/>
          <w:szCs w:val="28"/>
        </w:rPr>
        <w:t xml:space="preserve">      </w:t>
      </w:r>
      <w:r w:rsidR="004554BB" w:rsidRPr="00E072A6">
        <w:rPr>
          <w:sz w:val="28"/>
          <w:szCs w:val="28"/>
        </w:rPr>
        <w:t>уникальный номер услуги 804200О.99.0.ББ52А</w:t>
      </w:r>
      <w:r w:rsidR="008E5096" w:rsidRPr="00E072A6">
        <w:rPr>
          <w:sz w:val="28"/>
          <w:szCs w:val="28"/>
        </w:rPr>
        <w:t>З44000</w:t>
      </w:r>
      <w:r w:rsidR="004554BB" w:rsidRPr="00E072A6">
        <w:rPr>
          <w:sz w:val="28"/>
          <w:szCs w:val="28"/>
        </w:rPr>
        <w:t>,</w:t>
      </w:r>
      <w:r w:rsidR="004554BB" w:rsidRPr="004554BB">
        <w:rPr>
          <w:sz w:val="28"/>
          <w:szCs w:val="28"/>
        </w:rPr>
        <w:t xml:space="preserve"> содержание услуги: категория потребителей - </w:t>
      </w:r>
      <w:r w:rsidR="00E072A6">
        <w:rPr>
          <w:sz w:val="28"/>
          <w:szCs w:val="28"/>
        </w:rPr>
        <w:t>дети</w:t>
      </w:r>
      <w:r w:rsidR="008E5096" w:rsidRPr="004554BB">
        <w:rPr>
          <w:sz w:val="28"/>
          <w:szCs w:val="28"/>
        </w:rPr>
        <w:t xml:space="preserve"> с ограниченными возможностями здоровья (ОВЗ)</w:t>
      </w:r>
      <w:r w:rsidR="00E072A6">
        <w:rPr>
          <w:sz w:val="28"/>
          <w:szCs w:val="28"/>
        </w:rPr>
        <w:t xml:space="preserve"> и дети-инвалиды</w:t>
      </w:r>
      <w:r w:rsidR="004554BB" w:rsidRPr="004554BB">
        <w:rPr>
          <w:sz w:val="28"/>
          <w:szCs w:val="28"/>
        </w:rPr>
        <w:t xml:space="preserve">, направленность образовательной программы - </w:t>
      </w:r>
      <w:r w:rsidR="00E072A6">
        <w:rPr>
          <w:sz w:val="28"/>
          <w:szCs w:val="28"/>
        </w:rPr>
        <w:t>художественная</w:t>
      </w:r>
      <w:r w:rsidR="004554BB" w:rsidRPr="004554BB">
        <w:rPr>
          <w:sz w:val="28"/>
          <w:szCs w:val="28"/>
        </w:rPr>
        <w:t>, условия оказания услуги - форма обучения очная;</w:t>
      </w:r>
    </w:p>
    <w:p w:rsidR="004554BB" w:rsidRPr="004554BB" w:rsidRDefault="00EA3D8F" w:rsidP="00EA3D8F">
      <w:pPr>
        <w:pStyle w:val="af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4BB" w:rsidRPr="004554BB">
        <w:rPr>
          <w:sz w:val="28"/>
          <w:szCs w:val="28"/>
        </w:rPr>
        <w:t>уникальный номер услуги 804200О.99.0.ББ52АЕ76000, содержание услуги: категория потребителей - не указано, направленность образовательной программы - художественная направленность, условия оказания услуги - форма обучения очная;</w:t>
      </w:r>
    </w:p>
    <w:p w:rsidR="004554BB" w:rsidRPr="004554BB" w:rsidRDefault="00EA3D8F" w:rsidP="004554BB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554BB" w:rsidRPr="004554BB">
        <w:rPr>
          <w:sz w:val="28"/>
          <w:szCs w:val="28"/>
        </w:rPr>
        <w:t xml:space="preserve">уникальный номер услуги </w:t>
      </w:r>
      <w:r w:rsidR="004554BB" w:rsidRPr="00E072A6">
        <w:rPr>
          <w:sz w:val="28"/>
          <w:szCs w:val="28"/>
        </w:rPr>
        <w:t>804200О.99.0.ББ52АЖ00000,</w:t>
      </w:r>
      <w:r w:rsidR="004554BB" w:rsidRPr="004554BB">
        <w:rPr>
          <w:sz w:val="28"/>
          <w:szCs w:val="28"/>
        </w:rPr>
        <w:t xml:space="preserve"> содержание услуги: категория потребителей - не указано, направленность образовательной программы - туристско-краеведческая, условия оказания услуги - форма обучения очная;</w:t>
      </w:r>
    </w:p>
    <w:p w:rsidR="004554BB" w:rsidRPr="004554BB" w:rsidRDefault="00E072A6" w:rsidP="00E072A6">
      <w:pPr>
        <w:pStyle w:val="af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4BB" w:rsidRPr="004554BB">
        <w:rPr>
          <w:sz w:val="28"/>
          <w:szCs w:val="28"/>
        </w:rPr>
        <w:t xml:space="preserve">уникальный номер услуги </w:t>
      </w:r>
      <w:r w:rsidR="004554BB" w:rsidRPr="00E072A6">
        <w:rPr>
          <w:sz w:val="28"/>
          <w:szCs w:val="28"/>
        </w:rPr>
        <w:t>804200О.99.0.ББ52АЖ24000,</w:t>
      </w:r>
      <w:r w:rsidR="004554BB" w:rsidRPr="004554BB">
        <w:rPr>
          <w:sz w:val="28"/>
          <w:szCs w:val="28"/>
        </w:rPr>
        <w:t xml:space="preserve"> содержание услуги: категория потребителей - не указано, направленность образовательной программы - социально-педагогическая, условия оказания услуги - форма обучения очная;</w:t>
      </w:r>
    </w:p>
    <w:p w:rsidR="004554BB" w:rsidRPr="004554BB" w:rsidRDefault="00E072A6" w:rsidP="004554BB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54BB" w:rsidRPr="004554BB">
        <w:rPr>
          <w:sz w:val="28"/>
          <w:szCs w:val="28"/>
        </w:rPr>
        <w:t>уникальный номер услуги 804200О.99.0.ББ52А</w:t>
      </w:r>
      <w:r>
        <w:rPr>
          <w:sz w:val="28"/>
          <w:szCs w:val="28"/>
        </w:rPr>
        <w:t>П1</w:t>
      </w:r>
      <w:r w:rsidR="004554BB" w:rsidRPr="004554BB">
        <w:rPr>
          <w:sz w:val="28"/>
          <w:szCs w:val="28"/>
        </w:rPr>
        <w:t xml:space="preserve">6000, содержание услуги: категория потребителей - </w:t>
      </w:r>
      <w:r>
        <w:rPr>
          <w:sz w:val="28"/>
          <w:szCs w:val="28"/>
        </w:rPr>
        <w:t>дети</w:t>
      </w:r>
      <w:r w:rsidR="004554BB" w:rsidRPr="004554BB">
        <w:rPr>
          <w:sz w:val="28"/>
          <w:szCs w:val="28"/>
        </w:rPr>
        <w:t xml:space="preserve"> с ограниченными возможностями здоровья (ОВЗ), направленность образовательной программы - </w:t>
      </w:r>
      <w:r>
        <w:rPr>
          <w:sz w:val="28"/>
          <w:szCs w:val="28"/>
        </w:rPr>
        <w:t>художественная</w:t>
      </w:r>
      <w:r w:rsidR="004554BB" w:rsidRPr="004554BB">
        <w:rPr>
          <w:sz w:val="28"/>
          <w:szCs w:val="28"/>
        </w:rPr>
        <w:t>, условия оказани</w:t>
      </w:r>
      <w:r>
        <w:rPr>
          <w:sz w:val="28"/>
          <w:szCs w:val="28"/>
        </w:rPr>
        <w:t>я услуги - форма обучения очная.</w:t>
      </w:r>
    </w:p>
    <w:p w:rsidR="00F33AB5" w:rsidRPr="00305D26" w:rsidRDefault="00F33AB5" w:rsidP="001F3D4B">
      <w:pPr>
        <w:spacing w:line="360" w:lineRule="auto"/>
        <w:rPr>
          <w:b/>
          <w:color w:val="000000"/>
          <w:sz w:val="28"/>
          <w:szCs w:val="28"/>
        </w:rPr>
      </w:pPr>
    </w:p>
    <w:sectPr w:rsidR="00F33AB5" w:rsidRPr="00305D26" w:rsidSect="00C64726"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95" w:rsidRDefault="002F0D95" w:rsidP="009F353C">
      <w:r>
        <w:separator/>
      </w:r>
    </w:p>
  </w:endnote>
  <w:endnote w:type="continuationSeparator" w:id="1">
    <w:p w:rsidR="002F0D95" w:rsidRDefault="002F0D95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95" w:rsidRDefault="002F0D95" w:rsidP="009F353C">
      <w:r>
        <w:separator/>
      </w:r>
    </w:p>
  </w:footnote>
  <w:footnote w:type="continuationSeparator" w:id="1">
    <w:p w:rsidR="002F0D95" w:rsidRDefault="002F0D95" w:rsidP="009F3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C7626"/>
    <w:multiLevelType w:val="hybridMultilevel"/>
    <w:tmpl w:val="19263F12"/>
    <w:lvl w:ilvl="0" w:tplc="87C4CD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047F8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17F1B"/>
    <w:rsid w:val="00121654"/>
    <w:rsid w:val="001232C3"/>
    <w:rsid w:val="00132ECC"/>
    <w:rsid w:val="00134597"/>
    <w:rsid w:val="00144E4D"/>
    <w:rsid w:val="001466FC"/>
    <w:rsid w:val="00147B39"/>
    <w:rsid w:val="00153FB0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213A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E3ABA"/>
    <w:rsid w:val="002F0D95"/>
    <w:rsid w:val="002F76E0"/>
    <w:rsid w:val="00300C13"/>
    <w:rsid w:val="00301E25"/>
    <w:rsid w:val="00305D26"/>
    <w:rsid w:val="00311F15"/>
    <w:rsid w:val="00325B98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0200"/>
    <w:rsid w:val="004163FC"/>
    <w:rsid w:val="004554BB"/>
    <w:rsid w:val="00473FD0"/>
    <w:rsid w:val="004806E7"/>
    <w:rsid w:val="0048100F"/>
    <w:rsid w:val="00491BE2"/>
    <w:rsid w:val="004A0957"/>
    <w:rsid w:val="004B3A7A"/>
    <w:rsid w:val="004B3BA4"/>
    <w:rsid w:val="004B5840"/>
    <w:rsid w:val="004C6B8A"/>
    <w:rsid w:val="004E034E"/>
    <w:rsid w:val="004E67F4"/>
    <w:rsid w:val="00505B9E"/>
    <w:rsid w:val="00506AF5"/>
    <w:rsid w:val="00512E88"/>
    <w:rsid w:val="00513A19"/>
    <w:rsid w:val="00520DEF"/>
    <w:rsid w:val="00532A53"/>
    <w:rsid w:val="00547B44"/>
    <w:rsid w:val="00571310"/>
    <w:rsid w:val="0057334C"/>
    <w:rsid w:val="00575036"/>
    <w:rsid w:val="00587169"/>
    <w:rsid w:val="00587F50"/>
    <w:rsid w:val="00591DFC"/>
    <w:rsid w:val="00597B52"/>
    <w:rsid w:val="005B4D68"/>
    <w:rsid w:val="005D1555"/>
    <w:rsid w:val="005E0C0A"/>
    <w:rsid w:val="005E182F"/>
    <w:rsid w:val="005F402A"/>
    <w:rsid w:val="005F595D"/>
    <w:rsid w:val="006065D2"/>
    <w:rsid w:val="00616679"/>
    <w:rsid w:val="00624EE0"/>
    <w:rsid w:val="006343BC"/>
    <w:rsid w:val="00642E19"/>
    <w:rsid w:val="006507C9"/>
    <w:rsid w:val="00653B13"/>
    <w:rsid w:val="00664545"/>
    <w:rsid w:val="006A1CA9"/>
    <w:rsid w:val="006A252B"/>
    <w:rsid w:val="006C307C"/>
    <w:rsid w:val="006C3C34"/>
    <w:rsid w:val="006C5CBD"/>
    <w:rsid w:val="00704FD7"/>
    <w:rsid w:val="00711A8E"/>
    <w:rsid w:val="007151BE"/>
    <w:rsid w:val="00715EC0"/>
    <w:rsid w:val="00730D7D"/>
    <w:rsid w:val="007354DD"/>
    <w:rsid w:val="00740AF0"/>
    <w:rsid w:val="007468CA"/>
    <w:rsid w:val="0076250E"/>
    <w:rsid w:val="00773A7A"/>
    <w:rsid w:val="007765C3"/>
    <w:rsid w:val="007779C0"/>
    <w:rsid w:val="00793390"/>
    <w:rsid w:val="0079641D"/>
    <w:rsid w:val="007B0F55"/>
    <w:rsid w:val="007C21E1"/>
    <w:rsid w:val="007C4911"/>
    <w:rsid w:val="007D1E39"/>
    <w:rsid w:val="007D4E21"/>
    <w:rsid w:val="007F6861"/>
    <w:rsid w:val="008154D0"/>
    <w:rsid w:val="00821E38"/>
    <w:rsid w:val="00823C03"/>
    <w:rsid w:val="00831E9C"/>
    <w:rsid w:val="00835388"/>
    <w:rsid w:val="00836377"/>
    <w:rsid w:val="008471BE"/>
    <w:rsid w:val="00852643"/>
    <w:rsid w:val="008572D0"/>
    <w:rsid w:val="00867A9D"/>
    <w:rsid w:val="00871408"/>
    <w:rsid w:val="0087621B"/>
    <w:rsid w:val="008A7F53"/>
    <w:rsid w:val="008B1204"/>
    <w:rsid w:val="008B4E7E"/>
    <w:rsid w:val="008C5E00"/>
    <w:rsid w:val="008C66A4"/>
    <w:rsid w:val="008D28C0"/>
    <w:rsid w:val="008D3575"/>
    <w:rsid w:val="008E5096"/>
    <w:rsid w:val="008F5E76"/>
    <w:rsid w:val="008F6B7D"/>
    <w:rsid w:val="008F74E1"/>
    <w:rsid w:val="0090056A"/>
    <w:rsid w:val="00900EA8"/>
    <w:rsid w:val="0090355A"/>
    <w:rsid w:val="009127A7"/>
    <w:rsid w:val="00913AC2"/>
    <w:rsid w:val="0093051E"/>
    <w:rsid w:val="009311D4"/>
    <w:rsid w:val="0093175C"/>
    <w:rsid w:val="009319EE"/>
    <w:rsid w:val="009324E1"/>
    <w:rsid w:val="00935BBA"/>
    <w:rsid w:val="00936E09"/>
    <w:rsid w:val="00937F02"/>
    <w:rsid w:val="009472E5"/>
    <w:rsid w:val="009671E8"/>
    <w:rsid w:val="009700F9"/>
    <w:rsid w:val="0097507C"/>
    <w:rsid w:val="0097573C"/>
    <w:rsid w:val="00991057"/>
    <w:rsid w:val="009B6FF9"/>
    <w:rsid w:val="009D0522"/>
    <w:rsid w:val="009D34F5"/>
    <w:rsid w:val="009E5500"/>
    <w:rsid w:val="009E747B"/>
    <w:rsid w:val="009F088F"/>
    <w:rsid w:val="009F28FC"/>
    <w:rsid w:val="009F353C"/>
    <w:rsid w:val="00A24BDD"/>
    <w:rsid w:val="00A30805"/>
    <w:rsid w:val="00A3601D"/>
    <w:rsid w:val="00A36033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62190"/>
    <w:rsid w:val="00B936B4"/>
    <w:rsid w:val="00BA2191"/>
    <w:rsid w:val="00BB3243"/>
    <w:rsid w:val="00BB3FE6"/>
    <w:rsid w:val="00BB7C20"/>
    <w:rsid w:val="00BC5F81"/>
    <w:rsid w:val="00BD0062"/>
    <w:rsid w:val="00BD00F5"/>
    <w:rsid w:val="00BD317B"/>
    <w:rsid w:val="00BE30DB"/>
    <w:rsid w:val="00BF483A"/>
    <w:rsid w:val="00BF4EE7"/>
    <w:rsid w:val="00BF6628"/>
    <w:rsid w:val="00BF7BF2"/>
    <w:rsid w:val="00C005A9"/>
    <w:rsid w:val="00C2154A"/>
    <w:rsid w:val="00C5191C"/>
    <w:rsid w:val="00C55A16"/>
    <w:rsid w:val="00C6281D"/>
    <w:rsid w:val="00C64726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4129E"/>
    <w:rsid w:val="00D600DD"/>
    <w:rsid w:val="00D80685"/>
    <w:rsid w:val="00D85117"/>
    <w:rsid w:val="00D9448E"/>
    <w:rsid w:val="00DB36F2"/>
    <w:rsid w:val="00DC6C52"/>
    <w:rsid w:val="00DD04B9"/>
    <w:rsid w:val="00DE2601"/>
    <w:rsid w:val="00DE3B8B"/>
    <w:rsid w:val="00DF78B3"/>
    <w:rsid w:val="00E01AF5"/>
    <w:rsid w:val="00E04149"/>
    <w:rsid w:val="00E072A6"/>
    <w:rsid w:val="00E165CA"/>
    <w:rsid w:val="00E212E1"/>
    <w:rsid w:val="00E25DB5"/>
    <w:rsid w:val="00E31010"/>
    <w:rsid w:val="00E319F1"/>
    <w:rsid w:val="00E33903"/>
    <w:rsid w:val="00E35CB5"/>
    <w:rsid w:val="00E408BE"/>
    <w:rsid w:val="00E432A0"/>
    <w:rsid w:val="00E4552C"/>
    <w:rsid w:val="00E54429"/>
    <w:rsid w:val="00E54600"/>
    <w:rsid w:val="00E57FCD"/>
    <w:rsid w:val="00E72676"/>
    <w:rsid w:val="00EA3D8F"/>
    <w:rsid w:val="00EA63CD"/>
    <w:rsid w:val="00EA6F2A"/>
    <w:rsid w:val="00EC1960"/>
    <w:rsid w:val="00EC33C7"/>
    <w:rsid w:val="00EC666F"/>
    <w:rsid w:val="00ED31BE"/>
    <w:rsid w:val="00ED70C2"/>
    <w:rsid w:val="00EE0F92"/>
    <w:rsid w:val="00EE115D"/>
    <w:rsid w:val="00EE3457"/>
    <w:rsid w:val="00EF4758"/>
    <w:rsid w:val="00EF631B"/>
    <w:rsid w:val="00F034A7"/>
    <w:rsid w:val="00F1114B"/>
    <w:rsid w:val="00F313CA"/>
    <w:rsid w:val="00F33AB5"/>
    <w:rsid w:val="00F36880"/>
    <w:rsid w:val="00F44E68"/>
    <w:rsid w:val="00F45F19"/>
    <w:rsid w:val="00F51FB5"/>
    <w:rsid w:val="00F6598C"/>
    <w:rsid w:val="00F71EA3"/>
    <w:rsid w:val="00FA069F"/>
    <w:rsid w:val="00FB07FD"/>
    <w:rsid w:val="00FB1B54"/>
    <w:rsid w:val="00FB3F59"/>
    <w:rsid w:val="00FC4953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E212E1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9E07-B27B-4A4F-978E-CF7DA1B4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IUREVA</cp:lastModifiedBy>
  <cp:revision>25</cp:revision>
  <cp:lastPrinted>2023-04-25T13:00:00Z</cp:lastPrinted>
  <dcterms:created xsi:type="dcterms:W3CDTF">2023-02-12T11:18:00Z</dcterms:created>
  <dcterms:modified xsi:type="dcterms:W3CDTF">2023-05-04T05:27:00Z</dcterms:modified>
</cp:coreProperties>
</file>