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68" w:type="dxa"/>
        <w:tblInd w:w="-460" w:type="dxa"/>
        <w:tblLayout w:type="fixed"/>
        <w:tblCellMar>
          <w:left w:w="107" w:type="dxa"/>
          <w:right w:w="107" w:type="dxa"/>
        </w:tblCellMar>
        <w:tblLook w:val="04A0"/>
      </w:tblPr>
      <w:tblGrid>
        <w:gridCol w:w="10068"/>
      </w:tblGrid>
      <w:tr w:rsidR="001B1D4B" w:rsidTr="002D007E">
        <w:trPr>
          <w:trHeight w:val="993"/>
        </w:trPr>
        <w:tc>
          <w:tcPr>
            <w:tcW w:w="10068" w:type="dxa"/>
          </w:tcPr>
          <w:p w:rsidR="001B1D4B" w:rsidRPr="00A4366E" w:rsidRDefault="001B1D4B" w:rsidP="001B1D4B">
            <w:pPr>
              <w:suppressAutoHyphens/>
              <w:jc w:val="center"/>
              <w:rPr>
                <w:b/>
                <w:spacing w:val="-18"/>
                <w:kern w:val="6"/>
                <w:sz w:val="28"/>
              </w:rPr>
            </w:pPr>
            <w:r w:rsidRPr="00A4366E">
              <w:rPr>
                <w:b/>
                <w:spacing w:val="-18"/>
                <w:kern w:val="6"/>
                <w:sz w:val="28"/>
              </w:rPr>
              <w:t xml:space="preserve">АДМИНИСТРАЦИЯ МУНИЦИПАЛЬНОГО ОБРАЗОВАНИЯ   </w:t>
            </w:r>
          </w:p>
          <w:p w:rsidR="001B1D4B" w:rsidRPr="00A4366E" w:rsidRDefault="001B1D4B" w:rsidP="001B1D4B">
            <w:pPr>
              <w:suppressAutoHyphens/>
              <w:jc w:val="center"/>
              <w:rPr>
                <w:b/>
                <w:spacing w:val="-18"/>
                <w:sz w:val="28"/>
                <w:u w:val="single"/>
              </w:rPr>
            </w:pPr>
            <w:r w:rsidRPr="00A4366E">
              <w:rPr>
                <w:b/>
                <w:spacing w:val="-18"/>
                <w:kern w:val="6"/>
                <w:sz w:val="28"/>
              </w:rPr>
              <w:t>“КРАСНОБОРСКИЙ МУНИЦИПАЛЬНЫЙ РАЙОН”</w:t>
            </w:r>
          </w:p>
          <w:p w:rsidR="001B1D4B" w:rsidRPr="00147A8E" w:rsidRDefault="009824DF" w:rsidP="000246D5">
            <w:pPr>
              <w:tabs>
                <w:tab w:val="left" w:pos="8655"/>
              </w:tabs>
              <w:suppressAutoHyphens/>
              <w:rPr>
                <w:sz w:val="28"/>
                <w:szCs w:val="28"/>
              </w:rPr>
            </w:pPr>
            <w:r w:rsidRPr="00A4366E">
              <w:tab/>
            </w:r>
          </w:p>
        </w:tc>
      </w:tr>
    </w:tbl>
    <w:p w:rsidR="00147A8E" w:rsidRPr="009E3EB4" w:rsidRDefault="00147A8E" w:rsidP="00147A8E">
      <w:pPr>
        <w:pStyle w:val="2"/>
        <w:jc w:val="center"/>
        <w:rPr>
          <w:b/>
          <w:szCs w:val="28"/>
        </w:rPr>
      </w:pPr>
      <w:r w:rsidRPr="009E3EB4">
        <w:rPr>
          <w:b/>
          <w:szCs w:val="28"/>
        </w:rPr>
        <w:t>РАСПОРЯЖЕНИЕ</w:t>
      </w:r>
    </w:p>
    <w:p w:rsidR="001B1D4B" w:rsidRPr="00462925" w:rsidRDefault="001B1D4B" w:rsidP="001B1D4B">
      <w:pPr>
        <w:rPr>
          <w:sz w:val="28"/>
          <w:szCs w:val="28"/>
        </w:rPr>
      </w:pPr>
    </w:p>
    <w:p w:rsidR="001B1D4B" w:rsidRPr="00516C2E" w:rsidRDefault="000246D5" w:rsidP="001B1D4B">
      <w:pPr>
        <w:pStyle w:val="4"/>
        <w:ind w:right="43"/>
        <w:rPr>
          <w:b w:val="0"/>
          <w:sz w:val="22"/>
          <w:szCs w:val="22"/>
        </w:rPr>
      </w:pPr>
      <w:r>
        <w:rPr>
          <w:b w:val="0"/>
          <w:sz w:val="22"/>
          <w:szCs w:val="22"/>
        </w:rPr>
        <w:t xml:space="preserve">   </w:t>
      </w:r>
      <w:r w:rsidR="00C34513" w:rsidRPr="00516C2E">
        <w:rPr>
          <w:b w:val="0"/>
          <w:sz w:val="22"/>
          <w:szCs w:val="22"/>
        </w:rPr>
        <w:t>о</w:t>
      </w:r>
      <w:r w:rsidR="001B1D4B" w:rsidRPr="00516C2E">
        <w:rPr>
          <w:b w:val="0"/>
          <w:sz w:val="22"/>
          <w:szCs w:val="22"/>
        </w:rPr>
        <w:t>т</w:t>
      </w:r>
      <w:r w:rsidR="00265E00">
        <w:rPr>
          <w:b w:val="0"/>
          <w:sz w:val="22"/>
          <w:szCs w:val="22"/>
        </w:rPr>
        <w:t xml:space="preserve"> </w:t>
      </w:r>
      <w:r>
        <w:rPr>
          <w:b w:val="0"/>
          <w:sz w:val="22"/>
          <w:szCs w:val="22"/>
        </w:rPr>
        <w:t xml:space="preserve">27 </w:t>
      </w:r>
      <w:r w:rsidR="006C0DB1">
        <w:rPr>
          <w:b w:val="0"/>
          <w:sz w:val="22"/>
          <w:szCs w:val="22"/>
        </w:rPr>
        <w:t>январ</w:t>
      </w:r>
      <w:r w:rsidR="00147A8E">
        <w:rPr>
          <w:b w:val="0"/>
          <w:sz w:val="22"/>
          <w:szCs w:val="22"/>
        </w:rPr>
        <w:t>я</w:t>
      </w:r>
      <w:r w:rsidR="007760DF" w:rsidRPr="00516C2E">
        <w:rPr>
          <w:b w:val="0"/>
          <w:sz w:val="22"/>
          <w:szCs w:val="22"/>
        </w:rPr>
        <w:t xml:space="preserve"> </w:t>
      </w:r>
      <w:r w:rsidR="001B1D4B" w:rsidRPr="00516C2E">
        <w:rPr>
          <w:b w:val="0"/>
          <w:sz w:val="22"/>
          <w:szCs w:val="22"/>
        </w:rPr>
        <w:t xml:space="preserve"> 20</w:t>
      </w:r>
      <w:r w:rsidR="00265E00">
        <w:rPr>
          <w:b w:val="0"/>
          <w:sz w:val="22"/>
          <w:szCs w:val="22"/>
        </w:rPr>
        <w:t>2</w:t>
      </w:r>
      <w:r w:rsidR="006C0DB1">
        <w:rPr>
          <w:b w:val="0"/>
          <w:sz w:val="22"/>
          <w:szCs w:val="22"/>
        </w:rPr>
        <w:t>2</w:t>
      </w:r>
      <w:r w:rsidR="00C34513" w:rsidRPr="00516C2E">
        <w:rPr>
          <w:b w:val="0"/>
          <w:sz w:val="22"/>
          <w:szCs w:val="22"/>
        </w:rPr>
        <w:t xml:space="preserve"> </w:t>
      </w:r>
      <w:r w:rsidR="001B1D4B" w:rsidRPr="00516C2E">
        <w:rPr>
          <w:b w:val="0"/>
          <w:sz w:val="22"/>
          <w:szCs w:val="22"/>
        </w:rPr>
        <w:t>г. №</w:t>
      </w:r>
      <w:r w:rsidR="00F5375B" w:rsidRPr="00516C2E">
        <w:rPr>
          <w:b w:val="0"/>
          <w:sz w:val="22"/>
          <w:szCs w:val="22"/>
        </w:rPr>
        <w:t xml:space="preserve"> </w:t>
      </w:r>
      <w:bookmarkStart w:id="0" w:name="_GoBack"/>
      <w:bookmarkEnd w:id="0"/>
      <w:r w:rsidR="00147A8E">
        <w:rPr>
          <w:b w:val="0"/>
          <w:sz w:val="22"/>
          <w:szCs w:val="22"/>
        </w:rPr>
        <w:t xml:space="preserve"> </w:t>
      </w:r>
      <w:r>
        <w:rPr>
          <w:b w:val="0"/>
          <w:sz w:val="22"/>
          <w:szCs w:val="22"/>
        </w:rPr>
        <w:t>28</w:t>
      </w:r>
      <w:r w:rsidR="00147A8E">
        <w:rPr>
          <w:b w:val="0"/>
          <w:sz w:val="22"/>
          <w:szCs w:val="22"/>
        </w:rPr>
        <w:t>-р</w:t>
      </w:r>
    </w:p>
    <w:p w:rsidR="001B1D4B" w:rsidRPr="00516C2E" w:rsidRDefault="001B1D4B" w:rsidP="001B1D4B">
      <w:pPr>
        <w:ind w:right="43"/>
        <w:jc w:val="center"/>
        <w:rPr>
          <w:sz w:val="22"/>
          <w:szCs w:val="22"/>
        </w:rPr>
      </w:pPr>
    </w:p>
    <w:p w:rsidR="001B1D4B" w:rsidRDefault="001B1D4B" w:rsidP="001B1D4B">
      <w:pPr>
        <w:ind w:right="43"/>
        <w:jc w:val="center"/>
        <w:rPr>
          <w:sz w:val="22"/>
          <w:szCs w:val="22"/>
        </w:rPr>
      </w:pPr>
      <w:r w:rsidRPr="00516C2E">
        <w:rPr>
          <w:sz w:val="22"/>
          <w:szCs w:val="22"/>
        </w:rPr>
        <w:t>с. Красноборск</w:t>
      </w:r>
    </w:p>
    <w:p w:rsidR="00147A8E" w:rsidRPr="00147A8E" w:rsidRDefault="00147A8E" w:rsidP="001B1D4B">
      <w:pPr>
        <w:ind w:right="43"/>
        <w:jc w:val="center"/>
        <w:rPr>
          <w:sz w:val="28"/>
          <w:szCs w:val="28"/>
        </w:rPr>
      </w:pPr>
    </w:p>
    <w:p w:rsidR="006C0DB1" w:rsidRPr="00C47423" w:rsidRDefault="00147A8E" w:rsidP="00147A8E">
      <w:pPr>
        <w:jc w:val="center"/>
        <w:rPr>
          <w:b/>
          <w:sz w:val="28"/>
          <w:szCs w:val="28"/>
        </w:rPr>
      </w:pPr>
      <w:r w:rsidRPr="00C47423">
        <w:rPr>
          <w:b/>
          <w:sz w:val="28"/>
          <w:szCs w:val="28"/>
        </w:rPr>
        <w:t>О</w:t>
      </w:r>
      <w:r w:rsidR="00CB7A52" w:rsidRPr="00C47423">
        <w:rPr>
          <w:b/>
          <w:sz w:val="28"/>
          <w:szCs w:val="28"/>
        </w:rPr>
        <w:t xml:space="preserve"> проведении</w:t>
      </w:r>
      <w:r w:rsidRPr="00C47423">
        <w:rPr>
          <w:b/>
          <w:sz w:val="28"/>
          <w:szCs w:val="28"/>
        </w:rPr>
        <w:t xml:space="preserve"> оценк</w:t>
      </w:r>
      <w:r w:rsidR="00CB7A52" w:rsidRPr="00C47423">
        <w:rPr>
          <w:b/>
          <w:sz w:val="28"/>
          <w:szCs w:val="28"/>
        </w:rPr>
        <w:t>и</w:t>
      </w:r>
      <w:r w:rsidR="00C73C05" w:rsidRPr="00C47423">
        <w:rPr>
          <w:b/>
          <w:sz w:val="28"/>
          <w:szCs w:val="28"/>
        </w:rPr>
        <w:t xml:space="preserve"> </w:t>
      </w:r>
      <w:r w:rsidRPr="00C47423">
        <w:rPr>
          <w:b/>
          <w:sz w:val="28"/>
          <w:szCs w:val="28"/>
        </w:rPr>
        <w:t xml:space="preserve">коррупционных рисков </w:t>
      </w:r>
    </w:p>
    <w:p w:rsidR="006C0DB1" w:rsidRPr="00C47423" w:rsidRDefault="006C0DB1" w:rsidP="00147A8E">
      <w:pPr>
        <w:jc w:val="center"/>
        <w:rPr>
          <w:b/>
          <w:sz w:val="28"/>
          <w:szCs w:val="28"/>
        </w:rPr>
      </w:pPr>
      <w:r w:rsidRPr="00C47423">
        <w:rPr>
          <w:b/>
          <w:sz w:val="28"/>
          <w:szCs w:val="28"/>
        </w:rPr>
        <w:t xml:space="preserve">и их минимизации </w:t>
      </w:r>
      <w:r w:rsidR="00147A8E" w:rsidRPr="00C47423">
        <w:rPr>
          <w:b/>
          <w:sz w:val="28"/>
          <w:szCs w:val="28"/>
        </w:rPr>
        <w:t>при осуществлении закупок товаров, работ, услуг</w:t>
      </w:r>
    </w:p>
    <w:p w:rsidR="00147A8E" w:rsidRPr="00C47423" w:rsidRDefault="00147A8E" w:rsidP="00147A8E">
      <w:pPr>
        <w:jc w:val="center"/>
        <w:rPr>
          <w:b/>
          <w:color w:val="262626"/>
          <w:sz w:val="28"/>
          <w:szCs w:val="28"/>
        </w:rPr>
      </w:pPr>
      <w:r w:rsidRPr="00C47423">
        <w:rPr>
          <w:b/>
          <w:sz w:val="28"/>
          <w:szCs w:val="28"/>
        </w:rPr>
        <w:t xml:space="preserve"> для обеспечения муниципальных нужд</w:t>
      </w:r>
      <w:r w:rsidR="00CB7A52" w:rsidRPr="00C47423">
        <w:rPr>
          <w:b/>
          <w:sz w:val="28"/>
          <w:szCs w:val="28"/>
        </w:rPr>
        <w:t xml:space="preserve"> </w:t>
      </w:r>
      <w:r w:rsidRPr="00C47423">
        <w:rPr>
          <w:b/>
          <w:sz w:val="28"/>
          <w:szCs w:val="28"/>
        </w:rPr>
        <w:t xml:space="preserve">в </w:t>
      </w:r>
      <w:r w:rsidR="00B9030C" w:rsidRPr="00C47423">
        <w:rPr>
          <w:b/>
          <w:sz w:val="28"/>
          <w:szCs w:val="28"/>
        </w:rPr>
        <w:t xml:space="preserve"> </w:t>
      </w:r>
      <w:r w:rsidR="00C47423">
        <w:rPr>
          <w:b/>
          <w:sz w:val="28"/>
          <w:szCs w:val="28"/>
        </w:rPr>
        <w:t xml:space="preserve">администрации </w:t>
      </w:r>
      <w:r w:rsidR="00B9030C" w:rsidRPr="00C47423">
        <w:rPr>
          <w:b/>
          <w:sz w:val="28"/>
          <w:szCs w:val="28"/>
        </w:rPr>
        <w:t>МО</w:t>
      </w:r>
      <w:r w:rsidRPr="00C47423">
        <w:rPr>
          <w:b/>
          <w:sz w:val="28"/>
          <w:szCs w:val="28"/>
        </w:rPr>
        <w:t xml:space="preserve"> «</w:t>
      </w:r>
      <w:proofErr w:type="spellStart"/>
      <w:r w:rsidRPr="00C47423">
        <w:rPr>
          <w:b/>
          <w:sz w:val="28"/>
          <w:szCs w:val="28"/>
        </w:rPr>
        <w:t>Красноборский</w:t>
      </w:r>
      <w:proofErr w:type="spellEnd"/>
      <w:r w:rsidRPr="00C47423">
        <w:rPr>
          <w:b/>
          <w:sz w:val="28"/>
          <w:szCs w:val="28"/>
        </w:rPr>
        <w:t xml:space="preserve"> муниципальный район»</w:t>
      </w:r>
    </w:p>
    <w:p w:rsidR="00147A8E" w:rsidRPr="00C47423" w:rsidRDefault="00147A8E" w:rsidP="00147A8E">
      <w:pPr>
        <w:ind w:firstLine="709"/>
        <w:jc w:val="center"/>
        <w:rPr>
          <w:b/>
          <w:color w:val="FF0000"/>
          <w:sz w:val="28"/>
          <w:szCs w:val="28"/>
        </w:rPr>
      </w:pPr>
    </w:p>
    <w:p w:rsidR="008E7161" w:rsidRPr="004368D5" w:rsidRDefault="00726372" w:rsidP="008E7161">
      <w:pPr>
        <w:jc w:val="both"/>
        <w:rPr>
          <w:b/>
          <w:sz w:val="27"/>
          <w:szCs w:val="27"/>
        </w:rPr>
      </w:pPr>
      <w:r w:rsidRPr="00FD6EA5">
        <w:rPr>
          <w:sz w:val="28"/>
          <w:szCs w:val="28"/>
        </w:rPr>
        <w:t xml:space="preserve">      </w:t>
      </w:r>
      <w:r w:rsidR="00516C2E" w:rsidRPr="00FD6EA5">
        <w:rPr>
          <w:sz w:val="28"/>
          <w:szCs w:val="28"/>
        </w:rPr>
        <w:t xml:space="preserve"> </w:t>
      </w:r>
      <w:r w:rsidR="00AF6C3C" w:rsidRPr="00FD6EA5">
        <w:rPr>
          <w:sz w:val="28"/>
          <w:szCs w:val="28"/>
        </w:rPr>
        <w:t xml:space="preserve"> </w:t>
      </w:r>
      <w:r w:rsidR="003B2B84">
        <w:rPr>
          <w:sz w:val="28"/>
          <w:szCs w:val="28"/>
        </w:rPr>
        <w:t xml:space="preserve"> </w:t>
      </w:r>
      <w:r w:rsidR="006470C0" w:rsidRPr="00FD6EA5">
        <w:rPr>
          <w:sz w:val="28"/>
          <w:szCs w:val="28"/>
        </w:rPr>
        <w:t xml:space="preserve"> </w:t>
      </w:r>
      <w:r w:rsidR="00AF6C3C" w:rsidRPr="00FD6EA5">
        <w:rPr>
          <w:sz w:val="28"/>
          <w:szCs w:val="28"/>
        </w:rPr>
        <w:t xml:space="preserve"> </w:t>
      </w:r>
      <w:proofErr w:type="gramStart"/>
      <w:r w:rsidR="0049230D" w:rsidRPr="004368D5">
        <w:rPr>
          <w:sz w:val="27"/>
          <w:szCs w:val="27"/>
        </w:rPr>
        <w:t xml:space="preserve">В </w:t>
      </w:r>
      <w:r w:rsidR="001267F4" w:rsidRPr="004368D5">
        <w:rPr>
          <w:sz w:val="27"/>
          <w:szCs w:val="27"/>
        </w:rPr>
        <w:t xml:space="preserve">целях реализации Плана противодействия </w:t>
      </w:r>
      <w:r w:rsidR="004368D5">
        <w:rPr>
          <w:sz w:val="27"/>
          <w:szCs w:val="27"/>
        </w:rPr>
        <w:t xml:space="preserve">коррупции </w:t>
      </w:r>
      <w:r w:rsidR="001267F4" w:rsidRPr="004368D5">
        <w:rPr>
          <w:sz w:val="27"/>
          <w:szCs w:val="27"/>
        </w:rPr>
        <w:t>в муниципальном образовании «</w:t>
      </w:r>
      <w:proofErr w:type="spellStart"/>
      <w:r w:rsidR="001267F4" w:rsidRPr="004368D5">
        <w:rPr>
          <w:sz w:val="27"/>
          <w:szCs w:val="27"/>
        </w:rPr>
        <w:t>Красноборский</w:t>
      </w:r>
      <w:proofErr w:type="spellEnd"/>
      <w:r w:rsidR="001267F4" w:rsidRPr="004368D5">
        <w:rPr>
          <w:sz w:val="27"/>
          <w:szCs w:val="27"/>
        </w:rPr>
        <w:t xml:space="preserve"> муниципальный район» на 2021-2024 годы, утвержденного постановлением администрации МО «</w:t>
      </w:r>
      <w:proofErr w:type="spellStart"/>
      <w:r w:rsidR="001267F4" w:rsidRPr="004368D5">
        <w:rPr>
          <w:sz w:val="27"/>
          <w:szCs w:val="27"/>
        </w:rPr>
        <w:t>Красноборский</w:t>
      </w:r>
      <w:proofErr w:type="spellEnd"/>
      <w:r w:rsidR="001267F4" w:rsidRPr="004368D5">
        <w:rPr>
          <w:sz w:val="27"/>
          <w:szCs w:val="27"/>
        </w:rPr>
        <w:t xml:space="preserve"> муниципальный район» от 23</w:t>
      </w:r>
      <w:r w:rsidR="00C47423">
        <w:rPr>
          <w:sz w:val="27"/>
          <w:szCs w:val="27"/>
        </w:rPr>
        <w:t>.09.20</w:t>
      </w:r>
      <w:r w:rsidR="001267F4" w:rsidRPr="004368D5">
        <w:rPr>
          <w:sz w:val="27"/>
          <w:szCs w:val="27"/>
        </w:rPr>
        <w:t>21 г</w:t>
      </w:r>
      <w:r w:rsidR="00C47423">
        <w:rPr>
          <w:sz w:val="27"/>
          <w:szCs w:val="27"/>
        </w:rPr>
        <w:t xml:space="preserve">. </w:t>
      </w:r>
      <w:r w:rsidR="001267F4" w:rsidRPr="004368D5">
        <w:rPr>
          <w:sz w:val="27"/>
          <w:szCs w:val="27"/>
        </w:rPr>
        <w:t>№ 662, и в соответствии с Методическими рекомендациями</w:t>
      </w:r>
      <w:r w:rsidR="000E6AA7" w:rsidRPr="004368D5">
        <w:rPr>
          <w:sz w:val="27"/>
          <w:szCs w:val="27"/>
        </w:rPr>
        <w:t xml:space="preserve"> по выявлению и минимизации коррупционных рисков при осуществлении закупок товаров, работ, услуг для обеспечения государственных или муниципальных нужд, утвержденных Министерством труда и социальной защиты Российской Федерации</w:t>
      </w:r>
      <w:r w:rsidR="007D0BDB" w:rsidRPr="004368D5">
        <w:rPr>
          <w:sz w:val="27"/>
          <w:szCs w:val="27"/>
        </w:rPr>
        <w:t>:</w:t>
      </w:r>
      <w:proofErr w:type="gramEnd"/>
    </w:p>
    <w:p w:rsidR="00225393" w:rsidRPr="004368D5" w:rsidRDefault="00CB7A52" w:rsidP="00C73C05">
      <w:pPr>
        <w:pStyle w:val="ConsPlusTitle"/>
        <w:jc w:val="both"/>
        <w:rPr>
          <w:b w:val="0"/>
          <w:sz w:val="27"/>
          <w:szCs w:val="27"/>
        </w:rPr>
      </w:pPr>
      <w:r w:rsidRPr="004368D5">
        <w:rPr>
          <w:b w:val="0"/>
          <w:sz w:val="27"/>
          <w:szCs w:val="27"/>
        </w:rPr>
        <w:t xml:space="preserve">         </w:t>
      </w:r>
      <w:r w:rsidR="008E7161" w:rsidRPr="004368D5">
        <w:rPr>
          <w:b w:val="0"/>
          <w:sz w:val="27"/>
          <w:szCs w:val="27"/>
        </w:rPr>
        <w:t xml:space="preserve">1. </w:t>
      </w:r>
      <w:r w:rsidR="000E6AA7" w:rsidRPr="004368D5">
        <w:rPr>
          <w:b w:val="0"/>
          <w:sz w:val="27"/>
          <w:szCs w:val="27"/>
        </w:rPr>
        <w:t xml:space="preserve"> Для проведения мероприятий, направленных на оценку коррупционных рисков, возникающих при осуществлении закупок товаров, работ, услуг для обеспечения муниципальных нужд в администрации МО «</w:t>
      </w:r>
      <w:proofErr w:type="spellStart"/>
      <w:r w:rsidR="000E6AA7" w:rsidRPr="004368D5">
        <w:rPr>
          <w:b w:val="0"/>
          <w:sz w:val="27"/>
          <w:szCs w:val="27"/>
        </w:rPr>
        <w:t>Красноборский</w:t>
      </w:r>
      <w:proofErr w:type="spellEnd"/>
      <w:r w:rsidR="000E6AA7" w:rsidRPr="004368D5">
        <w:rPr>
          <w:b w:val="0"/>
          <w:sz w:val="27"/>
          <w:szCs w:val="27"/>
        </w:rPr>
        <w:t xml:space="preserve"> муниципальный район», создать рабочую группу в следующем составе:</w:t>
      </w:r>
    </w:p>
    <w:p w:rsidR="000E6AA7" w:rsidRPr="004368D5" w:rsidRDefault="000E6AA7" w:rsidP="00C73C05">
      <w:pPr>
        <w:pStyle w:val="ConsPlusTitle"/>
        <w:jc w:val="both"/>
        <w:rPr>
          <w:b w:val="0"/>
          <w:sz w:val="27"/>
          <w:szCs w:val="27"/>
        </w:rPr>
      </w:pPr>
      <w:r w:rsidRPr="004368D5">
        <w:rPr>
          <w:b w:val="0"/>
          <w:sz w:val="27"/>
          <w:szCs w:val="27"/>
        </w:rPr>
        <w:t xml:space="preserve">          Торопова Елена </w:t>
      </w:r>
      <w:proofErr w:type="spellStart"/>
      <w:r w:rsidRPr="004368D5">
        <w:rPr>
          <w:b w:val="0"/>
          <w:sz w:val="27"/>
          <w:szCs w:val="27"/>
        </w:rPr>
        <w:t>Францевна</w:t>
      </w:r>
      <w:proofErr w:type="spellEnd"/>
      <w:r w:rsidR="004368D5">
        <w:rPr>
          <w:b w:val="0"/>
          <w:sz w:val="27"/>
          <w:szCs w:val="27"/>
        </w:rPr>
        <w:t xml:space="preserve"> </w:t>
      </w:r>
      <w:r w:rsidRPr="004368D5">
        <w:rPr>
          <w:b w:val="0"/>
          <w:sz w:val="27"/>
          <w:szCs w:val="27"/>
        </w:rPr>
        <w:t>- заместитель руководителя отдела по правовой и кадровой работе адм</w:t>
      </w:r>
      <w:r w:rsidR="006528B4" w:rsidRPr="004368D5">
        <w:rPr>
          <w:b w:val="0"/>
          <w:sz w:val="27"/>
          <w:szCs w:val="27"/>
        </w:rPr>
        <w:t>и</w:t>
      </w:r>
      <w:r w:rsidRPr="004368D5">
        <w:rPr>
          <w:b w:val="0"/>
          <w:sz w:val="27"/>
          <w:szCs w:val="27"/>
        </w:rPr>
        <w:t>нистрации</w:t>
      </w:r>
      <w:r w:rsidR="006528B4" w:rsidRPr="004368D5">
        <w:rPr>
          <w:b w:val="0"/>
          <w:sz w:val="27"/>
          <w:szCs w:val="27"/>
        </w:rPr>
        <w:t xml:space="preserve"> МО «</w:t>
      </w:r>
      <w:proofErr w:type="spellStart"/>
      <w:r w:rsidR="006528B4" w:rsidRPr="004368D5">
        <w:rPr>
          <w:b w:val="0"/>
          <w:sz w:val="27"/>
          <w:szCs w:val="27"/>
        </w:rPr>
        <w:t>Красноборский</w:t>
      </w:r>
      <w:proofErr w:type="spellEnd"/>
      <w:r w:rsidR="006528B4" w:rsidRPr="004368D5">
        <w:rPr>
          <w:b w:val="0"/>
          <w:sz w:val="27"/>
          <w:szCs w:val="27"/>
        </w:rPr>
        <w:t xml:space="preserve"> муниципальный район»</w:t>
      </w:r>
      <w:r w:rsidR="000643F0" w:rsidRPr="004368D5">
        <w:rPr>
          <w:b w:val="0"/>
          <w:sz w:val="27"/>
          <w:szCs w:val="27"/>
        </w:rPr>
        <w:t xml:space="preserve">, </w:t>
      </w:r>
      <w:r w:rsidR="006217DA" w:rsidRPr="004368D5">
        <w:rPr>
          <w:b w:val="0"/>
          <w:sz w:val="27"/>
          <w:szCs w:val="27"/>
        </w:rPr>
        <w:t xml:space="preserve">ответственное </w:t>
      </w:r>
      <w:r w:rsidR="000643F0" w:rsidRPr="004368D5">
        <w:rPr>
          <w:b w:val="0"/>
          <w:sz w:val="27"/>
          <w:szCs w:val="27"/>
        </w:rPr>
        <w:t>должностное лицо</w:t>
      </w:r>
      <w:r w:rsidR="006217DA" w:rsidRPr="004368D5">
        <w:rPr>
          <w:b w:val="0"/>
          <w:sz w:val="27"/>
          <w:szCs w:val="27"/>
        </w:rPr>
        <w:t>, на которого возложены функции по предупреждению коррупции при осуществлении закупок;</w:t>
      </w:r>
    </w:p>
    <w:p w:rsidR="006528B4" w:rsidRPr="004368D5" w:rsidRDefault="006528B4" w:rsidP="00C73C05">
      <w:pPr>
        <w:pStyle w:val="ConsPlusTitle"/>
        <w:jc w:val="both"/>
        <w:rPr>
          <w:b w:val="0"/>
          <w:sz w:val="27"/>
          <w:szCs w:val="27"/>
        </w:rPr>
      </w:pPr>
      <w:r w:rsidRPr="004368D5">
        <w:rPr>
          <w:b w:val="0"/>
          <w:sz w:val="27"/>
          <w:szCs w:val="27"/>
        </w:rPr>
        <w:t xml:space="preserve">          Точилина Елена Владимировна - главный специалист отдела по правовой и кадровой работе администрации МО «</w:t>
      </w:r>
      <w:proofErr w:type="spellStart"/>
      <w:r w:rsidRPr="004368D5">
        <w:rPr>
          <w:b w:val="0"/>
          <w:sz w:val="27"/>
          <w:szCs w:val="27"/>
        </w:rPr>
        <w:t>Красноборский</w:t>
      </w:r>
      <w:proofErr w:type="spellEnd"/>
      <w:r w:rsidRPr="004368D5">
        <w:rPr>
          <w:b w:val="0"/>
          <w:sz w:val="27"/>
          <w:szCs w:val="27"/>
        </w:rPr>
        <w:t xml:space="preserve"> муниципальный район»</w:t>
      </w:r>
      <w:r w:rsidR="006217DA" w:rsidRPr="004368D5">
        <w:rPr>
          <w:b w:val="0"/>
          <w:sz w:val="27"/>
          <w:szCs w:val="27"/>
        </w:rPr>
        <w:t>, ответственный за работу по профилактике коррупционных и иных правонарушений;</w:t>
      </w:r>
    </w:p>
    <w:p w:rsidR="006217DA" w:rsidRPr="004368D5" w:rsidRDefault="006217DA" w:rsidP="00C73C05">
      <w:pPr>
        <w:pStyle w:val="ConsPlusTitle"/>
        <w:jc w:val="both"/>
        <w:rPr>
          <w:b w:val="0"/>
          <w:sz w:val="28"/>
          <w:szCs w:val="28"/>
        </w:rPr>
      </w:pPr>
      <w:r w:rsidRPr="004368D5">
        <w:rPr>
          <w:b w:val="0"/>
          <w:sz w:val="27"/>
          <w:szCs w:val="27"/>
        </w:rPr>
        <w:t xml:space="preserve">          Ворончихина Светлана Ивановна - руководитель отдела экономики, АПК и закупок администрации МО «</w:t>
      </w:r>
      <w:proofErr w:type="spellStart"/>
      <w:r w:rsidRPr="004368D5">
        <w:rPr>
          <w:b w:val="0"/>
          <w:sz w:val="27"/>
          <w:szCs w:val="27"/>
        </w:rPr>
        <w:t>Красноборский</w:t>
      </w:r>
      <w:proofErr w:type="spellEnd"/>
      <w:r w:rsidRPr="004368D5">
        <w:rPr>
          <w:b w:val="0"/>
          <w:sz w:val="27"/>
          <w:szCs w:val="27"/>
        </w:rPr>
        <w:t xml:space="preserve"> муниципальный район»</w:t>
      </w:r>
      <w:r w:rsidR="004368D5">
        <w:rPr>
          <w:b w:val="0"/>
          <w:sz w:val="27"/>
          <w:szCs w:val="27"/>
        </w:rPr>
        <w:t>.</w:t>
      </w:r>
    </w:p>
    <w:p w:rsidR="006528B4" w:rsidRPr="004368D5" w:rsidRDefault="006217DA" w:rsidP="00C73C05">
      <w:pPr>
        <w:pStyle w:val="ConsPlusTitle"/>
        <w:jc w:val="both"/>
        <w:rPr>
          <w:b w:val="0"/>
          <w:sz w:val="27"/>
          <w:szCs w:val="27"/>
        </w:rPr>
      </w:pPr>
      <w:r w:rsidRPr="004368D5">
        <w:rPr>
          <w:b w:val="0"/>
          <w:sz w:val="27"/>
          <w:szCs w:val="27"/>
        </w:rPr>
        <w:t xml:space="preserve">         2. Утвердить прилагаемый Порядок проведения оценки коррупционных рисков </w:t>
      </w:r>
      <w:r w:rsidR="00C47423">
        <w:rPr>
          <w:b w:val="0"/>
          <w:sz w:val="27"/>
          <w:szCs w:val="27"/>
        </w:rPr>
        <w:t xml:space="preserve"> и их минимизации </w:t>
      </w:r>
      <w:r w:rsidRPr="004368D5">
        <w:rPr>
          <w:b w:val="0"/>
          <w:sz w:val="27"/>
          <w:szCs w:val="27"/>
        </w:rPr>
        <w:t xml:space="preserve">при осуществлении закупок товаров, работ, услуг для обеспечения муниципальных нужд в </w:t>
      </w:r>
      <w:r w:rsidR="00C47423">
        <w:rPr>
          <w:b w:val="0"/>
          <w:sz w:val="27"/>
          <w:szCs w:val="27"/>
        </w:rPr>
        <w:t xml:space="preserve">администрации </w:t>
      </w:r>
      <w:r w:rsidRPr="004368D5">
        <w:rPr>
          <w:b w:val="0"/>
          <w:sz w:val="27"/>
          <w:szCs w:val="27"/>
        </w:rPr>
        <w:t>МО «</w:t>
      </w:r>
      <w:proofErr w:type="spellStart"/>
      <w:r w:rsidRPr="004368D5">
        <w:rPr>
          <w:b w:val="0"/>
          <w:sz w:val="27"/>
          <w:szCs w:val="27"/>
        </w:rPr>
        <w:t>Красноборский</w:t>
      </w:r>
      <w:proofErr w:type="spellEnd"/>
      <w:r w:rsidRPr="004368D5">
        <w:rPr>
          <w:b w:val="0"/>
          <w:sz w:val="27"/>
          <w:szCs w:val="27"/>
        </w:rPr>
        <w:t xml:space="preserve"> муниципальный район».</w:t>
      </w:r>
    </w:p>
    <w:p w:rsidR="005D26D7" w:rsidRPr="004368D5" w:rsidRDefault="006528B4" w:rsidP="006217DA">
      <w:pPr>
        <w:pStyle w:val="ConsPlusTitle"/>
        <w:jc w:val="both"/>
        <w:rPr>
          <w:b w:val="0"/>
          <w:sz w:val="27"/>
          <w:szCs w:val="27"/>
        </w:rPr>
      </w:pPr>
      <w:r w:rsidRPr="004368D5">
        <w:rPr>
          <w:b w:val="0"/>
          <w:sz w:val="27"/>
          <w:szCs w:val="27"/>
        </w:rPr>
        <w:t xml:space="preserve">      </w:t>
      </w:r>
      <w:r w:rsidR="00225393" w:rsidRPr="004368D5">
        <w:rPr>
          <w:b w:val="0"/>
          <w:sz w:val="27"/>
          <w:szCs w:val="27"/>
        </w:rPr>
        <w:t xml:space="preserve"> </w:t>
      </w:r>
      <w:r w:rsidR="006217DA" w:rsidRPr="004368D5">
        <w:rPr>
          <w:b w:val="0"/>
          <w:sz w:val="27"/>
          <w:szCs w:val="27"/>
        </w:rPr>
        <w:t>3</w:t>
      </w:r>
      <w:r w:rsidR="00C80374" w:rsidRPr="004368D5">
        <w:rPr>
          <w:sz w:val="27"/>
          <w:szCs w:val="27"/>
        </w:rPr>
        <w:t>.</w:t>
      </w:r>
      <w:r w:rsidR="00CC311A" w:rsidRPr="004368D5">
        <w:rPr>
          <w:sz w:val="27"/>
          <w:szCs w:val="27"/>
        </w:rPr>
        <w:t xml:space="preserve"> </w:t>
      </w:r>
      <w:r w:rsidR="00361325" w:rsidRPr="004368D5">
        <w:rPr>
          <w:b w:val="0"/>
          <w:sz w:val="27"/>
          <w:szCs w:val="27"/>
        </w:rPr>
        <w:t xml:space="preserve">Настоящее </w:t>
      </w:r>
      <w:r w:rsidR="00225393" w:rsidRPr="004368D5">
        <w:rPr>
          <w:b w:val="0"/>
          <w:sz w:val="27"/>
          <w:szCs w:val="27"/>
        </w:rPr>
        <w:t>распоряжение</w:t>
      </w:r>
      <w:r w:rsidR="00361325" w:rsidRPr="004368D5">
        <w:rPr>
          <w:b w:val="0"/>
          <w:sz w:val="27"/>
          <w:szCs w:val="27"/>
        </w:rPr>
        <w:t xml:space="preserve"> вступает в силу  со дня</w:t>
      </w:r>
      <w:r w:rsidR="00225393" w:rsidRPr="004368D5">
        <w:rPr>
          <w:b w:val="0"/>
          <w:sz w:val="27"/>
          <w:szCs w:val="27"/>
        </w:rPr>
        <w:t xml:space="preserve"> его подписания</w:t>
      </w:r>
      <w:r w:rsidR="00361325" w:rsidRPr="004368D5">
        <w:rPr>
          <w:b w:val="0"/>
          <w:sz w:val="27"/>
          <w:szCs w:val="27"/>
        </w:rPr>
        <w:t xml:space="preserve"> и подлежит размещению на официальном сайте администрации МО «</w:t>
      </w:r>
      <w:proofErr w:type="spellStart"/>
      <w:r w:rsidR="00361325" w:rsidRPr="004368D5">
        <w:rPr>
          <w:b w:val="0"/>
          <w:sz w:val="27"/>
          <w:szCs w:val="27"/>
        </w:rPr>
        <w:t>Красноборский</w:t>
      </w:r>
      <w:proofErr w:type="spellEnd"/>
      <w:r w:rsidR="00361325" w:rsidRPr="004368D5">
        <w:rPr>
          <w:b w:val="0"/>
          <w:sz w:val="27"/>
          <w:szCs w:val="27"/>
        </w:rPr>
        <w:t xml:space="preserve"> муниципальный район».</w:t>
      </w:r>
    </w:p>
    <w:p w:rsidR="005D26D7" w:rsidRPr="004368D5" w:rsidRDefault="005D26D7" w:rsidP="005D26D7">
      <w:pPr>
        <w:pStyle w:val="ConsPlusNormal"/>
        <w:widowControl/>
        <w:ind w:firstLine="540"/>
        <w:jc w:val="both"/>
        <w:rPr>
          <w:rFonts w:ascii="Times New Roman" w:hAnsi="Times New Roman" w:cs="Times New Roman"/>
          <w:sz w:val="27"/>
          <w:szCs w:val="27"/>
        </w:rPr>
      </w:pPr>
    </w:p>
    <w:p w:rsidR="00C47423" w:rsidRDefault="00C47423" w:rsidP="002D007E">
      <w:pPr>
        <w:pStyle w:val="ConsPlusNormal"/>
        <w:widowControl/>
        <w:ind w:firstLine="0"/>
        <w:jc w:val="both"/>
        <w:rPr>
          <w:rFonts w:ascii="Times New Roman" w:hAnsi="Times New Roman" w:cs="Times New Roman"/>
          <w:b/>
          <w:bCs/>
          <w:sz w:val="27"/>
          <w:szCs w:val="27"/>
        </w:rPr>
      </w:pPr>
    </w:p>
    <w:p w:rsidR="002D007E" w:rsidRPr="004368D5" w:rsidRDefault="005341FC" w:rsidP="002D007E">
      <w:pPr>
        <w:pStyle w:val="ConsPlusNormal"/>
        <w:widowControl/>
        <w:ind w:firstLine="0"/>
        <w:jc w:val="both"/>
        <w:rPr>
          <w:rFonts w:ascii="Times New Roman" w:hAnsi="Times New Roman" w:cs="Times New Roman"/>
          <w:sz w:val="27"/>
          <w:szCs w:val="27"/>
        </w:rPr>
      </w:pPr>
      <w:r w:rsidRPr="004368D5">
        <w:rPr>
          <w:rFonts w:ascii="Times New Roman" w:hAnsi="Times New Roman" w:cs="Times New Roman"/>
          <w:b/>
          <w:bCs/>
          <w:sz w:val="27"/>
          <w:szCs w:val="27"/>
        </w:rPr>
        <w:t>Г</w:t>
      </w:r>
      <w:r w:rsidR="002D007E" w:rsidRPr="004368D5">
        <w:rPr>
          <w:rFonts w:ascii="Times New Roman" w:hAnsi="Times New Roman" w:cs="Times New Roman"/>
          <w:b/>
          <w:bCs/>
          <w:sz w:val="27"/>
          <w:szCs w:val="27"/>
        </w:rPr>
        <w:t>лав</w:t>
      </w:r>
      <w:r w:rsidRPr="004368D5">
        <w:rPr>
          <w:rFonts w:ascii="Times New Roman" w:hAnsi="Times New Roman" w:cs="Times New Roman"/>
          <w:b/>
          <w:bCs/>
          <w:sz w:val="27"/>
          <w:szCs w:val="27"/>
        </w:rPr>
        <w:t>а</w:t>
      </w:r>
      <w:r w:rsidR="00203281" w:rsidRPr="004368D5">
        <w:rPr>
          <w:rFonts w:ascii="Times New Roman" w:hAnsi="Times New Roman" w:cs="Times New Roman"/>
          <w:b/>
          <w:bCs/>
          <w:sz w:val="27"/>
          <w:szCs w:val="27"/>
        </w:rPr>
        <w:t xml:space="preserve"> </w:t>
      </w:r>
      <w:r w:rsidR="006C013F" w:rsidRPr="004368D5">
        <w:rPr>
          <w:rFonts w:ascii="Times New Roman" w:hAnsi="Times New Roman" w:cs="Times New Roman"/>
          <w:b/>
          <w:bCs/>
          <w:sz w:val="27"/>
          <w:szCs w:val="27"/>
        </w:rPr>
        <w:t>муниципального образования</w:t>
      </w:r>
      <w:r w:rsidR="002D007E" w:rsidRPr="004368D5">
        <w:rPr>
          <w:rFonts w:ascii="Times New Roman" w:hAnsi="Times New Roman" w:cs="Times New Roman"/>
          <w:b/>
          <w:bCs/>
          <w:sz w:val="27"/>
          <w:szCs w:val="27"/>
        </w:rPr>
        <w:tab/>
      </w:r>
      <w:r w:rsidR="00203281" w:rsidRPr="004368D5">
        <w:rPr>
          <w:rFonts w:ascii="Times New Roman" w:hAnsi="Times New Roman" w:cs="Times New Roman"/>
          <w:b/>
          <w:bCs/>
          <w:sz w:val="27"/>
          <w:szCs w:val="27"/>
        </w:rPr>
        <w:t xml:space="preserve">                    </w:t>
      </w:r>
      <w:r w:rsidR="00462925" w:rsidRPr="004368D5">
        <w:rPr>
          <w:rFonts w:ascii="Times New Roman" w:hAnsi="Times New Roman" w:cs="Times New Roman"/>
          <w:b/>
          <w:bCs/>
          <w:sz w:val="27"/>
          <w:szCs w:val="27"/>
        </w:rPr>
        <w:t xml:space="preserve">        </w:t>
      </w:r>
      <w:r w:rsidR="00C05A4C" w:rsidRPr="004368D5">
        <w:rPr>
          <w:rFonts w:ascii="Times New Roman" w:hAnsi="Times New Roman" w:cs="Times New Roman"/>
          <w:b/>
          <w:bCs/>
          <w:sz w:val="27"/>
          <w:szCs w:val="27"/>
        </w:rPr>
        <w:t xml:space="preserve">  </w:t>
      </w:r>
      <w:r w:rsidR="00203281" w:rsidRPr="004368D5">
        <w:rPr>
          <w:rFonts w:ascii="Times New Roman" w:hAnsi="Times New Roman" w:cs="Times New Roman"/>
          <w:b/>
          <w:bCs/>
          <w:sz w:val="27"/>
          <w:szCs w:val="27"/>
        </w:rPr>
        <w:t xml:space="preserve">        </w:t>
      </w:r>
      <w:r w:rsidR="0049230D" w:rsidRPr="004368D5">
        <w:rPr>
          <w:rFonts w:ascii="Times New Roman" w:hAnsi="Times New Roman" w:cs="Times New Roman"/>
          <w:b/>
          <w:bCs/>
          <w:sz w:val="27"/>
          <w:szCs w:val="27"/>
        </w:rPr>
        <w:t>В.С</w:t>
      </w:r>
      <w:r w:rsidRPr="004368D5">
        <w:rPr>
          <w:rFonts w:ascii="Times New Roman" w:hAnsi="Times New Roman" w:cs="Times New Roman"/>
          <w:b/>
          <w:bCs/>
          <w:sz w:val="27"/>
          <w:szCs w:val="27"/>
        </w:rPr>
        <w:t>. Рудаков</w:t>
      </w:r>
    </w:p>
    <w:p w:rsidR="00A4366E" w:rsidRPr="00055D9A" w:rsidRDefault="00C80374" w:rsidP="004368D5">
      <w:pPr>
        <w:ind w:left="5103"/>
        <w:rPr>
          <w:sz w:val="24"/>
          <w:szCs w:val="24"/>
        </w:rPr>
      </w:pPr>
      <w:r w:rsidRPr="004368D5">
        <w:rPr>
          <w:sz w:val="27"/>
          <w:szCs w:val="27"/>
        </w:rPr>
        <w:lastRenderedPageBreak/>
        <w:t xml:space="preserve"> </w:t>
      </w:r>
      <w:r w:rsidR="00CC311A" w:rsidRPr="004368D5">
        <w:rPr>
          <w:sz w:val="27"/>
          <w:szCs w:val="27"/>
        </w:rPr>
        <w:t xml:space="preserve">  </w:t>
      </w:r>
      <w:r w:rsidR="00516C2E" w:rsidRPr="004368D5">
        <w:rPr>
          <w:sz w:val="27"/>
          <w:szCs w:val="27"/>
        </w:rPr>
        <w:t xml:space="preserve"> </w:t>
      </w:r>
      <w:r w:rsidR="00CC311A" w:rsidRPr="004368D5">
        <w:rPr>
          <w:sz w:val="27"/>
          <w:szCs w:val="27"/>
        </w:rPr>
        <w:t xml:space="preserve">  </w:t>
      </w:r>
      <w:r w:rsidR="00B9030C">
        <w:rPr>
          <w:sz w:val="22"/>
          <w:szCs w:val="22"/>
        </w:rPr>
        <w:t xml:space="preserve">                     </w:t>
      </w:r>
      <w:r w:rsidR="00356DD7">
        <w:rPr>
          <w:sz w:val="22"/>
          <w:szCs w:val="22"/>
        </w:rPr>
        <w:t xml:space="preserve"> </w:t>
      </w:r>
      <w:r w:rsidR="00144B06">
        <w:rPr>
          <w:sz w:val="22"/>
          <w:szCs w:val="22"/>
        </w:rPr>
        <w:t xml:space="preserve">               </w:t>
      </w:r>
      <w:r w:rsidR="00055D9A">
        <w:rPr>
          <w:sz w:val="22"/>
          <w:szCs w:val="22"/>
        </w:rPr>
        <w:t xml:space="preserve">        </w:t>
      </w:r>
      <w:r w:rsidR="0073781B">
        <w:rPr>
          <w:sz w:val="22"/>
          <w:szCs w:val="22"/>
        </w:rPr>
        <w:t xml:space="preserve">  </w:t>
      </w:r>
      <w:r w:rsidR="00144B06">
        <w:rPr>
          <w:sz w:val="22"/>
          <w:szCs w:val="22"/>
        </w:rPr>
        <w:t xml:space="preserve">  </w:t>
      </w:r>
      <w:r w:rsidR="00356DD7" w:rsidRPr="00055D9A">
        <w:rPr>
          <w:sz w:val="24"/>
          <w:szCs w:val="24"/>
        </w:rPr>
        <w:t>У</w:t>
      </w:r>
      <w:r w:rsidR="00055D9A" w:rsidRPr="00055D9A">
        <w:rPr>
          <w:sz w:val="24"/>
          <w:szCs w:val="24"/>
        </w:rPr>
        <w:t>твержден</w:t>
      </w:r>
      <w:r w:rsidR="00A4366E" w:rsidRPr="00055D9A">
        <w:rPr>
          <w:sz w:val="24"/>
          <w:szCs w:val="24"/>
        </w:rPr>
        <w:t xml:space="preserve">  </w:t>
      </w:r>
    </w:p>
    <w:p w:rsidR="00A4366E" w:rsidRPr="00055D9A" w:rsidRDefault="00A4366E" w:rsidP="00A4366E">
      <w:pPr>
        <w:ind w:left="5103"/>
        <w:rPr>
          <w:sz w:val="24"/>
          <w:szCs w:val="24"/>
        </w:rPr>
      </w:pPr>
      <w:r w:rsidRPr="00055D9A">
        <w:rPr>
          <w:sz w:val="24"/>
          <w:szCs w:val="24"/>
        </w:rPr>
        <w:t xml:space="preserve">          </w:t>
      </w:r>
      <w:r w:rsidR="00144B06" w:rsidRPr="00055D9A">
        <w:rPr>
          <w:sz w:val="24"/>
          <w:szCs w:val="24"/>
        </w:rPr>
        <w:t xml:space="preserve">     распоряжением</w:t>
      </w:r>
      <w:r w:rsidRPr="00055D9A">
        <w:rPr>
          <w:sz w:val="24"/>
          <w:szCs w:val="24"/>
        </w:rPr>
        <w:t xml:space="preserve"> администрации  </w:t>
      </w:r>
    </w:p>
    <w:p w:rsidR="00A4366E" w:rsidRPr="00055D9A" w:rsidRDefault="00A4366E" w:rsidP="00A4366E">
      <w:pPr>
        <w:ind w:left="5103"/>
        <w:rPr>
          <w:sz w:val="24"/>
          <w:szCs w:val="24"/>
        </w:rPr>
      </w:pPr>
      <w:r w:rsidRPr="00055D9A">
        <w:rPr>
          <w:sz w:val="24"/>
          <w:szCs w:val="24"/>
        </w:rPr>
        <w:t xml:space="preserve">     МО «</w:t>
      </w:r>
      <w:proofErr w:type="spellStart"/>
      <w:r w:rsidRPr="00055D9A">
        <w:rPr>
          <w:sz w:val="24"/>
          <w:szCs w:val="24"/>
        </w:rPr>
        <w:t>Красноборский</w:t>
      </w:r>
      <w:proofErr w:type="spellEnd"/>
      <w:r w:rsidRPr="00055D9A">
        <w:rPr>
          <w:sz w:val="24"/>
          <w:szCs w:val="24"/>
        </w:rPr>
        <w:t xml:space="preserve"> </w:t>
      </w:r>
      <w:proofErr w:type="gramStart"/>
      <w:r w:rsidR="00055D9A">
        <w:rPr>
          <w:sz w:val="24"/>
          <w:szCs w:val="24"/>
        </w:rPr>
        <w:t>м</w:t>
      </w:r>
      <w:r w:rsidRPr="00055D9A">
        <w:rPr>
          <w:sz w:val="24"/>
          <w:szCs w:val="24"/>
        </w:rPr>
        <w:t>униципальный</w:t>
      </w:r>
      <w:proofErr w:type="gramEnd"/>
      <w:r w:rsidRPr="00055D9A">
        <w:rPr>
          <w:sz w:val="24"/>
          <w:szCs w:val="24"/>
        </w:rPr>
        <w:t xml:space="preserve"> </w:t>
      </w:r>
    </w:p>
    <w:p w:rsidR="00A4366E" w:rsidRPr="00055D9A" w:rsidRDefault="00A4366E" w:rsidP="00A4366E">
      <w:pPr>
        <w:ind w:left="5103"/>
        <w:rPr>
          <w:sz w:val="24"/>
          <w:szCs w:val="24"/>
        </w:rPr>
      </w:pPr>
      <w:r w:rsidRPr="00055D9A">
        <w:rPr>
          <w:sz w:val="24"/>
          <w:szCs w:val="24"/>
        </w:rPr>
        <w:t xml:space="preserve">         </w:t>
      </w:r>
      <w:r w:rsidR="00055D9A">
        <w:rPr>
          <w:sz w:val="24"/>
          <w:szCs w:val="24"/>
        </w:rPr>
        <w:t xml:space="preserve">     </w:t>
      </w:r>
      <w:r w:rsidR="00F00E9F">
        <w:rPr>
          <w:sz w:val="24"/>
          <w:szCs w:val="24"/>
        </w:rPr>
        <w:t xml:space="preserve"> </w:t>
      </w:r>
      <w:r w:rsidRPr="00055D9A">
        <w:rPr>
          <w:sz w:val="24"/>
          <w:szCs w:val="24"/>
        </w:rPr>
        <w:t xml:space="preserve"> район» от </w:t>
      </w:r>
      <w:r w:rsidR="000246D5">
        <w:rPr>
          <w:sz w:val="24"/>
          <w:szCs w:val="24"/>
        </w:rPr>
        <w:t>27</w:t>
      </w:r>
      <w:r w:rsidRPr="00055D9A">
        <w:rPr>
          <w:sz w:val="24"/>
          <w:szCs w:val="24"/>
        </w:rPr>
        <w:t>.</w:t>
      </w:r>
      <w:r w:rsidR="00894D43" w:rsidRPr="00055D9A">
        <w:rPr>
          <w:sz w:val="24"/>
          <w:szCs w:val="24"/>
        </w:rPr>
        <w:t>0</w:t>
      </w:r>
      <w:r w:rsidR="004368D5">
        <w:rPr>
          <w:sz w:val="24"/>
          <w:szCs w:val="24"/>
        </w:rPr>
        <w:t>1</w:t>
      </w:r>
      <w:r w:rsidRPr="00055D9A">
        <w:rPr>
          <w:sz w:val="24"/>
          <w:szCs w:val="24"/>
        </w:rPr>
        <w:t>.20</w:t>
      </w:r>
      <w:r w:rsidR="008A3DA2" w:rsidRPr="00055D9A">
        <w:rPr>
          <w:sz w:val="24"/>
          <w:szCs w:val="24"/>
        </w:rPr>
        <w:t>2</w:t>
      </w:r>
      <w:r w:rsidR="004368D5">
        <w:rPr>
          <w:sz w:val="24"/>
          <w:szCs w:val="24"/>
        </w:rPr>
        <w:t>2</w:t>
      </w:r>
      <w:r w:rsidR="000F485F" w:rsidRPr="00055D9A">
        <w:rPr>
          <w:sz w:val="24"/>
          <w:szCs w:val="24"/>
        </w:rPr>
        <w:t xml:space="preserve"> </w:t>
      </w:r>
      <w:r w:rsidRPr="00055D9A">
        <w:rPr>
          <w:sz w:val="24"/>
          <w:szCs w:val="24"/>
        </w:rPr>
        <w:t>г. №</w:t>
      </w:r>
      <w:r w:rsidR="000246D5">
        <w:rPr>
          <w:sz w:val="24"/>
          <w:szCs w:val="24"/>
        </w:rPr>
        <w:t xml:space="preserve"> 28</w:t>
      </w:r>
      <w:r w:rsidR="00055D9A">
        <w:rPr>
          <w:sz w:val="24"/>
          <w:szCs w:val="24"/>
        </w:rPr>
        <w:t xml:space="preserve"> - </w:t>
      </w:r>
      <w:proofErr w:type="spellStart"/>
      <w:proofErr w:type="gramStart"/>
      <w:r w:rsidR="00F00E9F">
        <w:rPr>
          <w:sz w:val="24"/>
          <w:szCs w:val="24"/>
        </w:rPr>
        <w:t>р</w:t>
      </w:r>
      <w:proofErr w:type="spellEnd"/>
      <w:proofErr w:type="gramEnd"/>
    </w:p>
    <w:p w:rsidR="00A4366E" w:rsidRPr="00055D9A" w:rsidRDefault="00A4366E" w:rsidP="00A4366E">
      <w:pPr>
        <w:rPr>
          <w:sz w:val="24"/>
          <w:szCs w:val="24"/>
        </w:rPr>
      </w:pPr>
    </w:p>
    <w:p w:rsidR="001573A7" w:rsidRPr="008A3DA2" w:rsidRDefault="00C80374" w:rsidP="001573A7">
      <w:pPr>
        <w:jc w:val="center"/>
        <w:rPr>
          <w:b/>
          <w:sz w:val="28"/>
          <w:szCs w:val="28"/>
        </w:rPr>
      </w:pPr>
      <w:r w:rsidRPr="008A3DA2">
        <w:rPr>
          <w:b/>
          <w:sz w:val="28"/>
          <w:szCs w:val="28"/>
        </w:rPr>
        <w:t>По</w:t>
      </w:r>
      <w:r w:rsidR="0068407F">
        <w:rPr>
          <w:b/>
          <w:sz w:val="28"/>
          <w:szCs w:val="28"/>
        </w:rPr>
        <w:t>рядок</w:t>
      </w:r>
    </w:p>
    <w:p w:rsidR="00C47423" w:rsidRDefault="0068407F" w:rsidP="00D64AD1">
      <w:pPr>
        <w:jc w:val="center"/>
        <w:rPr>
          <w:b/>
          <w:sz w:val="28"/>
          <w:szCs w:val="28"/>
        </w:rPr>
      </w:pPr>
      <w:r>
        <w:rPr>
          <w:b/>
          <w:sz w:val="28"/>
          <w:szCs w:val="28"/>
        </w:rPr>
        <w:t xml:space="preserve">проведения </w:t>
      </w:r>
      <w:r w:rsidR="00055D9A" w:rsidRPr="00147A8E">
        <w:rPr>
          <w:b/>
          <w:sz w:val="28"/>
          <w:szCs w:val="28"/>
        </w:rPr>
        <w:t>оценк</w:t>
      </w:r>
      <w:r w:rsidR="00D579DA">
        <w:rPr>
          <w:b/>
          <w:sz w:val="28"/>
          <w:szCs w:val="28"/>
        </w:rPr>
        <w:t>и</w:t>
      </w:r>
      <w:r w:rsidR="00055D9A">
        <w:rPr>
          <w:b/>
          <w:sz w:val="28"/>
          <w:szCs w:val="28"/>
        </w:rPr>
        <w:t xml:space="preserve"> </w:t>
      </w:r>
      <w:r w:rsidR="00055D9A" w:rsidRPr="00147A8E">
        <w:rPr>
          <w:b/>
          <w:sz w:val="28"/>
          <w:szCs w:val="28"/>
        </w:rPr>
        <w:t>коррупционных рисков</w:t>
      </w:r>
      <w:r w:rsidR="00C47423">
        <w:rPr>
          <w:b/>
          <w:sz w:val="28"/>
          <w:szCs w:val="28"/>
        </w:rPr>
        <w:t xml:space="preserve"> и их минимизации</w:t>
      </w:r>
    </w:p>
    <w:p w:rsidR="00055D9A" w:rsidRPr="00147A8E" w:rsidRDefault="00055D9A" w:rsidP="00055D9A">
      <w:pPr>
        <w:jc w:val="center"/>
        <w:rPr>
          <w:b/>
          <w:color w:val="262626"/>
          <w:sz w:val="28"/>
          <w:szCs w:val="28"/>
        </w:rPr>
      </w:pPr>
      <w:r w:rsidRPr="00147A8E">
        <w:rPr>
          <w:b/>
          <w:sz w:val="28"/>
          <w:szCs w:val="28"/>
        </w:rPr>
        <w:t xml:space="preserve"> при осуществлении закупок</w:t>
      </w:r>
      <w:r w:rsidR="0068407F">
        <w:rPr>
          <w:b/>
          <w:sz w:val="28"/>
          <w:szCs w:val="28"/>
        </w:rPr>
        <w:t xml:space="preserve"> </w:t>
      </w:r>
      <w:r w:rsidRPr="00147A8E">
        <w:rPr>
          <w:b/>
          <w:sz w:val="28"/>
          <w:szCs w:val="28"/>
        </w:rPr>
        <w:t>товаров, работ, услуг для обеспечения муниципальных</w:t>
      </w:r>
      <w:r w:rsidR="00C47423">
        <w:rPr>
          <w:b/>
          <w:sz w:val="28"/>
          <w:szCs w:val="28"/>
        </w:rPr>
        <w:t xml:space="preserve"> </w:t>
      </w:r>
      <w:r w:rsidR="0068407F">
        <w:rPr>
          <w:b/>
          <w:sz w:val="28"/>
          <w:szCs w:val="28"/>
        </w:rPr>
        <w:t xml:space="preserve"> </w:t>
      </w:r>
      <w:r w:rsidRPr="00147A8E">
        <w:rPr>
          <w:b/>
          <w:sz w:val="28"/>
          <w:szCs w:val="28"/>
        </w:rPr>
        <w:t xml:space="preserve">нужд в </w:t>
      </w:r>
      <w:r>
        <w:rPr>
          <w:b/>
          <w:sz w:val="28"/>
          <w:szCs w:val="28"/>
        </w:rPr>
        <w:t xml:space="preserve"> </w:t>
      </w:r>
      <w:r w:rsidR="00C47423">
        <w:rPr>
          <w:b/>
          <w:sz w:val="28"/>
          <w:szCs w:val="28"/>
        </w:rPr>
        <w:t xml:space="preserve">администрации </w:t>
      </w:r>
      <w:r>
        <w:rPr>
          <w:b/>
          <w:sz w:val="28"/>
          <w:szCs w:val="28"/>
        </w:rPr>
        <w:t>МО</w:t>
      </w:r>
      <w:r w:rsidRPr="00147A8E">
        <w:rPr>
          <w:b/>
          <w:sz w:val="28"/>
          <w:szCs w:val="28"/>
        </w:rPr>
        <w:t xml:space="preserve"> </w:t>
      </w:r>
      <w:r>
        <w:rPr>
          <w:b/>
          <w:sz w:val="28"/>
          <w:szCs w:val="28"/>
        </w:rPr>
        <w:t>«</w:t>
      </w:r>
      <w:proofErr w:type="spellStart"/>
      <w:r>
        <w:rPr>
          <w:b/>
          <w:sz w:val="28"/>
          <w:szCs w:val="28"/>
        </w:rPr>
        <w:t>Красноборский</w:t>
      </w:r>
      <w:proofErr w:type="spellEnd"/>
      <w:r>
        <w:rPr>
          <w:b/>
          <w:sz w:val="28"/>
          <w:szCs w:val="28"/>
        </w:rPr>
        <w:t xml:space="preserve"> муниципальный</w:t>
      </w:r>
      <w:r w:rsidR="0068407F">
        <w:rPr>
          <w:b/>
          <w:sz w:val="28"/>
          <w:szCs w:val="28"/>
        </w:rPr>
        <w:t xml:space="preserve"> </w:t>
      </w:r>
      <w:r>
        <w:rPr>
          <w:b/>
          <w:sz w:val="28"/>
          <w:szCs w:val="28"/>
        </w:rPr>
        <w:t xml:space="preserve"> район»</w:t>
      </w:r>
    </w:p>
    <w:p w:rsidR="00055D9A" w:rsidRPr="00147A8E" w:rsidRDefault="00055D9A" w:rsidP="00055D9A">
      <w:pPr>
        <w:ind w:firstLine="709"/>
        <w:jc w:val="center"/>
        <w:rPr>
          <w:b/>
          <w:color w:val="FF0000"/>
          <w:sz w:val="28"/>
          <w:szCs w:val="28"/>
        </w:rPr>
      </w:pPr>
    </w:p>
    <w:p w:rsidR="00C47423" w:rsidRPr="00C47423" w:rsidRDefault="00C47423" w:rsidP="00C47423">
      <w:pPr>
        <w:numPr>
          <w:ilvl w:val="0"/>
          <w:numId w:val="3"/>
        </w:numPr>
        <w:ind w:right="-2"/>
        <w:jc w:val="center"/>
        <w:rPr>
          <w:b/>
          <w:sz w:val="28"/>
          <w:szCs w:val="28"/>
        </w:rPr>
      </w:pPr>
      <w:r w:rsidRPr="00C47423">
        <w:rPr>
          <w:b/>
          <w:sz w:val="28"/>
          <w:szCs w:val="28"/>
        </w:rPr>
        <w:t>Общие положения</w:t>
      </w:r>
    </w:p>
    <w:p w:rsidR="00C47423" w:rsidRPr="00C47423" w:rsidRDefault="00C47423" w:rsidP="00C47423">
      <w:pPr>
        <w:ind w:right="-2" w:firstLine="709"/>
        <w:jc w:val="both"/>
        <w:rPr>
          <w:sz w:val="28"/>
          <w:szCs w:val="28"/>
        </w:rPr>
      </w:pPr>
      <w:r w:rsidRPr="00C47423">
        <w:rPr>
          <w:sz w:val="28"/>
          <w:szCs w:val="28"/>
        </w:rPr>
        <w:t xml:space="preserve">1. </w:t>
      </w:r>
      <w:proofErr w:type="gramStart"/>
      <w:r w:rsidRPr="00C47423">
        <w:rPr>
          <w:sz w:val="28"/>
          <w:szCs w:val="28"/>
        </w:rPr>
        <w:t xml:space="preserve">Настоящий Порядок проведения оценки коррупционных рисков и их минимизации при осуществлении закупок товаров, работ, услуг для обеспечения муниципальных нужд в </w:t>
      </w:r>
      <w:r>
        <w:rPr>
          <w:sz w:val="28"/>
          <w:szCs w:val="28"/>
        </w:rPr>
        <w:t>МО «</w:t>
      </w:r>
      <w:proofErr w:type="spellStart"/>
      <w:r>
        <w:rPr>
          <w:sz w:val="28"/>
          <w:szCs w:val="28"/>
        </w:rPr>
        <w:t>Красноборский</w:t>
      </w:r>
      <w:proofErr w:type="spellEnd"/>
      <w:r>
        <w:rPr>
          <w:sz w:val="28"/>
          <w:szCs w:val="28"/>
        </w:rPr>
        <w:t xml:space="preserve"> муниципальный район» </w:t>
      </w:r>
      <w:r w:rsidRPr="00C47423">
        <w:rPr>
          <w:sz w:val="28"/>
          <w:szCs w:val="28"/>
        </w:rPr>
        <w:t xml:space="preserve"> (далее – Порядок, осуществление закупок, закупочная деятельность) разработан в соответствии с Методическими рекомендациями по выявлению и минимизации коррупционных рисков при осуществлении закупок товаров, работ, услуг для обеспечения государственных или муниципальных нужд, разработанными Министерством труда и социальной защиты</w:t>
      </w:r>
      <w:proofErr w:type="gramEnd"/>
      <w:r w:rsidRPr="00C47423">
        <w:rPr>
          <w:sz w:val="28"/>
          <w:szCs w:val="28"/>
        </w:rPr>
        <w:t xml:space="preserve"> </w:t>
      </w:r>
      <w:proofErr w:type="gramStart"/>
      <w:r w:rsidRPr="00C47423">
        <w:rPr>
          <w:sz w:val="28"/>
          <w:szCs w:val="28"/>
        </w:rPr>
        <w:t xml:space="preserve">Российской Федерации (далее – Методические рекомендации Минтруда России) и направлен на выявление и минимизацию коррупционных рисков при осуществлении закупок в </w:t>
      </w:r>
      <w:r>
        <w:rPr>
          <w:sz w:val="28"/>
          <w:szCs w:val="28"/>
        </w:rPr>
        <w:t>администрации МО «</w:t>
      </w:r>
      <w:proofErr w:type="spellStart"/>
      <w:r>
        <w:rPr>
          <w:sz w:val="28"/>
          <w:szCs w:val="28"/>
        </w:rPr>
        <w:t>Красноборский</w:t>
      </w:r>
      <w:proofErr w:type="spellEnd"/>
      <w:r>
        <w:rPr>
          <w:sz w:val="28"/>
          <w:szCs w:val="28"/>
        </w:rPr>
        <w:t xml:space="preserve"> муниципальный район»</w:t>
      </w:r>
      <w:r w:rsidRPr="00C47423">
        <w:rPr>
          <w:sz w:val="28"/>
          <w:szCs w:val="28"/>
        </w:rPr>
        <w:t xml:space="preserve"> (далее – </w:t>
      </w:r>
      <w:r w:rsidR="000B245B">
        <w:rPr>
          <w:sz w:val="28"/>
          <w:szCs w:val="28"/>
        </w:rPr>
        <w:t>а</w:t>
      </w:r>
      <w:r w:rsidRPr="00C47423">
        <w:rPr>
          <w:sz w:val="28"/>
          <w:szCs w:val="28"/>
        </w:rPr>
        <w:t xml:space="preserve">дминистрация), производимых в соответствии с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 (далее – Закон № </w:t>
      </w:r>
      <w:r w:rsidR="000B245B">
        <w:rPr>
          <w:sz w:val="28"/>
          <w:szCs w:val="28"/>
        </w:rPr>
        <w:t xml:space="preserve"> 44 </w:t>
      </w:r>
      <w:r w:rsidRPr="00C47423">
        <w:rPr>
          <w:sz w:val="28"/>
          <w:szCs w:val="28"/>
        </w:rPr>
        <w:t>-ФЗ).</w:t>
      </w:r>
      <w:proofErr w:type="gramEnd"/>
    </w:p>
    <w:p w:rsidR="00C47423" w:rsidRPr="00C47423" w:rsidRDefault="00C47423" w:rsidP="00C47423">
      <w:pPr>
        <w:ind w:right="-2" w:firstLine="709"/>
        <w:jc w:val="both"/>
        <w:rPr>
          <w:sz w:val="28"/>
          <w:szCs w:val="28"/>
        </w:rPr>
      </w:pPr>
      <w:r w:rsidRPr="00C47423">
        <w:rPr>
          <w:sz w:val="28"/>
          <w:szCs w:val="28"/>
        </w:rPr>
        <w:t xml:space="preserve">1.2. Настоящий Порядок разработан в целях обеспечения в </w:t>
      </w:r>
      <w:r w:rsidR="000B245B">
        <w:rPr>
          <w:sz w:val="28"/>
          <w:szCs w:val="28"/>
        </w:rPr>
        <w:t>а</w:t>
      </w:r>
      <w:r w:rsidRPr="00C47423">
        <w:rPr>
          <w:sz w:val="28"/>
          <w:szCs w:val="28"/>
        </w:rPr>
        <w:t xml:space="preserve">дминистрации единого подхода к организации работы </w:t>
      </w:r>
      <w:proofErr w:type="gramStart"/>
      <w:r w:rsidRPr="00C47423">
        <w:rPr>
          <w:sz w:val="28"/>
          <w:szCs w:val="28"/>
        </w:rPr>
        <w:t>по</w:t>
      </w:r>
      <w:proofErr w:type="gramEnd"/>
      <w:r w:rsidRPr="00C47423">
        <w:rPr>
          <w:sz w:val="28"/>
          <w:szCs w:val="28"/>
        </w:rPr>
        <w:t>:</w:t>
      </w:r>
    </w:p>
    <w:p w:rsidR="00C47423" w:rsidRPr="00C47423" w:rsidRDefault="00C47423" w:rsidP="00C47423">
      <w:pPr>
        <w:ind w:right="-2" w:firstLine="709"/>
        <w:jc w:val="both"/>
        <w:rPr>
          <w:sz w:val="28"/>
          <w:szCs w:val="28"/>
        </w:rPr>
      </w:pPr>
      <w:r w:rsidRPr="00C47423">
        <w:rPr>
          <w:sz w:val="28"/>
          <w:szCs w:val="28"/>
        </w:rPr>
        <w:t>выявлению коррупционных рисков, возникающих на разных этапах закупочной деятельности;</w:t>
      </w:r>
    </w:p>
    <w:p w:rsidR="00C47423" w:rsidRPr="00C47423" w:rsidRDefault="00C47423" w:rsidP="00C47423">
      <w:pPr>
        <w:ind w:right="-2" w:firstLine="709"/>
        <w:jc w:val="both"/>
        <w:rPr>
          <w:sz w:val="28"/>
          <w:szCs w:val="28"/>
        </w:rPr>
      </w:pPr>
      <w:r w:rsidRPr="00C47423">
        <w:rPr>
          <w:sz w:val="28"/>
          <w:szCs w:val="28"/>
        </w:rPr>
        <w:t>разработке реестра коррупционных рисков, возникающих при осуществлении закупок, и мер по их минимизации;</w:t>
      </w:r>
    </w:p>
    <w:p w:rsidR="00C47423" w:rsidRPr="00C47423" w:rsidRDefault="00C47423" w:rsidP="00C47423">
      <w:pPr>
        <w:ind w:right="-2" w:firstLine="709"/>
        <w:jc w:val="both"/>
        <w:rPr>
          <w:sz w:val="28"/>
          <w:szCs w:val="28"/>
        </w:rPr>
      </w:pPr>
      <w:r w:rsidRPr="00C47423">
        <w:rPr>
          <w:sz w:val="28"/>
          <w:szCs w:val="28"/>
        </w:rPr>
        <w:t xml:space="preserve">формированию индикаторов коррупции при осуществлении закупок. </w:t>
      </w:r>
    </w:p>
    <w:p w:rsidR="00C47423" w:rsidRPr="00C47423" w:rsidRDefault="00C47423" w:rsidP="00C47423">
      <w:pPr>
        <w:ind w:right="-2" w:firstLine="709"/>
        <w:jc w:val="both"/>
        <w:rPr>
          <w:sz w:val="28"/>
          <w:szCs w:val="28"/>
        </w:rPr>
      </w:pPr>
      <w:r w:rsidRPr="00C47423">
        <w:rPr>
          <w:sz w:val="28"/>
          <w:szCs w:val="28"/>
        </w:rPr>
        <w:t>Порядок не устанавливает и не имеет целью установление исчерпывающего перечня случаев (видов) коррупционных проявлений, а определяет возможные признаки таких проявлений и основные подходы к их выявлению и пресечению.</w:t>
      </w:r>
    </w:p>
    <w:p w:rsidR="00C47423" w:rsidRPr="00C47423" w:rsidRDefault="00C47423" w:rsidP="00C47423">
      <w:pPr>
        <w:numPr>
          <w:ilvl w:val="1"/>
          <w:numId w:val="3"/>
        </w:numPr>
        <w:ind w:left="0" w:right="-2" w:firstLine="709"/>
        <w:jc w:val="both"/>
        <w:rPr>
          <w:sz w:val="28"/>
          <w:szCs w:val="28"/>
        </w:rPr>
      </w:pPr>
      <w:r w:rsidRPr="00C47423">
        <w:rPr>
          <w:sz w:val="28"/>
          <w:szCs w:val="28"/>
        </w:rPr>
        <w:t xml:space="preserve"> Основным инструментом выявления и минимизации коррупционных рисков </w:t>
      </w:r>
      <w:proofErr w:type="gramStart"/>
      <w:r w:rsidRPr="00C47423">
        <w:rPr>
          <w:sz w:val="28"/>
          <w:szCs w:val="28"/>
        </w:rPr>
        <w:t>при</w:t>
      </w:r>
      <w:proofErr w:type="gramEnd"/>
      <w:r w:rsidRPr="00C47423">
        <w:rPr>
          <w:sz w:val="28"/>
          <w:szCs w:val="28"/>
        </w:rPr>
        <w:t xml:space="preserve"> осуществлений закупок является оценка коррупционных рисков.</w:t>
      </w:r>
    </w:p>
    <w:p w:rsidR="00D4733B" w:rsidRDefault="00D4733B" w:rsidP="00D4733B">
      <w:pPr>
        <w:ind w:left="1069" w:right="-2"/>
        <w:rPr>
          <w:b/>
          <w:sz w:val="28"/>
          <w:szCs w:val="28"/>
        </w:rPr>
      </w:pPr>
    </w:p>
    <w:p w:rsidR="00C47423" w:rsidRDefault="00C47423" w:rsidP="00D4733B">
      <w:pPr>
        <w:ind w:left="1069" w:right="-2"/>
        <w:rPr>
          <w:b/>
          <w:sz w:val="28"/>
          <w:szCs w:val="28"/>
        </w:rPr>
      </w:pPr>
      <w:r w:rsidRPr="00C47423">
        <w:rPr>
          <w:b/>
          <w:sz w:val="28"/>
          <w:szCs w:val="28"/>
        </w:rPr>
        <w:t xml:space="preserve"> </w:t>
      </w:r>
      <w:r w:rsidR="00D4733B">
        <w:rPr>
          <w:b/>
          <w:sz w:val="28"/>
          <w:szCs w:val="28"/>
        </w:rPr>
        <w:t xml:space="preserve">     2. </w:t>
      </w:r>
      <w:r w:rsidRPr="00C47423">
        <w:rPr>
          <w:b/>
          <w:sz w:val="28"/>
          <w:szCs w:val="28"/>
        </w:rPr>
        <w:t>Порядок оценки коррупционных рисков</w:t>
      </w:r>
    </w:p>
    <w:p w:rsidR="00F00E9F" w:rsidRDefault="00F00E9F" w:rsidP="00D4733B">
      <w:pPr>
        <w:ind w:left="1069" w:right="-2"/>
        <w:rPr>
          <w:b/>
          <w:sz w:val="28"/>
          <w:szCs w:val="28"/>
        </w:rPr>
      </w:pPr>
    </w:p>
    <w:p w:rsidR="00C47423" w:rsidRPr="00C47423" w:rsidRDefault="00C47423" w:rsidP="00C47423">
      <w:pPr>
        <w:ind w:right="-2" w:firstLine="709"/>
        <w:jc w:val="both"/>
        <w:rPr>
          <w:sz w:val="28"/>
          <w:szCs w:val="28"/>
        </w:rPr>
      </w:pPr>
      <w:r w:rsidRPr="00C47423">
        <w:rPr>
          <w:sz w:val="28"/>
          <w:szCs w:val="28"/>
        </w:rPr>
        <w:t xml:space="preserve">2.1. Оценка коррупционных рисков заключается в выявлении условий и обстоятельств (действий, событий), возникающих при осуществлении </w:t>
      </w:r>
      <w:r w:rsidRPr="00C47423">
        <w:rPr>
          <w:sz w:val="28"/>
          <w:szCs w:val="28"/>
        </w:rPr>
        <w:lastRenderedPageBreak/>
        <w:t>закупок, позволяющих злоупотреблять должными обязанностями в целях получения сотрудниками или третьими лицами материальных и нематериальных выгод.</w:t>
      </w:r>
    </w:p>
    <w:p w:rsidR="00C47423" w:rsidRPr="00C47423" w:rsidRDefault="00C47423" w:rsidP="00C47423">
      <w:pPr>
        <w:ind w:right="-2" w:firstLine="709"/>
        <w:jc w:val="both"/>
        <w:rPr>
          <w:sz w:val="28"/>
          <w:szCs w:val="28"/>
        </w:rPr>
      </w:pPr>
      <w:r w:rsidRPr="00C47423">
        <w:rPr>
          <w:sz w:val="28"/>
          <w:szCs w:val="28"/>
        </w:rPr>
        <w:t>2.2. При проведении оценки коррупционных рисков устанавливается (определяется) следующее:</w:t>
      </w:r>
    </w:p>
    <w:p w:rsidR="00C47423" w:rsidRPr="00C47423" w:rsidRDefault="00C47423" w:rsidP="00C47423">
      <w:pPr>
        <w:ind w:right="-2" w:firstLine="709"/>
        <w:jc w:val="both"/>
        <w:rPr>
          <w:sz w:val="28"/>
          <w:szCs w:val="28"/>
        </w:rPr>
      </w:pPr>
      <w:r w:rsidRPr="00C47423">
        <w:rPr>
          <w:sz w:val="28"/>
          <w:szCs w:val="28"/>
        </w:rPr>
        <w:t>предмет коррупционного правонарушения (за какие возможные действия (бездействие) сотрудник может получить противоправную выгоду);</w:t>
      </w:r>
    </w:p>
    <w:p w:rsidR="00C47423" w:rsidRPr="00C47423" w:rsidRDefault="00C47423" w:rsidP="00C47423">
      <w:pPr>
        <w:ind w:right="-2" w:firstLine="709"/>
        <w:jc w:val="both"/>
        <w:rPr>
          <w:sz w:val="28"/>
          <w:szCs w:val="28"/>
        </w:rPr>
      </w:pPr>
      <w:r w:rsidRPr="00C47423">
        <w:rPr>
          <w:sz w:val="28"/>
          <w:szCs w:val="28"/>
        </w:rPr>
        <w:t>используемые коррупционные схемы;</w:t>
      </w:r>
    </w:p>
    <w:p w:rsidR="00C47423" w:rsidRPr="00C47423" w:rsidRDefault="00C47423" w:rsidP="00C47423">
      <w:pPr>
        <w:ind w:right="-2" w:firstLine="709"/>
        <w:jc w:val="both"/>
        <w:rPr>
          <w:sz w:val="28"/>
          <w:szCs w:val="28"/>
        </w:rPr>
      </w:pPr>
      <w:r w:rsidRPr="00C47423">
        <w:rPr>
          <w:sz w:val="28"/>
          <w:szCs w:val="28"/>
        </w:rPr>
        <w:t>индикаторы коррупции.</w:t>
      </w:r>
    </w:p>
    <w:p w:rsidR="00C47423" w:rsidRPr="00C47423" w:rsidRDefault="00C47423" w:rsidP="00C47423">
      <w:pPr>
        <w:numPr>
          <w:ilvl w:val="1"/>
          <w:numId w:val="3"/>
        </w:numPr>
        <w:ind w:left="0" w:right="-2" w:firstLine="709"/>
        <w:jc w:val="both"/>
        <w:rPr>
          <w:sz w:val="28"/>
          <w:szCs w:val="28"/>
        </w:rPr>
      </w:pPr>
      <w:r w:rsidRPr="00C47423">
        <w:rPr>
          <w:sz w:val="28"/>
          <w:szCs w:val="28"/>
        </w:rPr>
        <w:t xml:space="preserve"> Процедура оценки коррупционных рисков и принятия мер по минимизации выявленных коррупционных рисков состоит из нескольких последовательных этапов:</w:t>
      </w:r>
    </w:p>
    <w:p w:rsidR="00C47423" w:rsidRPr="00C47423" w:rsidRDefault="00C47423" w:rsidP="00C47423">
      <w:pPr>
        <w:tabs>
          <w:tab w:val="left" w:pos="284"/>
        </w:tabs>
        <w:ind w:right="-2" w:firstLine="709"/>
        <w:jc w:val="both"/>
        <w:rPr>
          <w:sz w:val="28"/>
          <w:szCs w:val="28"/>
        </w:rPr>
      </w:pPr>
      <w:r w:rsidRPr="00C47423">
        <w:rPr>
          <w:sz w:val="28"/>
          <w:szCs w:val="28"/>
        </w:rPr>
        <w:t>подготовительный этап;</w:t>
      </w:r>
    </w:p>
    <w:p w:rsidR="00C47423" w:rsidRPr="00C47423" w:rsidRDefault="00C47423" w:rsidP="00C47423">
      <w:pPr>
        <w:tabs>
          <w:tab w:val="left" w:pos="284"/>
        </w:tabs>
        <w:ind w:right="-2" w:firstLine="709"/>
        <w:jc w:val="both"/>
        <w:rPr>
          <w:sz w:val="28"/>
          <w:szCs w:val="28"/>
        </w:rPr>
      </w:pPr>
      <w:r w:rsidRPr="00C47423">
        <w:rPr>
          <w:sz w:val="28"/>
          <w:szCs w:val="28"/>
        </w:rPr>
        <w:t xml:space="preserve">описание процедуры осуществления закупки в </w:t>
      </w:r>
      <w:r w:rsidR="000B245B">
        <w:rPr>
          <w:sz w:val="28"/>
          <w:szCs w:val="28"/>
        </w:rPr>
        <w:t>а</w:t>
      </w:r>
      <w:r w:rsidRPr="00C47423">
        <w:rPr>
          <w:sz w:val="28"/>
          <w:szCs w:val="28"/>
        </w:rPr>
        <w:t>дминистрации (в виде блок-схемы);</w:t>
      </w:r>
    </w:p>
    <w:p w:rsidR="00C47423" w:rsidRPr="00C47423" w:rsidRDefault="00C47423" w:rsidP="00C47423">
      <w:pPr>
        <w:tabs>
          <w:tab w:val="left" w:pos="284"/>
        </w:tabs>
        <w:ind w:right="-2" w:firstLine="709"/>
        <w:jc w:val="both"/>
        <w:rPr>
          <w:sz w:val="28"/>
          <w:szCs w:val="28"/>
        </w:rPr>
      </w:pPr>
      <w:r w:rsidRPr="00C47423">
        <w:rPr>
          <w:sz w:val="28"/>
          <w:szCs w:val="28"/>
        </w:rPr>
        <w:t>идентификация коррупционных рисков;</w:t>
      </w:r>
    </w:p>
    <w:p w:rsidR="00C47423" w:rsidRPr="00C47423" w:rsidRDefault="00C47423" w:rsidP="00C47423">
      <w:pPr>
        <w:tabs>
          <w:tab w:val="left" w:pos="284"/>
        </w:tabs>
        <w:ind w:right="-2" w:firstLine="709"/>
        <w:jc w:val="both"/>
        <w:rPr>
          <w:sz w:val="28"/>
          <w:szCs w:val="28"/>
        </w:rPr>
      </w:pPr>
      <w:r w:rsidRPr="00C47423">
        <w:rPr>
          <w:sz w:val="28"/>
          <w:szCs w:val="28"/>
        </w:rPr>
        <w:t>анализ коррупционных рисков;</w:t>
      </w:r>
    </w:p>
    <w:p w:rsidR="00C47423" w:rsidRPr="00C47423" w:rsidRDefault="00C47423" w:rsidP="00C47423">
      <w:pPr>
        <w:tabs>
          <w:tab w:val="left" w:pos="284"/>
        </w:tabs>
        <w:ind w:right="-2" w:firstLine="709"/>
        <w:jc w:val="both"/>
        <w:rPr>
          <w:sz w:val="28"/>
          <w:szCs w:val="28"/>
        </w:rPr>
      </w:pPr>
      <w:r w:rsidRPr="00C47423">
        <w:rPr>
          <w:sz w:val="28"/>
          <w:szCs w:val="28"/>
        </w:rPr>
        <w:t>разработка мер по минимизации коррупционных рисков;</w:t>
      </w:r>
    </w:p>
    <w:p w:rsidR="00C47423" w:rsidRPr="00C47423" w:rsidRDefault="00C47423" w:rsidP="00C47423">
      <w:pPr>
        <w:tabs>
          <w:tab w:val="left" w:pos="284"/>
        </w:tabs>
        <w:ind w:right="-2" w:firstLine="709"/>
        <w:jc w:val="both"/>
        <w:rPr>
          <w:sz w:val="28"/>
          <w:szCs w:val="28"/>
        </w:rPr>
      </w:pPr>
      <w:r w:rsidRPr="00C47423">
        <w:rPr>
          <w:sz w:val="28"/>
          <w:szCs w:val="28"/>
        </w:rPr>
        <w:t>утверждение результатов оценки коррупционных рисков;</w:t>
      </w:r>
    </w:p>
    <w:p w:rsidR="00C47423" w:rsidRPr="00C47423" w:rsidRDefault="00C47423" w:rsidP="00C47423">
      <w:pPr>
        <w:tabs>
          <w:tab w:val="left" w:pos="284"/>
          <w:tab w:val="left" w:pos="851"/>
        </w:tabs>
        <w:ind w:right="-2" w:firstLine="709"/>
        <w:jc w:val="both"/>
        <w:rPr>
          <w:sz w:val="28"/>
          <w:szCs w:val="28"/>
        </w:rPr>
      </w:pPr>
      <w:r w:rsidRPr="00C47423">
        <w:rPr>
          <w:sz w:val="28"/>
          <w:szCs w:val="28"/>
        </w:rPr>
        <w:t>мониторинг реализации мер по минимизации выявленных коррупционных рисков.</w:t>
      </w:r>
    </w:p>
    <w:p w:rsidR="00C47423" w:rsidRPr="00C47423" w:rsidRDefault="00C47423" w:rsidP="00C47423">
      <w:pPr>
        <w:numPr>
          <w:ilvl w:val="1"/>
          <w:numId w:val="3"/>
        </w:numPr>
        <w:tabs>
          <w:tab w:val="left" w:pos="284"/>
          <w:tab w:val="left" w:pos="709"/>
          <w:tab w:val="left" w:pos="851"/>
        </w:tabs>
        <w:ind w:left="0" w:right="-2" w:firstLine="709"/>
        <w:jc w:val="both"/>
        <w:rPr>
          <w:sz w:val="28"/>
          <w:szCs w:val="28"/>
        </w:rPr>
      </w:pPr>
      <w:r w:rsidRPr="00C47423">
        <w:rPr>
          <w:sz w:val="28"/>
          <w:szCs w:val="28"/>
        </w:rPr>
        <w:t xml:space="preserve"> Оценка коррупционных рисков проводится регулярно, не реже </w:t>
      </w:r>
      <w:r w:rsidR="000246D5">
        <w:rPr>
          <w:sz w:val="28"/>
          <w:szCs w:val="28"/>
        </w:rPr>
        <w:t xml:space="preserve">чем </w:t>
      </w:r>
      <w:r w:rsidRPr="00C47423">
        <w:rPr>
          <w:sz w:val="28"/>
          <w:szCs w:val="28"/>
        </w:rPr>
        <w:t xml:space="preserve">1 раз в год, а также по мере необходимости при изменении организационно-штатной структуры </w:t>
      </w:r>
      <w:r w:rsidR="000B245B">
        <w:rPr>
          <w:sz w:val="28"/>
          <w:szCs w:val="28"/>
        </w:rPr>
        <w:t>а</w:t>
      </w:r>
      <w:r w:rsidRPr="00C47423">
        <w:rPr>
          <w:sz w:val="28"/>
          <w:szCs w:val="28"/>
        </w:rPr>
        <w:t xml:space="preserve">дминистрации, при перераспределении полномочий между структурными подразделениями </w:t>
      </w:r>
      <w:r w:rsidR="000B245B">
        <w:rPr>
          <w:sz w:val="28"/>
          <w:szCs w:val="28"/>
        </w:rPr>
        <w:t>а</w:t>
      </w:r>
      <w:r w:rsidRPr="00C47423">
        <w:rPr>
          <w:sz w:val="28"/>
          <w:szCs w:val="28"/>
        </w:rPr>
        <w:t>дминистрации</w:t>
      </w:r>
      <w:r w:rsidR="000246D5">
        <w:rPr>
          <w:sz w:val="28"/>
          <w:szCs w:val="28"/>
        </w:rPr>
        <w:t>.</w:t>
      </w:r>
    </w:p>
    <w:p w:rsidR="00D4733B" w:rsidRDefault="00D4733B" w:rsidP="00D4733B">
      <w:pPr>
        <w:ind w:right="-2"/>
        <w:rPr>
          <w:b/>
          <w:sz w:val="28"/>
          <w:szCs w:val="28"/>
        </w:rPr>
      </w:pPr>
    </w:p>
    <w:p w:rsidR="00C47423" w:rsidRDefault="00F00E9F" w:rsidP="00F00E9F">
      <w:pPr>
        <w:ind w:left="1069" w:right="-2"/>
        <w:jc w:val="center"/>
        <w:rPr>
          <w:b/>
          <w:sz w:val="28"/>
          <w:szCs w:val="28"/>
        </w:rPr>
      </w:pPr>
      <w:r>
        <w:rPr>
          <w:b/>
          <w:sz w:val="28"/>
          <w:szCs w:val="28"/>
        </w:rPr>
        <w:t>3.</w:t>
      </w:r>
      <w:r w:rsidR="00C47423" w:rsidRPr="00C47423">
        <w:rPr>
          <w:b/>
          <w:sz w:val="28"/>
          <w:szCs w:val="28"/>
        </w:rPr>
        <w:t xml:space="preserve"> Подготовительный этап</w:t>
      </w:r>
    </w:p>
    <w:p w:rsidR="000246D5" w:rsidRDefault="000246D5" w:rsidP="000246D5">
      <w:pPr>
        <w:ind w:left="1069" w:right="-2"/>
        <w:rPr>
          <w:b/>
          <w:sz w:val="28"/>
          <w:szCs w:val="28"/>
        </w:rPr>
      </w:pPr>
    </w:p>
    <w:p w:rsidR="00C47423" w:rsidRPr="00C47423" w:rsidRDefault="00C47423" w:rsidP="00C47423">
      <w:pPr>
        <w:ind w:right="-2" w:firstLine="709"/>
        <w:jc w:val="both"/>
        <w:rPr>
          <w:sz w:val="28"/>
          <w:szCs w:val="28"/>
        </w:rPr>
      </w:pPr>
      <w:r w:rsidRPr="00C47423">
        <w:rPr>
          <w:sz w:val="28"/>
          <w:szCs w:val="28"/>
        </w:rPr>
        <w:t xml:space="preserve">3.1. Проведение оценки коррупционных рисков осуществляется на основании распоряжения </w:t>
      </w:r>
      <w:r w:rsidR="000B245B">
        <w:rPr>
          <w:sz w:val="28"/>
          <w:szCs w:val="28"/>
        </w:rPr>
        <w:t>а</w:t>
      </w:r>
      <w:r w:rsidRPr="00C47423">
        <w:rPr>
          <w:sz w:val="28"/>
          <w:szCs w:val="28"/>
        </w:rPr>
        <w:t>дминистрации.</w:t>
      </w:r>
    </w:p>
    <w:p w:rsidR="00C47423" w:rsidRPr="00C47423" w:rsidRDefault="00C47423" w:rsidP="00C47423">
      <w:pPr>
        <w:ind w:right="-2" w:firstLine="709"/>
        <w:jc w:val="both"/>
        <w:rPr>
          <w:sz w:val="28"/>
          <w:szCs w:val="28"/>
        </w:rPr>
      </w:pPr>
      <w:r w:rsidRPr="00C47423">
        <w:rPr>
          <w:sz w:val="28"/>
          <w:szCs w:val="28"/>
        </w:rPr>
        <w:t xml:space="preserve">3.2. Для оценки коррупционных рисков создается рабочая группа, в состав которой включаются ответственный специалист по профилактике коррупционных правонарушений в </w:t>
      </w:r>
      <w:r w:rsidR="000B245B">
        <w:rPr>
          <w:sz w:val="28"/>
          <w:szCs w:val="28"/>
        </w:rPr>
        <w:t>а</w:t>
      </w:r>
      <w:r w:rsidRPr="00C47423">
        <w:rPr>
          <w:sz w:val="28"/>
          <w:szCs w:val="28"/>
        </w:rPr>
        <w:t xml:space="preserve">дминистрации, а также сотрудники структурных подразделений </w:t>
      </w:r>
      <w:r w:rsidR="000B245B">
        <w:rPr>
          <w:sz w:val="28"/>
          <w:szCs w:val="28"/>
        </w:rPr>
        <w:t xml:space="preserve"> а</w:t>
      </w:r>
      <w:r w:rsidRPr="00C47423">
        <w:rPr>
          <w:sz w:val="28"/>
          <w:szCs w:val="28"/>
        </w:rPr>
        <w:t>дминистрации, непосредственно участвующие в осуществлении закупочных процедур, а также иные лица.</w:t>
      </w:r>
    </w:p>
    <w:p w:rsidR="00C47423" w:rsidRPr="00C47423" w:rsidRDefault="00C47423" w:rsidP="00C47423">
      <w:pPr>
        <w:ind w:right="-2" w:firstLine="709"/>
        <w:jc w:val="both"/>
        <w:rPr>
          <w:sz w:val="28"/>
          <w:szCs w:val="28"/>
        </w:rPr>
      </w:pPr>
      <w:r w:rsidRPr="00C47423">
        <w:rPr>
          <w:sz w:val="28"/>
          <w:szCs w:val="28"/>
        </w:rPr>
        <w:t>3.3. Для выявления коррупционных рисков, возникающих при осуществлении закупок, рабочей группой используются внутренние и внешние источники информации.</w:t>
      </w:r>
    </w:p>
    <w:p w:rsidR="00C47423" w:rsidRPr="00C47423" w:rsidRDefault="00C47423" w:rsidP="00C47423">
      <w:pPr>
        <w:ind w:right="-2" w:firstLine="709"/>
        <w:jc w:val="both"/>
        <w:rPr>
          <w:sz w:val="28"/>
          <w:szCs w:val="28"/>
        </w:rPr>
      </w:pPr>
      <w:r w:rsidRPr="00C47423">
        <w:rPr>
          <w:sz w:val="28"/>
          <w:szCs w:val="28"/>
        </w:rPr>
        <w:t>3.4. К внутренним источникам информации относятся:</w:t>
      </w:r>
    </w:p>
    <w:p w:rsidR="00C47423" w:rsidRPr="00C47423" w:rsidRDefault="00C47423" w:rsidP="00C47423">
      <w:pPr>
        <w:ind w:right="-2" w:firstLine="709"/>
        <w:jc w:val="both"/>
        <w:rPr>
          <w:sz w:val="28"/>
          <w:szCs w:val="28"/>
        </w:rPr>
      </w:pPr>
      <w:r w:rsidRPr="00C47423">
        <w:rPr>
          <w:sz w:val="28"/>
          <w:szCs w:val="28"/>
        </w:rPr>
        <w:t>организационно-штатная структура, положения о структурных подразделениях, должностные инструкции служащих, учас</w:t>
      </w:r>
      <w:r w:rsidR="000B245B">
        <w:rPr>
          <w:sz w:val="28"/>
          <w:szCs w:val="28"/>
        </w:rPr>
        <w:t>твующих в проведении закупок в а</w:t>
      </w:r>
      <w:r w:rsidRPr="00C47423">
        <w:rPr>
          <w:sz w:val="28"/>
          <w:szCs w:val="28"/>
        </w:rPr>
        <w:t>дминистрации;</w:t>
      </w:r>
    </w:p>
    <w:p w:rsidR="00C47423" w:rsidRPr="00C47423" w:rsidRDefault="00C47423" w:rsidP="00C47423">
      <w:pPr>
        <w:ind w:right="-2" w:firstLine="709"/>
        <w:jc w:val="both"/>
        <w:rPr>
          <w:sz w:val="28"/>
          <w:szCs w:val="28"/>
        </w:rPr>
      </w:pPr>
      <w:r w:rsidRPr="00C47423">
        <w:rPr>
          <w:sz w:val="28"/>
          <w:szCs w:val="28"/>
        </w:rPr>
        <w:t xml:space="preserve">правовые акты </w:t>
      </w:r>
      <w:r w:rsidR="00D16873">
        <w:rPr>
          <w:sz w:val="28"/>
          <w:szCs w:val="28"/>
        </w:rPr>
        <w:t>а</w:t>
      </w:r>
      <w:r w:rsidRPr="00C47423">
        <w:rPr>
          <w:sz w:val="28"/>
          <w:szCs w:val="28"/>
        </w:rPr>
        <w:t>дминистрации, касающиеся осуществления закупок;</w:t>
      </w:r>
    </w:p>
    <w:p w:rsidR="00C47423" w:rsidRPr="00C47423" w:rsidRDefault="00C47423" w:rsidP="00C47423">
      <w:pPr>
        <w:ind w:right="-2" w:firstLine="709"/>
        <w:jc w:val="both"/>
        <w:rPr>
          <w:sz w:val="28"/>
          <w:szCs w:val="28"/>
        </w:rPr>
      </w:pPr>
      <w:r w:rsidRPr="00C47423">
        <w:rPr>
          <w:sz w:val="28"/>
          <w:szCs w:val="28"/>
        </w:rPr>
        <w:t xml:space="preserve">результаты внутреннего или внешнего анализа деятельности </w:t>
      </w:r>
      <w:r w:rsidR="00D16873">
        <w:rPr>
          <w:sz w:val="28"/>
          <w:szCs w:val="28"/>
        </w:rPr>
        <w:t>а</w:t>
      </w:r>
      <w:r w:rsidRPr="00C47423">
        <w:rPr>
          <w:sz w:val="28"/>
          <w:szCs w:val="28"/>
        </w:rPr>
        <w:t>дминистрации, касающиеся закупочной деятельности;</w:t>
      </w:r>
    </w:p>
    <w:p w:rsidR="00C47423" w:rsidRPr="00C47423" w:rsidRDefault="00C47423" w:rsidP="00C47423">
      <w:pPr>
        <w:ind w:right="-2" w:firstLine="709"/>
        <w:jc w:val="both"/>
        <w:rPr>
          <w:sz w:val="28"/>
          <w:szCs w:val="28"/>
        </w:rPr>
      </w:pPr>
      <w:r w:rsidRPr="00C47423">
        <w:rPr>
          <w:sz w:val="28"/>
          <w:szCs w:val="28"/>
        </w:rPr>
        <w:lastRenderedPageBreak/>
        <w:t>сведения о доходах, расходах, об имуществе и обязательствах имущественного характера сотрудников, участвующих в осуществлении закупок;</w:t>
      </w:r>
    </w:p>
    <w:p w:rsidR="00C47423" w:rsidRPr="00C47423" w:rsidRDefault="00C47423" w:rsidP="00C47423">
      <w:pPr>
        <w:ind w:right="-2" w:firstLine="709"/>
        <w:jc w:val="both"/>
        <w:rPr>
          <w:sz w:val="28"/>
          <w:szCs w:val="28"/>
        </w:rPr>
      </w:pPr>
      <w:r w:rsidRPr="00C47423">
        <w:rPr>
          <w:sz w:val="28"/>
          <w:szCs w:val="28"/>
        </w:rPr>
        <w:t>сведения о коррупционных правонарушениях, ранее совершенных сотрудниками при осуществлении закупок, материалы ранее проведанных проверок;</w:t>
      </w:r>
    </w:p>
    <w:p w:rsidR="00C47423" w:rsidRPr="00C47423" w:rsidRDefault="00C47423" w:rsidP="00C47423">
      <w:pPr>
        <w:ind w:right="-2" w:firstLine="709"/>
        <w:jc w:val="both"/>
        <w:rPr>
          <w:sz w:val="28"/>
          <w:szCs w:val="28"/>
        </w:rPr>
      </w:pPr>
      <w:r w:rsidRPr="00C47423">
        <w:rPr>
          <w:sz w:val="28"/>
          <w:szCs w:val="28"/>
        </w:rPr>
        <w:t>план - график закупок;</w:t>
      </w:r>
    </w:p>
    <w:p w:rsidR="00C47423" w:rsidRPr="00C47423" w:rsidRDefault="00C47423" w:rsidP="00C47423">
      <w:pPr>
        <w:ind w:right="-2" w:firstLine="709"/>
        <w:jc w:val="both"/>
        <w:rPr>
          <w:sz w:val="28"/>
          <w:szCs w:val="28"/>
        </w:rPr>
      </w:pPr>
      <w:r w:rsidRPr="00C47423">
        <w:rPr>
          <w:sz w:val="28"/>
          <w:szCs w:val="28"/>
        </w:rPr>
        <w:t>иные документы.</w:t>
      </w:r>
    </w:p>
    <w:p w:rsidR="00C47423" w:rsidRPr="00C47423" w:rsidRDefault="00C47423" w:rsidP="00C47423">
      <w:pPr>
        <w:ind w:right="-2" w:firstLine="709"/>
        <w:jc w:val="both"/>
        <w:rPr>
          <w:sz w:val="28"/>
          <w:szCs w:val="28"/>
        </w:rPr>
      </w:pPr>
      <w:r w:rsidRPr="00C47423">
        <w:rPr>
          <w:sz w:val="28"/>
          <w:szCs w:val="28"/>
        </w:rPr>
        <w:t>3.5. К внешним источникам информации относятся:</w:t>
      </w:r>
    </w:p>
    <w:p w:rsidR="00C47423" w:rsidRPr="00C47423" w:rsidRDefault="00C47423" w:rsidP="00C47423">
      <w:pPr>
        <w:ind w:right="-2" w:firstLine="709"/>
        <w:jc w:val="both"/>
        <w:rPr>
          <w:sz w:val="28"/>
          <w:szCs w:val="28"/>
        </w:rPr>
      </w:pPr>
      <w:r w:rsidRPr="00C47423">
        <w:rPr>
          <w:sz w:val="28"/>
          <w:szCs w:val="28"/>
        </w:rPr>
        <w:t>результаты независимых исследований</w:t>
      </w:r>
      <w:r w:rsidR="00D16873">
        <w:rPr>
          <w:sz w:val="28"/>
          <w:szCs w:val="28"/>
        </w:rPr>
        <w:t xml:space="preserve"> по</w:t>
      </w:r>
      <w:r w:rsidRPr="00C47423">
        <w:rPr>
          <w:sz w:val="28"/>
          <w:szCs w:val="28"/>
        </w:rPr>
        <w:t xml:space="preserve"> коррупционным рискам при осуществлении закупок; </w:t>
      </w:r>
    </w:p>
    <w:p w:rsidR="00C47423" w:rsidRPr="00C47423" w:rsidRDefault="00C47423" w:rsidP="00C47423">
      <w:pPr>
        <w:ind w:right="-2" w:firstLine="709"/>
        <w:jc w:val="both"/>
        <w:rPr>
          <w:sz w:val="28"/>
          <w:szCs w:val="28"/>
        </w:rPr>
      </w:pPr>
      <w:r w:rsidRPr="00C47423">
        <w:rPr>
          <w:sz w:val="28"/>
          <w:szCs w:val="28"/>
        </w:rPr>
        <w:t xml:space="preserve">нормативные правовые и иные акты Российской Федерации, в частности, о закупочной деятельности; </w:t>
      </w:r>
    </w:p>
    <w:p w:rsidR="00C47423" w:rsidRPr="00C47423" w:rsidRDefault="00C47423" w:rsidP="00C47423">
      <w:pPr>
        <w:ind w:right="-2" w:firstLine="709"/>
        <w:jc w:val="both"/>
        <w:rPr>
          <w:sz w:val="28"/>
          <w:szCs w:val="28"/>
        </w:rPr>
      </w:pPr>
      <w:r w:rsidRPr="00C47423">
        <w:rPr>
          <w:sz w:val="28"/>
          <w:szCs w:val="28"/>
        </w:rPr>
        <w:t xml:space="preserve">обращения граждан и организаций, содержащие информацию о коррупционных правонарушениях </w:t>
      </w:r>
      <w:proofErr w:type="gramStart"/>
      <w:r w:rsidRPr="00C47423">
        <w:rPr>
          <w:sz w:val="28"/>
          <w:szCs w:val="28"/>
        </w:rPr>
        <w:t>при</w:t>
      </w:r>
      <w:proofErr w:type="gramEnd"/>
      <w:r w:rsidRPr="00C47423">
        <w:rPr>
          <w:sz w:val="28"/>
          <w:szCs w:val="28"/>
        </w:rPr>
        <w:t xml:space="preserve"> осуществлений закупок; </w:t>
      </w:r>
    </w:p>
    <w:p w:rsidR="00C47423" w:rsidRPr="00C47423" w:rsidRDefault="00C47423" w:rsidP="00C47423">
      <w:pPr>
        <w:ind w:right="-2" w:firstLine="709"/>
        <w:jc w:val="both"/>
        <w:rPr>
          <w:sz w:val="28"/>
          <w:szCs w:val="28"/>
        </w:rPr>
      </w:pPr>
      <w:r w:rsidRPr="00C47423">
        <w:rPr>
          <w:sz w:val="28"/>
          <w:szCs w:val="28"/>
        </w:rPr>
        <w:t xml:space="preserve">сообщения, в том числе о коррупционных правонарушениях, в средствах массовой информации и в информационно-телекоммуникационной сети "Интернет"; </w:t>
      </w:r>
    </w:p>
    <w:p w:rsidR="00C47423" w:rsidRPr="00C47423" w:rsidRDefault="00C47423" w:rsidP="00C47423">
      <w:pPr>
        <w:ind w:right="-2" w:firstLine="709"/>
        <w:jc w:val="both"/>
        <w:rPr>
          <w:sz w:val="28"/>
          <w:szCs w:val="28"/>
        </w:rPr>
      </w:pPr>
      <w:r w:rsidRPr="00C47423">
        <w:rPr>
          <w:sz w:val="28"/>
          <w:szCs w:val="28"/>
        </w:rPr>
        <w:t xml:space="preserve">материалы, представленные органами Федеральной антимонопольной службы России, Федерального казначейства, внешнего финансового контроля, правоохранительными органами, иными государственными органами, органами местного самоуправления и их должностными лицами, включая </w:t>
      </w:r>
      <w:r w:rsidR="00D16873">
        <w:rPr>
          <w:sz w:val="28"/>
          <w:szCs w:val="28"/>
        </w:rPr>
        <w:t>акты прокурорского реагирования</w:t>
      </w:r>
      <w:r w:rsidRPr="00C47423">
        <w:rPr>
          <w:sz w:val="28"/>
          <w:szCs w:val="28"/>
        </w:rPr>
        <w:t xml:space="preserve"> и др.; </w:t>
      </w:r>
    </w:p>
    <w:p w:rsidR="00C47423" w:rsidRPr="00C47423" w:rsidRDefault="00C47423" w:rsidP="00C47423">
      <w:pPr>
        <w:ind w:right="-2" w:firstLine="709"/>
        <w:jc w:val="both"/>
        <w:rPr>
          <w:sz w:val="28"/>
          <w:szCs w:val="28"/>
        </w:rPr>
      </w:pPr>
      <w:r w:rsidRPr="00C47423">
        <w:rPr>
          <w:sz w:val="28"/>
          <w:szCs w:val="28"/>
        </w:rPr>
        <w:t xml:space="preserve">материалы проведенных органами прокуратуры мероприятий по надзору за соблюдением законодательства Российской Федерации о закупочной деятельности или иного применимого законодательства Российской Федерации; </w:t>
      </w:r>
    </w:p>
    <w:p w:rsidR="00C47423" w:rsidRPr="00C47423" w:rsidRDefault="00C47423" w:rsidP="00C47423">
      <w:pPr>
        <w:ind w:left="709" w:right="-2"/>
        <w:jc w:val="both"/>
        <w:rPr>
          <w:sz w:val="28"/>
          <w:szCs w:val="28"/>
        </w:rPr>
      </w:pPr>
      <w:r w:rsidRPr="00C47423">
        <w:rPr>
          <w:sz w:val="28"/>
          <w:szCs w:val="28"/>
        </w:rPr>
        <w:t xml:space="preserve">обзоры типовых нарушений, совершаемых при осуществлении закупок; </w:t>
      </w:r>
    </w:p>
    <w:p w:rsidR="00C47423" w:rsidRPr="00C47423" w:rsidRDefault="00C47423" w:rsidP="00C47423">
      <w:pPr>
        <w:ind w:left="709" w:right="-2"/>
        <w:jc w:val="both"/>
        <w:rPr>
          <w:sz w:val="28"/>
          <w:szCs w:val="28"/>
        </w:rPr>
      </w:pPr>
      <w:r w:rsidRPr="00C47423">
        <w:rPr>
          <w:sz w:val="28"/>
          <w:szCs w:val="28"/>
        </w:rPr>
        <w:t>иные применимые материалы.</w:t>
      </w:r>
    </w:p>
    <w:p w:rsidR="00C47423" w:rsidRPr="00C47423" w:rsidRDefault="00C47423" w:rsidP="00C47423">
      <w:pPr>
        <w:ind w:right="-2"/>
        <w:jc w:val="center"/>
        <w:rPr>
          <w:b/>
          <w:sz w:val="28"/>
          <w:szCs w:val="28"/>
        </w:rPr>
      </w:pPr>
    </w:p>
    <w:p w:rsidR="00C47423" w:rsidRDefault="00C47423" w:rsidP="00C47423">
      <w:pPr>
        <w:ind w:right="-2"/>
        <w:jc w:val="center"/>
        <w:rPr>
          <w:b/>
          <w:sz w:val="28"/>
          <w:szCs w:val="28"/>
        </w:rPr>
      </w:pPr>
      <w:r w:rsidRPr="00C47423">
        <w:rPr>
          <w:b/>
          <w:sz w:val="28"/>
          <w:szCs w:val="28"/>
        </w:rPr>
        <w:t>4. Описание процедуры осуществления закупки</w:t>
      </w:r>
    </w:p>
    <w:p w:rsidR="000246D5" w:rsidRDefault="000246D5" w:rsidP="00C47423">
      <w:pPr>
        <w:ind w:right="-2"/>
        <w:jc w:val="center"/>
        <w:rPr>
          <w:b/>
          <w:sz w:val="28"/>
          <w:szCs w:val="28"/>
        </w:rPr>
      </w:pPr>
    </w:p>
    <w:p w:rsidR="00C47423" w:rsidRPr="00C47423" w:rsidRDefault="00C47423" w:rsidP="00C47423">
      <w:pPr>
        <w:ind w:right="-2" w:firstLine="709"/>
        <w:jc w:val="both"/>
        <w:rPr>
          <w:sz w:val="28"/>
          <w:szCs w:val="28"/>
        </w:rPr>
      </w:pPr>
      <w:r w:rsidRPr="00C47423">
        <w:rPr>
          <w:sz w:val="28"/>
          <w:szCs w:val="28"/>
        </w:rPr>
        <w:t xml:space="preserve">4.1. При проведении оценки коррупционных рисков детально анализируется процедура осуществления закупок в </w:t>
      </w:r>
      <w:r w:rsidR="00D16873">
        <w:rPr>
          <w:sz w:val="28"/>
          <w:szCs w:val="28"/>
        </w:rPr>
        <w:t>а</w:t>
      </w:r>
      <w:r w:rsidRPr="00C47423">
        <w:rPr>
          <w:sz w:val="28"/>
          <w:szCs w:val="28"/>
        </w:rPr>
        <w:t xml:space="preserve">дминистрации. </w:t>
      </w:r>
    </w:p>
    <w:p w:rsidR="00C47423" w:rsidRPr="00C47423" w:rsidRDefault="00C47423" w:rsidP="00C47423">
      <w:pPr>
        <w:ind w:right="-2" w:firstLine="709"/>
        <w:jc w:val="both"/>
        <w:rPr>
          <w:sz w:val="28"/>
          <w:szCs w:val="28"/>
        </w:rPr>
      </w:pPr>
      <w:r w:rsidRPr="00C47423">
        <w:rPr>
          <w:sz w:val="28"/>
          <w:szCs w:val="28"/>
        </w:rPr>
        <w:t>По результатам анализа процедуры осуществления закупок и идентификации информация формируется в блок-схему обозначениями, приведенными в Методических рекомендациях Минтруда России.</w:t>
      </w:r>
    </w:p>
    <w:p w:rsidR="00C47423" w:rsidRPr="00C47423" w:rsidRDefault="00C47423" w:rsidP="00C47423">
      <w:pPr>
        <w:ind w:right="-2" w:firstLine="709"/>
        <w:jc w:val="both"/>
        <w:rPr>
          <w:b/>
          <w:sz w:val="28"/>
          <w:szCs w:val="28"/>
        </w:rPr>
      </w:pPr>
      <w:r w:rsidRPr="00C47423">
        <w:rPr>
          <w:sz w:val="28"/>
          <w:szCs w:val="28"/>
        </w:rPr>
        <w:t xml:space="preserve"> </w:t>
      </w:r>
    </w:p>
    <w:p w:rsidR="00C47423" w:rsidRDefault="00C47423" w:rsidP="00C47423">
      <w:pPr>
        <w:ind w:left="1069" w:right="-2" w:hanging="1069"/>
        <w:jc w:val="center"/>
        <w:rPr>
          <w:b/>
          <w:sz w:val="28"/>
          <w:szCs w:val="28"/>
        </w:rPr>
      </w:pPr>
      <w:r w:rsidRPr="00C47423">
        <w:rPr>
          <w:b/>
          <w:sz w:val="28"/>
          <w:szCs w:val="28"/>
        </w:rPr>
        <w:t>5. Идентификация коррупционных рисков</w:t>
      </w:r>
    </w:p>
    <w:p w:rsidR="000246D5" w:rsidRDefault="000246D5" w:rsidP="00C47423">
      <w:pPr>
        <w:ind w:left="1069" w:right="-2" w:hanging="1069"/>
        <w:jc w:val="center"/>
        <w:rPr>
          <w:b/>
          <w:sz w:val="28"/>
          <w:szCs w:val="28"/>
        </w:rPr>
      </w:pPr>
    </w:p>
    <w:p w:rsidR="00C47423" w:rsidRPr="00C47423" w:rsidRDefault="00C47423" w:rsidP="00C47423">
      <w:pPr>
        <w:ind w:right="-2" w:firstLine="709"/>
        <w:jc w:val="both"/>
        <w:rPr>
          <w:sz w:val="28"/>
          <w:szCs w:val="28"/>
        </w:rPr>
      </w:pPr>
      <w:r w:rsidRPr="00C47423">
        <w:rPr>
          <w:sz w:val="28"/>
          <w:szCs w:val="28"/>
        </w:rPr>
        <w:t xml:space="preserve">5.1. По результатам описания процедуры осуществления закупки, в том числе посредством разработки блок-схемы, проводится идентификация коррупционных рисков на основании имеющейся в распоряжении </w:t>
      </w:r>
      <w:r w:rsidR="00D16873">
        <w:rPr>
          <w:sz w:val="28"/>
          <w:szCs w:val="28"/>
        </w:rPr>
        <w:t>а</w:t>
      </w:r>
      <w:r w:rsidRPr="00C47423">
        <w:rPr>
          <w:sz w:val="28"/>
          <w:szCs w:val="28"/>
        </w:rPr>
        <w:t>дминистрации информации, указанной в пунктах 3.4 - 3.5 настоящего Порядка.</w:t>
      </w:r>
    </w:p>
    <w:p w:rsidR="00C47423" w:rsidRPr="00C47423" w:rsidRDefault="00C47423" w:rsidP="00C47423">
      <w:pPr>
        <w:ind w:right="-2" w:firstLine="709"/>
        <w:jc w:val="both"/>
        <w:rPr>
          <w:sz w:val="28"/>
          <w:szCs w:val="28"/>
        </w:rPr>
      </w:pPr>
      <w:r w:rsidRPr="00C47423">
        <w:rPr>
          <w:sz w:val="28"/>
          <w:szCs w:val="28"/>
        </w:rPr>
        <w:lastRenderedPageBreak/>
        <w:t>На данном этапе для каждой отдельной процедуры закупок определяются потенциально возможные коррупционные риски.</w:t>
      </w:r>
    </w:p>
    <w:p w:rsidR="00C47423" w:rsidRPr="00C47423" w:rsidRDefault="00C47423" w:rsidP="00C47423">
      <w:pPr>
        <w:ind w:right="-2" w:firstLine="709"/>
        <w:jc w:val="both"/>
        <w:rPr>
          <w:sz w:val="28"/>
          <w:szCs w:val="28"/>
        </w:rPr>
      </w:pPr>
      <w:r w:rsidRPr="00C47423">
        <w:rPr>
          <w:sz w:val="28"/>
          <w:szCs w:val="28"/>
        </w:rPr>
        <w:t xml:space="preserve">5.2. Для целей выявления коррупционных рисков, возникающих при осуществлении закупок, используются следующие методы – анкетирование, экспертное обсуждение, иные методы. Выбор конкретного метода зависит от фактических обстоятельств, сложившихся в </w:t>
      </w:r>
      <w:r w:rsidR="00D16873">
        <w:rPr>
          <w:sz w:val="28"/>
          <w:szCs w:val="28"/>
        </w:rPr>
        <w:t>а</w:t>
      </w:r>
      <w:r w:rsidRPr="00C47423">
        <w:rPr>
          <w:sz w:val="28"/>
          <w:szCs w:val="28"/>
        </w:rPr>
        <w:t>дминистрации.</w:t>
      </w:r>
    </w:p>
    <w:p w:rsidR="00C47423" w:rsidRPr="00C47423" w:rsidRDefault="00C47423" w:rsidP="00C47423">
      <w:pPr>
        <w:tabs>
          <w:tab w:val="left" w:pos="851"/>
        </w:tabs>
        <w:ind w:right="-2" w:firstLine="709"/>
        <w:jc w:val="both"/>
        <w:rPr>
          <w:sz w:val="28"/>
          <w:szCs w:val="28"/>
        </w:rPr>
      </w:pPr>
      <w:r w:rsidRPr="00C47423">
        <w:rPr>
          <w:sz w:val="28"/>
          <w:szCs w:val="28"/>
        </w:rPr>
        <w:t>5.3.   На каждом этапе осуществления закупки может быть выявлено несколько коррупционных рисков.</w:t>
      </w:r>
    </w:p>
    <w:p w:rsidR="00C47423" w:rsidRPr="00C47423" w:rsidRDefault="00C47423" w:rsidP="00C47423">
      <w:pPr>
        <w:ind w:right="-2"/>
        <w:jc w:val="center"/>
        <w:rPr>
          <w:b/>
          <w:sz w:val="28"/>
          <w:szCs w:val="28"/>
        </w:rPr>
      </w:pPr>
    </w:p>
    <w:p w:rsidR="00C47423" w:rsidRDefault="00C47423" w:rsidP="00C47423">
      <w:pPr>
        <w:ind w:right="-2"/>
        <w:jc w:val="center"/>
        <w:rPr>
          <w:b/>
          <w:sz w:val="28"/>
          <w:szCs w:val="28"/>
        </w:rPr>
      </w:pPr>
      <w:r w:rsidRPr="00C47423">
        <w:rPr>
          <w:b/>
          <w:sz w:val="28"/>
          <w:szCs w:val="28"/>
        </w:rPr>
        <w:t>6. Анализ коррупционных рисков</w:t>
      </w:r>
    </w:p>
    <w:p w:rsidR="00D4733B" w:rsidRDefault="00D4733B" w:rsidP="00C47423">
      <w:pPr>
        <w:ind w:right="-2"/>
        <w:jc w:val="center"/>
        <w:rPr>
          <w:b/>
          <w:sz w:val="28"/>
          <w:szCs w:val="28"/>
        </w:rPr>
      </w:pPr>
    </w:p>
    <w:p w:rsidR="00C47423" w:rsidRPr="00C47423" w:rsidRDefault="00C47423" w:rsidP="00C47423">
      <w:pPr>
        <w:ind w:right="-2" w:firstLine="709"/>
        <w:jc w:val="both"/>
        <w:rPr>
          <w:sz w:val="28"/>
          <w:szCs w:val="28"/>
        </w:rPr>
      </w:pPr>
      <w:r w:rsidRPr="00C47423">
        <w:rPr>
          <w:sz w:val="28"/>
          <w:szCs w:val="28"/>
        </w:rPr>
        <w:t xml:space="preserve">6.1. По результатам идентификации коррупционных рисков дается описание коррупционного правонарушения с точки зрения его возможных участников и тех действий (бездействия), которые они могут предпринять для извлечения неправомерной выгоды. </w:t>
      </w:r>
    </w:p>
    <w:p w:rsidR="00C47423" w:rsidRPr="00C47423" w:rsidRDefault="00C47423" w:rsidP="00C47423">
      <w:pPr>
        <w:ind w:right="-2" w:firstLine="709"/>
        <w:jc w:val="both"/>
        <w:rPr>
          <w:sz w:val="28"/>
          <w:szCs w:val="28"/>
        </w:rPr>
      </w:pPr>
      <w:r w:rsidRPr="00C47423">
        <w:rPr>
          <w:sz w:val="28"/>
          <w:szCs w:val="28"/>
        </w:rPr>
        <w:t>6.2. При анализе коррупционных рисков целесообразно, в первую очередь, использовать следующие индикаторы коррупционных рисков:</w:t>
      </w:r>
    </w:p>
    <w:p w:rsidR="00C47423" w:rsidRPr="00C47423" w:rsidRDefault="00C47423" w:rsidP="00C47423">
      <w:pPr>
        <w:ind w:right="-2" w:firstLine="709"/>
        <w:jc w:val="both"/>
        <w:rPr>
          <w:sz w:val="28"/>
          <w:szCs w:val="28"/>
        </w:rPr>
      </w:pPr>
      <w:r w:rsidRPr="00C47423">
        <w:rPr>
          <w:sz w:val="28"/>
          <w:szCs w:val="28"/>
        </w:rPr>
        <w:t>1) незначительное количество участников закупки;</w:t>
      </w:r>
    </w:p>
    <w:p w:rsidR="00C47423" w:rsidRPr="00C47423" w:rsidRDefault="00C47423" w:rsidP="00C47423">
      <w:pPr>
        <w:ind w:right="-2" w:firstLine="709"/>
        <w:jc w:val="both"/>
        <w:rPr>
          <w:sz w:val="28"/>
          <w:szCs w:val="28"/>
        </w:rPr>
      </w:pPr>
      <w:r w:rsidRPr="00C47423">
        <w:rPr>
          <w:sz w:val="28"/>
          <w:szCs w:val="28"/>
        </w:rPr>
        <w:t>2) в качестве поставщика (подрядчика, исполнителя) постоянно выступает одно и то же физическое (юридическое) лицо;</w:t>
      </w:r>
    </w:p>
    <w:p w:rsidR="00C47423" w:rsidRPr="00C47423" w:rsidRDefault="00C47423" w:rsidP="00C47423">
      <w:pPr>
        <w:ind w:right="-2" w:firstLine="709"/>
        <w:jc w:val="both"/>
        <w:rPr>
          <w:sz w:val="28"/>
          <w:szCs w:val="28"/>
        </w:rPr>
      </w:pPr>
      <w:r w:rsidRPr="00C47423">
        <w:rPr>
          <w:sz w:val="28"/>
          <w:szCs w:val="28"/>
        </w:rPr>
        <w:t>3) участники закупки отзывают свои заявки;</w:t>
      </w:r>
    </w:p>
    <w:p w:rsidR="00C47423" w:rsidRPr="00C47423" w:rsidRDefault="00C47423" w:rsidP="00C47423">
      <w:pPr>
        <w:numPr>
          <w:ilvl w:val="0"/>
          <w:numId w:val="4"/>
        </w:numPr>
        <w:ind w:right="-2"/>
        <w:jc w:val="both"/>
        <w:rPr>
          <w:sz w:val="28"/>
          <w:szCs w:val="28"/>
        </w:rPr>
      </w:pPr>
      <w:r w:rsidRPr="00C47423">
        <w:rPr>
          <w:sz w:val="28"/>
          <w:szCs w:val="28"/>
        </w:rPr>
        <w:t xml:space="preserve"> необоснованное дробление (объединение закупки на части (лоты);</w:t>
      </w:r>
    </w:p>
    <w:p w:rsidR="00C47423" w:rsidRPr="00C47423" w:rsidRDefault="00C47423" w:rsidP="00C47423">
      <w:pPr>
        <w:numPr>
          <w:ilvl w:val="0"/>
          <w:numId w:val="4"/>
        </w:numPr>
        <w:ind w:left="0" w:right="-2" w:firstLine="709"/>
        <w:jc w:val="both"/>
        <w:rPr>
          <w:sz w:val="28"/>
          <w:szCs w:val="28"/>
        </w:rPr>
      </w:pPr>
      <w:r w:rsidRPr="00C47423">
        <w:rPr>
          <w:sz w:val="28"/>
          <w:szCs w:val="28"/>
        </w:rPr>
        <w:t xml:space="preserve"> недавняя регистрация организации - участника (победителя) закупки (за несколько недель или месяцев до даты объявления торгов);</w:t>
      </w:r>
    </w:p>
    <w:p w:rsidR="00C47423" w:rsidRPr="00C47423" w:rsidRDefault="00C47423" w:rsidP="00C47423">
      <w:pPr>
        <w:numPr>
          <w:ilvl w:val="0"/>
          <w:numId w:val="4"/>
        </w:numPr>
        <w:ind w:left="0" w:right="-2" w:firstLine="709"/>
        <w:jc w:val="both"/>
        <w:rPr>
          <w:sz w:val="28"/>
          <w:szCs w:val="28"/>
        </w:rPr>
      </w:pPr>
      <w:r w:rsidRPr="00C47423">
        <w:rPr>
          <w:sz w:val="28"/>
          <w:szCs w:val="28"/>
        </w:rPr>
        <w:t xml:space="preserve"> участниками закупки являются физические (юридические) лица, которые объективно не в состоянии исполнить потенциальный контракт, несоответствие вида экономической деятельности участника закупки виду деятельности, необходимого для выполнения работ по условиям контракта;</w:t>
      </w:r>
    </w:p>
    <w:p w:rsidR="00C47423" w:rsidRPr="00C47423" w:rsidRDefault="00C47423" w:rsidP="00C47423">
      <w:pPr>
        <w:numPr>
          <w:ilvl w:val="0"/>
          <w:numId w:val="4"/>
        </w:numPr>
        <w:ind w:left="0" w:right="-2" w:firstLine="709"/>
        <w:jc w:val="both"/>
        <w:rPr>
          <w:sz w:val="28"/>
          <w:szCs w:val="28"/>
        </w:rPr>
      </w:pPr>
      <w:r w:rsidRPr="00C47423">
        <w:rPr>
          <w:sz w:val="28"/>
          <w:szCs w:val="28"/>
        </w:rPr>
        <w:t xml:space="preserve"> планируемый к закупке товар, работа, услуга не соотносится с целями деятельности </w:t>
      </w:r>
      <w:r w:rsidR="00D16873">
        <w:rPr>
          <w:sz w:val="28"/>
          <w:szCs w:val="28"/>
        </w:rPr>
        <w:t>а</w:t>
      </w:r>
      <w:r w:rsidRPr="00C47423">
        <w:rPr>
          <w:sz w:val="28"/>
          <w:szCs w:val="28"/>
        </w:rPr>
        <w:t>дминистрации;</w:t>
      </w:r>
    </w:p>
    <w:p w:rsidR="00C47423" w:rsidRPr="00C47423" w:rsidRDefault="00C47423" w:rsidP="00C47423">
      <w:pPr>
        <w:numPr>
          <w:ilvl w:val="0"/>
          <w:numId w:val="4"/>
        </w:numPr>
        <w:ind w:left="0" w:right="-2" w:firstLine="709"/>
        <w:jc w:val="both"/>
        <w:rPr>
          <w:sz w:val="28"/>
          <w:szCs w:val="28"/>
        </w:rPr>
      </w:pPr>
      <w:r w:rsidRPr="00C47423">
        <w:rPr>
          <w:sz w:val="28"/>
          <w:szCs w:val="28"/>
        </w:rPr>
        <w:t xml:space="preserve"> </w:t>
      </w:r>
      <w:proofErr w:type="spellStart"/>
      <w:r w:rsidRPr="00C47423">
        <w:rPr>
          <w:sz w:val="28"/>
          <w:szCs w:val="28"/>
        </w:rPr>
        <w:t>аффилированность</w:t>
      </w:r>
      <w:proofErr w:type="spellEnd"/>
      <w:r w:rsidRPr="00C47423">
        <w:rPr>
          <w:sz w:val="28"/>
          <w:szCs w:val="28"/>
        </w:rPr>
        <w:t xml:space="preserve"> служащего </w:t>
      </w:r>
      <w:r w:rsidR="00D16873">
        <w:rPr>
          <w:sz w:val="28"/>
          <w:szCs w:val="28"/>
        </w:rPr>
        <w:t>а</w:t>
      </w:r>
      <w:r w:rsidRPr="00C47423">
        <w:rPr>
          <w:sz w:val="28"/>
          <w:szCs w:val="28"/>
        </w:rPr>
        <w:t>дминистрации с потенциальными участниками закупки;</w:t>
      </w:r>
    </w:p>
    <w:p w:rsidR="00C47423" w:rsidRPr="00C47423" w:rsidRDefault="00C47423" w:rsidP="00C47423">
      <w:pPr>
        <w:numPr>
          <w:ilvl w:val="0"/>
          <w:numId w:val="4"/>
        </w:numPr>
        <w:ind w:left="0" w:right="-2" w:firstLine="709"/>
        <w:jc w:val="both"/>
        <w:rPr>
          <w:sz w:val="28"/>
          <w:szCs w:val="28"/>
        </w:rPr>
      </w:pPr>
      <w:r w:rsidRPr="00C47423">
        <w:rPr>
          <w:sz w:val="28"/>
          <w:szCs w:val="28"/>
        </w:rPr>
        <w:t xml:space="preserve"> избыточное количество сложных для восприятия формулировок, которые могут использоваться для: сокрытия коррупционных правонарушений; ограничения возможности осуществления контрольных (мониторинговых) мероприятий; необоснованного объединения (дробления) лотов; ограничения потенциального количества участников закупок и т.д.;</w:t>
      </w:r>
    </w:p>
    <w:p w:rsidR="00C47423" w:rsidRPr="00C47423" w:rsidRDefault="00C47423" w:rsidP="00C47423">
      <w:pPr>
        <w:numPr>
          <w:ilvl w:val="0"/>
          <w:numId w:val="4"/>
        </w:numPr>
        <w:ind w:left="0" w:firstLine="709"/>
        <w:jc w:val="both"/>
        <w:rPr>
          <w:sz w:val="28"/>
          <w:szCs w:val="28"/>
        </w:rPr>
      </w:pPr>
      <w:r w:rsidRPr="00C47423">
        <w:rPr>
          <w:sz w:val="28"/>
          <w:szCs w:val="28"/>
        </w:rPr>
        <w:t xml:space="preserve"> вероятность передачи служебной информации потенциальным участникам закупки, </w:t>
      </w:r>
      <w:proofErr w:type="spellStart"/>
      <w:r w:rsidRPr="00C47423">
        <w:rPr>
          <w:sz w:val="28"/>
          <w:szCs w:val="28"/>
        </w:rPr>
        <w:t>аффилированным</w:t>
      </w:r>
      <w:proofErr w:type="spellEnd"/>
      <w:r w:rsidRPr="00C47423">
        <w:rPr>
          <w:sz w:val="28"/>
          <w:szCs w:val="28"/>
        </w:rPr>
        <w:t xml:space="preserve"> с отдельными служащими;</w:t>
      </w:r>
    </w:p>
    <w:p w:rsidR="00C47423" w:rsidRPr="00C47423" w:rsidRDefault="00C47423" w:rsidP="00C47423">
      <w:pPr>
        <w:numPr>
          <w:ilvl w:val="0"/>
          <w:numId w:val="4"/>
        </w:numPr>
        <w:ind w:left="0" w:firstLine="709"/>
        <w:jc w:val="both"/>
        <w:rPr>
          <w:sz w:val="28"/>
          <w:szCs w:val="28"/>
        </w:rPr>
      </w:pPr>
      <w:r w:rsidRPr="00C47423">
        <w:rPr>
          <w:sz w:val="28"/>
          <w:szCs w:val="28"/>
        </w:rPr>
        <w:t xml:space="preserve"> существенное изменение условий контракта, а также аспектов,  связанных с приемкой поставленного товара, выполненной работы (ее результатов), оказанной услуги, а также отдельных этапов поставки товара, выполнения работы, оказания услуги (далее - отдельный этап исполнения контракта); оплатой заказчиком поставленного товара, выполненной работы (ее результатов), оказанной услуги, а также отдельных этапов исполнения </w:t>
      </w:r>
      <w:r w:rsidRPr="00C47423">
        <w:rPr>
          <w:sz w:val="28"/>
          <w:szCs w:val="28"/>
        </w:rPr>
        <w:lastRenderedPageBreak/>
        <w:t>контракта; взаимодействием заказчика с поставщиком (подрядчиком, исполнителем) при изменении, расторжении контракта, применении мер ответственности и совершении иных действий в случае нарушения поставщиком (подрядчиком, исполнителем) или заказчиком условий контракта.</w:t>
      </w:r>
    </w:p>
    <w:p w:rsidR="00C47423" w:rsidRPr="00C47423" w:rsidRDefault="00C47423" w:rsidP="00C47423">
      <w:pPr>
        <w:ind w:firstLine="709"/>
        <w:jc w:val="both"/>
        <w:rPr>
          <w:sz w:val="28"/>
          <w:szCs w:val="28"/>
        </w:rPr>
      </w:pPr>
      <w:r w:rsidRPr="00C47423">
        <w:rPr>
          <w:sz w:val="28"/>
          <w:szCs w:val="28"/>
        </w:rPr>
        <w:t xml:space="preserve">6.3. Выявленные потенциально-возможные коррупционные риски заносятся в реестр коррупционных рисков, возникающих при осуществлении закупок в </w:t>
      </w:r>
      <w:r w:rsidR="00D16873">
        <w:rPr>
          <w:sz w:val="28"/>
          <w:szCs w:val="28"/>
        </w:rPr>
        <w:t>а</w:t>
      </w:r>
      <w:r w:rsidRPr="00C47423">
        <w:rPr>
          <w:sz w:val="28"/>
          <w:szCs w:val="28"/>
        </w:rPr>
        <w:t>дминистрации (далее – реестр коррупционных рисков), составляемый по форме согласно Приложению № 1 к настоящему Порядку.</w:t>
      </w:r>
    </w:p>
    <w:p w:rsidR="00C47423" w:rsidRPr="00C47423" w:rsidRDefault="00C47423" w:rsidP="00C47423">
      <w:pPr>
        <w:ind w:firstLine="709"/>
        <w:jc w:val="both"/>
        <w:rPr>
          <w:sz w:val="28"/>
          <w:szCs w:val="28"/>
        </w:rPr>
      </w:pPr>
      <w:r w:rsidRPr="00C47423">
        <w:rPr>
          <w:sz w:val="28"/>
          <w:szCs w:val="28"/>
        </w:rPr>
        <w:t>6.4. По результатам анализа коррупционных рисков проводится оценка их значимости (ранжирование) в соответствии с пунктами 3.27 - 3.34 Методических рекомендаций Минтруда России.</w:t>
      </w:r>
    </w:p>
    <w:p w:rsidR="00C47423" w:rsidRPr="00C47423" w:rsidRDefault="00C47423" w:rsidP="00C47423">
      <w:pPr>
        <w:ind w:firstLine="709"/>
        <w:jc w:val="center"/>
        <w:rPr>
          <w:b/>
          <w:sz w:val="28"/>
          <w:szCs w:val="28"/>
        </w:rPr>
      </w:pPr>
    </w:p>
    <w:p w:rsidR="00C47423" w:rsidRDefault="00C47423" w:rsidP="00C47423">
      <w:pPr>
        <w:ind w:firstLine="709"/>
        <w:jc w:val="center"/>
        <w:rPr>
          <w:b/>
          <w:sz w:val="28"/>
          <w:szCs w:val="28"/>
        </w:rPr>
      </w:pPr>
      <w:r w:rsidRPr="00C47423">
        <w:rPr>
          <w:b/>
          <w:sz w:val="28"/>
          <w:szCs w:val="28"/>
        </w:rPr>
        <w:t>7. Разработка мер по минимизации коррупционных рисков</w:t>
      </w:r>
    </w:p>
    <w:p w:rsidR="00D4733B" w:rsidRDefault="00D4733B" w:rsidP="00C47423">
      <w:pPr>
        <w:ind w:firstLine="709"/>
        <w:jc w:val="center"/>
        <w:rPr>
          <w:b/>
          <w:sz w:val="28"/>
          <w:szCs w:val="28"/>
        </w:rPr>
      </w:pPr>
    </w:p>
    <w:p w:rsidR="00C47423" w:rsidRPr="00C47423" w:rsidRDefault="00C47423" w:rsidP="00C47423">
      <w:pPr>
        <w:widowControl w:val="0"/>
        <w:ind w:firstLine="709"/>
        <w:jc w:val="both"/>
        <w:rPr>
          <w:sz w:val="28"/>
          <w:szCs w:val="28"/>
        </w:rPr>
      </w:pPr>
      <w:r w:rsidRPr="00C47423">
        <w:rPr>
          <w:color w:val="000000"/>
          <w:sz w:val="28"/>
          <w:szCs w:val="28"/>
        </w:rPr>
        <w:t>7.1. Целью минимизации коррупционных рисков является снижение вероятности совершения коррупционного правонарушения и (или) возможного вреда от реализации такого риска (снижение до приемлемого уровня или его исключение). Для каждого выявленного коррупционного риска определяются меры по их минимизации.</w:t>
      </w:r>
      <w:r w:rsidRPr="00C47423">
        <w:rPr>
          <w:sz w:val="28"/>
          <w:szCs w:val="28"/>
        </w:rPr>
        <w:t xml:space="preserve"> </w:t>
      </w:r>
      <w:r w:rsidRPr="00C47423">
        <w:rPr>
          <w:color w:val="000000"/>
          <w:sz w:val="28"/>
          <w:szCs w:val="28"/>
        </w:rPr>
        <w:t>При этом одна и та же мера может быть использована для минимизации нескольких коррупционных рисков.</w:t>
      </w:r>
    </w:p>
    <w:p w:rsidR="00C47423" w:rsidRPr="00C47423" w:rsidRDefault="00C47423" w:rsidP="00C47423">
      <w:pPr>
        <w:widowControl w:val="0"/>
        <w:ind w:firstLine="709"/>
        <w:jc w:val="both"/>
        <w:rPr>
          <w:color w:val="000000"/>
          <w:sz w:val="28"/>
          <w:szCs w:val="28"/>
        </w:rPr>
      </w:pPr>
      <w:r w:rsidRPr="00C47423">
        <w:rPr>
          <w:color w:val="000000"/>
          <w:sz w:val="28"/>
          <w:szCs w:val="28"/>
        </w:rPr>
        <w:t xml:space="preserve">7.2. В целях минимизации коррупционных рисков проводятся </w:t>
      </w:r>
      <w:r w:rsidR="00D16873">
        <w:rPr>
          <w:color w:val="000000"/>
          <w:sz w:val="28"/>
          <w:szCs w:val="28"/>
        </w:rPr>
        <w:t xml:space="preserve">поэтапно </w:t>
      </w:r>
      <w:r w:rsidRPr="00C47423">
        <w:rPr>
          <w:color w:val="000000"/>
          <w:sz w:val="28"/>
          <w:szCs w:val="28"/>
        </w:rPr>
        <w:t>следующие мероприятия:</w:t>
      </w:r>
    </w:p>
    <w:p w:rsidR="00C47423" w:rsidRPr="00C47423" w:rsidRDefault="00C47423" w:rsidP="00C47423">
      <w:pPr>
        <w:widowControl w:val="0"/>
        <w:ind w:firstLine="709"/>
        <w:jc w:val="both"/>
        <w:rPr>
          <w:sz w:val="28"/>
          <w:szCs w:val="28"/>
        </w:rPr>
      </w:pPr>
      <w:r w:rsidRPr="00C47423">
        <w:rPr>
          <w:color w:val="000000"/>
          <w:sz w:val="28"/>
          <w:szCs w:val="28"/>
        </w:rPr>
        <w:t>определение наиболее эффективных мер, направленных на минимизацию коррупционных рисков;</w:t>
      </w:r>
    </w:p>
    <w:p w:rsidR="00C47423" w:rsidRPr="00C47423" w:rsidRDefault="00C47423" w:rsidP="00752219">
      <w:pPr>
        <w:widowControl w:val="0"/>
        <w:ind w:firstLine="709"/>
        <w:jc w:val="both"/>
        <w:rPr>
          <w:sz w:val="28"/>
          <w:szCs w:val="28"/>
        </w:rPr>
      </w:pPr>
      <w:r w:rsidRPr="00C47423">
        <w:rPr>
          <w:color w:val="000000"/>
          <w:sz w:val="28"/>
          <w:szCs w:val="28"/>
        </w:rPr>
        <w:t>определение ответственных за реализацию мероприятий по</w:t>
      </w:r>
      <w:r w:rsidR="00752219">
        <w:rPr>
          <w:color w:val="000000"/>
          <w:sz w:val="28"/>
          <w:szCs w:val="28"/>
        </w:rPr>
        <w:t xml:space="preserve"> </w:t>
      </w:r>
      <w:r w:rsidRPr="00C47423">
        <w:rPr>
          <w:color w:val="000000"/>
          <w:sz w:val="28"/>
          <w:szCs w:val="28"/>
        </w:rPr>
        <w:t xml:space="preserve"> </w:t>
      </w:r>
      <w:r w:rsidR="00752219">
        <w:rPr>
          <w:color w:val="000000"/>
          <w:sz w:val="28"/>
          <w:szCs w:val="28"/>
        </w:rPr>
        <w:t>м</w:t>
      </w:r>
      <w:r w:rsidRPr="00C47423">
        <w:rPr>
          <w:color w:val="000000"/>
          <w:sz w:val="28"/>
          <w:szCs w:val="28"/>
        </w:rPr>
        <w:t>инимизации;</w:t>
      </w:r>
    </w:p>
    <w:p w:rsidR="00C47423" w:rsidRPr="00C47423" w:rsidRDefault="00C47423" w:rsidP="00C47423">
      <w:pPr>
        <w:widowControl w:val="0"/>
        <w:ind w:firstLine="709"/>
        <w:jc w:val="both"/>
        <w:rPr>
          <w:sz w:val="28"/>
          <w:szCs w:val="28"/>
        </w:rPr>
      </w:pPr>
      <w:r w:rsidRPr="00C47423">
        <w:rPr>
          <w:color w:val="000000"/>
          <w:sz w:val="28"/>
          <w:szCs w:val="28"/>
        </w:rPr>
        <w:t>подготовка плана (реестра) мер, направленных на минимизацию коррупционных рисков, возникающих при осуществлении закупок (далее - план по минимизации коррупционных рисков);</w:t>
      </w:r>
    </w:p>
    <w:p w:rsidR="00C47423" w:rsidRPr="00C47423" w:rsidRDefault="00C47423" w:rsidP="00C47423">
      <w:pPr>
        <w:widowControl w:val="0"/>
        <w:ind w:firstLine="709"/>
        <w:jc w:val="both"/>
        <w:rPr>
          <w:sz w:val="28"/>
          <w:szCs w:val="28"/>
        </w:rPr>
      </w:pPr>
      <w:r w:rsidRPr="00C47423">
        <w:rPr>
          <w:color w:val="000000"/>
          <w:sz w:val="28"/>
          <w:szCs w:val="28"/>
        </w:rPr>
        <w:t>мониторинг реализации мер и их пересмотр (при необходимости) на регулярной основе.</w:t>
      </w:r>
    </w:p>
    <w:p w:rsidR="00C47423" w:rsidRPr="00C47423" w:rsidRDefault="00C47423" w:rsidP="00C47423">
      <w:pPr>
        <w:widowControl w:val="0"/>
        <w:ind w:firstLine="709"/>
        <w:jc w:val="both"/>
        <w:rPr>
          <w:sz w:val="28"/>
          <w:szCs w:val="28"/>
        </w:rPr>
      </w:pPr>
      <w:r w:rsidRPr="00C47423">
        <w:rPr>
          <w:color w:val="000000"/>
          <w:sz w:val="28"/>
          <w:szCs w:val="28"/>
        </w:rPr>
        <w:t>7.3. Меры по минимизации коррупционных рисков включают в себя организацию и регламентацию процессов закупочной деятельности, совершенствование контрольных и мониторинговых процедур, а также информационные и образовательные мероприятия.</w:t>
      </w:r>
    </w:p>
    <w:p w:rsidR="00C47423" w:rsidRPr="00C47423" w:rsidRDefault="00C47423" w:rsidP="00C47423">
      <w:pPr>
        <w:widowControl w:val="0"/>
        <w:ind w:firstLine="709"/>
        <w:jc w:val="both"/>
        <w:rPr>
          <w:sz w:val="28"/>
          <w:szCs w:val="28"/>
        </w:rPr>
      </w:pPr>
      <w:r w:rsidRPr="00C47423">
        <w:rPr>
          <w:color w:val="000000"/>
          <w:sz w:val="28"/>
          <w:szCs w:val="28"/>
        </w:rPr>
        <w:t>Выбор мер по минимизации коррупционных рисков основывается на принципе разумности и рационального распределения ресурсов (анализ соотношения потраченных ресурсов к возможным положительным результатам).</w:t>
      </w:r>
    </w:p>
    <w:p w:rsidR="00C47423" w:rsidRPr="00C47423" w:rsidRDefault="00C47423" w:rsidP="00C47423">
      <w:pPr>
        <w:widowControl w:val="0"/>
        <w:ind w:firstLine="689"/>
        <w:jc w:val="center"/>
        <w:rPr>
          <w:b/>
          <w:bCs/>
          <w:color w:val="000000"/>
          <w:sz w:val="28"/>
          <w:szCs w:val="28"/>
        </w:rPr>
      </w:pPr>
    </w:p>
    <w:p w:rsidR="00C47423" w:rsidRDefault="00C47423" w:rsidP="00C47423">
      <w:pPr>
        <w:widowControl w:val="0"/>
        <w:ind w:firstLine="689"/>
        <w:jc w:val="center"/>
        <w:rPr>
          <w:b/>
          <w:bCs/>
          <w:color w:val="000000"/>
          <w:sz w:val="28"/>
          <w:szCs w:val="28"/>
        </w:rPr>
      </w:pPr>
      <w:r w:rsidRPr="00C47423">
        <w:rPr>
          <w:b/>
          <w:bCs/>
          <w:color w:val="000000"/>
          <w:sz w:val="28"/>
          <w:szCs w:val="28"/>
        </w:rPr>
        <w:t>8. Утверждение результатов оценки коррупционных рисков</w:t>
      </w:r>
    </w:p>
    <w:p w:rsidR="00D4733B" w:rsidRDefault="00D4733B" w:rsidP="00C47423">
      <w:pPr>
        <w:widowControl w:val="0"/>
        <w:ind w:firstLine="689"/>
        <w:jc w:val="center"/>
        <w:rPr>
          <w:b/>
          <w:bCs/>
          <w:color w:val="000000"/>
          <w:sz w:val="28"/>
          <w:szCs w:val="28"/>
        </w:rPr>
      </w:pPr>
    </w:p>
    <w:p w:rsidR="00A504EC" w:rsidRPr="00A504EC" w:rsidRDefault="00C47423" w:rsidP="00A504EC">
      <w:pPr>
        <w:widowControl w:val="0"/>
        <w:jc w:val="both"/>
        <w:rPr>
          <w:color w:val="000000"/>
          <w:sz w:val="28"/>
          <w:szCs w:val="28"/>
        </w:rPr>
      </w:pPr>
      <w:r w:rsidRPr="00C47423">
        <w:rPr>
          <w:color w:val="000000"/>
          <w:sz w:val="28"/>
          <w:szCs w:val="28"/>
        </w:rPr>
        <w:t xml:space="preserve">8.1. По результатам проведенной оценки коррупционных рисков рабочей </w:t>
      </w:r>
      <w:r w:rsidRPr="00C47423">
        <w:rPr>
          <w:color w:val="000000"/>
          <w:sz w:val="28"/>
          <w:szCs w:val="28"/>
        </w:rPr>
        <w:lastRenderedPageBreak/>
        <w:t>группой составляется реестр</w:t>
      </w:r>
      <w:r w:rsidR="0055456C">
        <w:rPr>
          <w:color w:val="000000"/>
          <w:sz w:val="28"/>
          <w:szCs w:val="28"/>
        </w:rPr>
        <w:t xml:space="preserve"> (карта)</w:t>
      </w:r>
      <w:r w:rsidRPr="00C47423">
        <w:rPr>
          <w:color w:val="000000"/>
          <w:sz w:val="28"/>
          <w:szCs w:val="28"/>
        </w:rPr>
        <w:t xml:space="preserve"> коррупционных рисков </w:t>
      </w:r>
      <w:r w:rsidR="00A504EC" w:rsidRPr="00A504EC">
        <w:rPr>
          <w:color w:val="000000"/>
          <w:sz w:val="28"/>
          <w:szCs w:val="28"/>
        </w:rPr>
        <w:t>возникающих</w:t>
      </w:r>
    </w:p>
    <w:p w:rsidR="00C47423" w:rsidRPr="00C47423" w:rsidRDefault="00A504EC" w:rsidP="00A504EC">
      <w:pPr>
        <w:widowControl w:val="0"/>
        <w:jc w:val="both"/>
        <w:rPr>
          <w:sz w:val="28"/>
          <w:szCs w:val="28"/>
        </w:rPr>
      </w:pPr>
      <w:r w:rsidRPr="00A504EC">
        <w:rPr>
          <w:color w:val="000000"/>
          <w:sz w:val="28"/>
          <w:szCs w:val="28"/>
        </w:rPr>
        <w:t xml:space="preserve"> </w:t>
      </w:r>
      <w:r w:rsidRPr="00A504EC">
        <w:rPr>
          <w:sz w:val="28"/>
          <w:szCs w:val="28"/>
        </w:rPr>
        <w:t>при осуществлении закупок товаров, работ, услуг для обеспечения муниципальных нужд в администрации МО «</w:t>
      </w:r>
      <w:proofErr w:type="spellStart"/>
      <w:r w:rsidRPr="00A504EC">
        <w:rPr>
          <w:sz w:val="28"/>
          <w:szCs w:val="28"/>
        </w:rPr>
        <w:t>Красноборский</w:t>
      </w:r>
      <w:proofErr w:type="spellEnd"/>
      <w:r w:rsidRPr="00A504EC">
        <w:rPr>
          <w:sz w:val="28"/>
          <w:szCs w:val="28"/>
        </w:rPr>
        <w:t xml:space="preserve"> муниципальный район»</w:t>
      </w:r>
      <w:r>
        <w:rPr>
          <w:sz w:val="28"/>
          <w:szCs w:val="28"/>
        </w:rPr>
        <w:t xml:space="preserve"> </w:t>
      </w:r>
      <w:r w:rsidR="00C47423" w:rsidRPr="00C47423">
        <w:rPr>
          <w:color w:val="000000"/>
          <w:sz w:val="28"/>
          <w:szCs w:val="28"/>
        </w:rPr>
        <w:t>по установленной форме</w:t>
      </w:r>
      <w:r w:rsidR="00752219">
        <w:rPr>
          <w:color w:val="000000"/>
          <w:sz w:val="28"/>
          <w:szCs w:val="28"/>
        </w:rPr>
        <w:t xml:space="preserve"> (Приложение № 1 к настоящему Порядку).</w:t>
      </w:r>
    </w:p>
    <w:p w:rsidR="00C47423" w:rsidRPr="00C47423" w:rsidRDefault="00C47423" w:rsidP="00C47423">
      <w:pPr>
        <w:widowControl w:val="0"/>
        <w:ind w:firstLine="689"/>
        <w:jc w:val="both"/>
        <w:rPr>
          <w:sz w:val="28"/>
          <w:szCs w:val="28"/>
        </w:rPr>
      </w:pPr>
      <w:r w:rsidRPr="00C47423">
        <w:rPr>
          <w:color w:val="000000"/>
          <w:sz w:val="28"/>
          <w:szCs w:val="28"/>
        </w:rPr>
        <w:t>Одновременно с реестром коррупционных рисков разрабатывается план</w:t>
      </w:r>
      <w:r w:rsidR="0055456C">
        <w:rPr>
          <w:color w:val="000000"/>
          <w:sz w:val="28"/>
          <w:szCs w:val="28"/>
        </w:rPr>
        <w:t xml:space="preserve"> (реестр) мер, направленных на </w:t>
      </w:r>
      <w:r w:rsidRPr="00C47423">
        <w:rPr>
          <w:color w:val="000000"/>
          <w:sz w:val="28"/>
          <w:szCs w:val="28"/>
        </w:rPr>
        <w:t>минимизаци</w:t>
      </w:r>
      <w:r w:rsidR="0055456C">
        <w:rPr>
          <w:color w:val="000000"/>
          <w:sz w:val="28"/>
          <w:szCs w:val="28"/>
        </w:rPr>
        <w:t>ю</w:t>
      </w:r>
      <w:r w:rsidRPr="00C47423">
        <w:rPr>
          <w:color w:val="000000"/>
          <w:sz w:val="28"/>
          <w:szCs w:val="28"/>
        </w:rPr>
        <w:t xml:space="preserve"> коррупционных рисков, </w:t>
      </w:r>
      <w:r w:rsidRPr="00C47423">
        <w:rPr>
          <w:sz w:val="28"/>
          <w:szCs w:val="28"/>
        </w:rPr>
        <w:t xml:space="preserve">возникающих при осуществлении закупок в </w:t>
      </w:r>
      <w:r w:rsidR="00752219">
        <w:rPr>
          <w:sz w:val="28"/>
          <w:szCs w:val="28"/>
        </w:rPr>
        <w:t>а</w:t>
      </w:r>
      <w:r w:rsidRPr="00C47423">
        <w:rPr>
          <w:sz w:val="28"/>
          <w:szCs w:val="28"/>
        </w:rPr>
        <w:t xml:space="preserve">дминистрации, составляемый по форме согласно </w:t>
      </w:r>
      <w:r w:rsidRPr="00C47423">
        <w:rPr>
          <w:color w:val="000000"/>
          <w:sz w:val="28"/>
          <w:szCs w:val="28"/>
        </w:rPr>
        <w:t>Приложению № 2 к настоящему Порядку.</w:t>
      </w:r>
    </w:p>
    <w:p w:rsidR="00C47423" w:rsidRPr="00C47423" w:rsidRDefault="00C47423" w:rsidP="00C47423">
      <w:pPr>
        <w:widowControl w:val="0"/>
        <w:ind w:firstLine="689"/>
        <w:jc w:val="both"/>
        <w:rPr>
          <w:sz w:val="28"/>
          <w:szCs w:val="28"/>
        </w:rPr>
      </w:pPr>
      <w:r w:rsidRPr="00C47423">
        <w:rPr>
          <w:color w:val="000000"/>
          <w:sz w:val="28"/>
          <w:szCs w:val="28"/>
        </w:rPr>
        <w:t>При подготовке плана по минимизации коррупционных рисков учитываются положения, приведенные в Методических рекомендациях Минтруда России</w:t>
      </w:r>
      <w:r w:rsidR="00752219">
        <w:rPr>
          <w:color w:val="000000"/>
          <w:sz w:val="28"/>
          <w:szCs w:val="28"/>
        </w:rPr>
        <w:t>.</w:t>
      </w:r>
    </w:p>
    <w:p w:rsidR="00C47423" w:rsidRPr="00C47423" w:rsidRDefault="00C47423" w:rsidP="00C47423">
      <w:pPr>
        <w:widowControl w:val="0"/>
        <w:ind w:firstLine="689"/>
        <w:jc w:val="both"/>
        <w:rPr>
          <w:sz w:val="28"/>
          <w:szCs w:val="28"/>
        </w:rPr>
      </w:pPr>
      <w:r w:rsidRPr="00C47423">
        <w:rPr>
          <w:color w:val="000000"/>
          <w:sz w:val="28"/>
          <w:szCs w:val="28"/>
        </w:rPr>
        <w:t xml:space="preserve">8.2. Проекты реестра коррупционных рисков и плана по минимизации коррупционных рисков могут рассматриваться </w:t>
      </w:r>
      <w:r w:rsidRPr="00C47423">
        <w:rPr>
          <w:sz w:val="28"/>
          <w:szCs w:val="28"/>
        </w:rPr>
        <w:t xml:space="preserve">на заседании комиссии по соблюдению требований к служебному поведению муниципальных служащих и урегулированию конфликта интересов в </w:t>
      </w:r>
      <w:r w:rsidR="00DD5C48">
        <w:rPr>
          <w:sz w:val="28"/>
          <w:szCs w:val="28"/>
        </w:rPr>
        <w:t xml:space="preserve">администрации </w:t>
      </w:r>
      <w:r w:rsidRPr="00C47423">
        <w:rPr>
          <w:sz w:val="28"/>
          <w:szCs w:val="28"/>
        </w:rPr>
        <w:t>муниципально</w:t>
      </w:r>
      <w:r w:rsidR="00DD5C48">
        <w:rPr>
          <w:sz w:val="28"/>
          <w:szCs w:val="28"/>
        </w:rPr>
        <w:t>го</w:t>
      </w:r>
      <w:r w:rsidRPr="00C47423">
        <w:rPr>
          <w:sz w:val="28"/>
          <w:szCs w:val="28"/>
        </w:rPr>
        <w:t xml:space="preserve"> образовани</w:t>
      </w:r>
      <w:r w:rsidR="00DD5C48">
        <w:rPr>
          <w:sz w:val="28"/>
          <w:szCs w:val="28"/>
        </w:rPr>
        <w:t>я</w:t>
      </w:r>
      <w:r w:rsidRPr="00C47423">
        <w:rPr>
          <w:sz w:val="28"/>
          <w:szCs w:val="28"/>
        </w:rPr>
        <w:t xml:space="preserve"> «</w:t>
      </w:r>
      <w:proofErr w:type="spellStart"/>
      <w:r w:rsidR="00DD5C48">
        <w:rPr>
          <w:sz w:val="28"/>
          <w:szCs w:val="28"/>
        </w:rPr>
        <w:t>Красноборкий</w:t>
      </w:r>
      <w:proofErr w:type="spellEnd"/>
      <w:r w:rsidRPr="00C47423">
        <w:rPr>
          <w:sz w:val="28"/>
          <w:szCs w:val="28"/>
        </w:rPr>
        <w:t xml:space="preserve"> муниципальный район» и подлежат доработке с учетом поступивших предложений и замечаний.</w:t>
      </w:r>
    </w:p>
    <w:p w:rsidR="00C47423" w:rsidRPr="00C47423" w:rsidRDefault="00C47423" w:rsidP="00C47423">
      <w:pPr>
        <w:widowControl w:val="0"/>
        <w:ind w:firstLine="689"/>
        <w:jc w:val="both"/>
        <w:rPr>
          <w:sz w:val="28"/>
          <w:szCs w:val="28"/>
        </w:rPr>
      </w:pPr>
      <w:r w:rsidRPr="00C47423">
        <w:rPr>
          <w:sz w:val="28"/>
          <w:szCs w:val="28"/>
        </w:rPr>
        <w:t xml:space="preserve">8.3. </w:t>
      </w:r>
      <w:proofErr w:type="gramStart"/>
      <w:r w:rsidRPr="00C47423">
        <w:rPr>
          <w:sz w:val="28"/>
          <w:szCs w:val="28"/>
        </w:rPr>
        <w:t>Реестр</w:t>
      </w:r>
      <w:r w:rsidR="00A504EC">
        <w:rPr>
          <w:sz w:val="28"/>
          <w:szCs w:val="28"/>
        </w:rPr>
        <w:t xml:space="preserve"> (карта)</w:t>
      </w:r>
      <w:r w:rsidRPr="00C47423">
        <w:rPr>
          <w:sz w:val="28"/>
          <w:szCs w:val="28"/>
        </w:rPr>
        <w:t xml:space="preserve"> коррупционных рисков</w:t>
      </w:r>
      <w:r w:rsidR="00A504EC">
        <w:rPr>
          <w:sz w:val="28"/>
          <w:szCs w:val="28"/>
        </w:rPr>
        <w:t>, возникающих при осуществлении закупок товаров, работ, услуг для обеспечения муниципальных нужд в администрации МО «</w:t>
      </w:r>
      <w:proofErr w:type="spellStart"/>
      <w:r w:rsidR="00A504EC">
        <w:rPr>
          <w:sz w:val="28"/>
          <w:szCs w:val="28"/>
        </w:rPr>
        <w:t>Красноборкий</w:t>
      </w:r>
      <w:proofErr w:type="spellEnd"/>
      <w:r w:rsidR="00A504EC">
        <w:rPr>
          <w:sz w:val="28"/>
          <w:szCs w:val="28"/>
        </w:rPr>
        <w:t xml:space="preserve"> муниципальный район»</w:t>
      </w:r>
      <w:r w:rsidRPr="00C47423">
        <w:rPr>
          <w:sz w:val="28"/>
          <w:szCs w:val="28"/>
        </w:rPr>
        <w:t xml:space="preserve"> и план </w:t>
      </w:r>
      <w:r w:rsidR="00A504EC">
        <w:rPr>
          <w:sz w:val="28"/>
          <w:szCs w:val="28"/>
        </w:rPr>
        <w:t>(реестр) мер, направленных на  минимизацию коррупционных рисков, возникающих при осуществлении закупок в администрации МО «</w:t>
      </w:r>
      <w:proofErr w:type="spellStart"/>
      <w:r w:rsidR="00A504EC">
        <w:rPr>
          <w:sz w:val="28"/>
          <w:szCs w:val="28"/>
        </w:rPr>
        <w:t>Красноборский</w:t>
      </w:r>
      <w:proofErr w:type="spellEnd"/>
      <w:r w:rsidR="00A504EC">
        <w:rPr>
          <w:sz w:val="28"/>
          <w:szCs w:val="28"/>
        </w:rPr>
        <w:t xml:space="preserve"> муниципальный район», </w:t>
      </w:r>
      <w:r w:rsidRPr="00C47423">
        <w:rPr>
          <w:sz w:val="28"/>
          <w:szCs w:val="28"/>
        </w:rPr>
        <w:t xml:space="preserve">утверждаются главой </w:t>
      </w:r>
      <w:r w:rsidR="00DD5C48">
        <w:rPr>
          <w:sz w:val="28"/>
          <w:szCs w:val="28"/>
        </w:rPr>
        <w:t>МО «</w:t>
      </w:r>
      <w:proofErr w:type="spellStart"/>
      <w:r w:rsidR="00DD5C48">
        <w:rPr>
          <w:sz w:val="28"/>
          <w:szCs w:val="28"/>
        </w:rPr>
        <w:t>Красноборский</w:t>
      </w:r>
      <w:proofErr w:type="spellEnd"/>
      <w:r w:rsidR="00DD5C48">
        <w:rPr>
          <w:sz w:val="28"/>
          <w:szCs w:val="28"/>
        </w:rPr>
        <w:t xml:space="preserve"> муниципальный район»</w:t>
      </w:r>
      <w:r w:rsidRPr="00C47423">
        <w:rPr>
          <w:sz w:val="28"/>
          <w:szCs w:val="28"/>
        </w:rPr>
        <w:t xml:space="preserve"> и подлежат размещению на официальном сайте </w:t>
      </w:r>
      <w:r w:rsidR="00DD5C48">
        <w:rPr>
          <w:sz w:val="28"/>
          <w:szCs w:val="28"/>
        </w:rPr>
        <w:t>а</w:t>
      </w:r>
      <w:r w:rsidRPr="00C47423">
        <w:rPr>
          <w:sz w:val="28"/>
          <w:szCs w:val="28"/>
        </w:rPr>
        <w:t>дминистрации в информационно - телекоммуникационной сети «Интернет».</w:t>
      </w:r>
      <w:proofErr w:type="gramEnd"/>
    </w:p>
    <w:p w:rsidR="00C47423" w:rsidRPr="00C47423" w:rsidRDefault="00C47423" w:rsidP="00C47423">
      <w:pPr>
        <w:widowControl w:val="0"/>
        <w:ind w:firstLine="689"/>
        <w:jc w:val="both"/>
        <w:rPr>
          <w:sz w:val="28"/>
          <w:szCs w:val="28"/>
        </w:rPr>
      </w:pPr>
    </w:p>
    <w:p w:rsidR="00DD5C48" w:rsidRDefault="00C47423" w:rsidP="00C47423">
      <w:pPr>
        <w:widowControl w:val="0"/>
        <w:ind w:firstLine="689"/>
        <w:jc w:val="center"/>
        <w:rPr>
          <w:b/>
          <w:bCs/>
          <w:sz w:val="28"/>
          <w:szCs w:val="28"/>
        </w:rPr>
      </w:pPr>
      <w:r w:rsidRPr="00C47423">
        <w:rPr>
          <w:b/>
          <w:bCs/>
          <w:sz w:val="28"/>
          <w:szCs w:val="28"/>
        </w:rPr>
        <w:t xml:space="preserve">9. Мониторинг реализации </w:t>
      </w:r>
      <w:r w:rsidRPr="00C47423">
        <w:rPr>
          <w:b/>
          <w:bCs/>
          <w:sz w:val="28"/>
          <w:szCs w:val="28"/>
          <w:shd w:val="clear" w:color="auto" w:fill="FFFFFF"/>
        </w:rPr>
        <w:t xml:space="preserve">мер </w:t>
      </w:r>
      <w:r w:rsidRPr="00C47423">
        <w:rPr>
          <w:b/>
          <w:bCs/>
          <w:sz w:val="28"/>
          <w:szCs w:val="28"/>
        </w:rPr>
        <w:t>по минимизации</w:t>
      </w:r>
    </w:p>
    <w:p w:rsidR="00C47423" w:rsidRDefault="00C47423" w:rsidP="00C47423">
      <w:pPr>
        <w:widowControl w:val="0"/>
        <w:ind w:firstLine="689"/>
        <w:jc w:val="center"/>
        <w:rPr>
          <w:b/>
          <w:bCs/>
          <w:sz w:val="28"/>
          <w:szCs w:val="28"/>
        </w:rPr>
      </w:pPr>
      <w:r w:rsidRPr="00C47423">
        <w:rPr>
          <w:b/>
          <w:bCs/>
          <w:sz w:val="28"/>
          <w:szCs w:val="28"/>
        </w:rPr>
        <w:t>выявленных коррупционных рисков</w:t>
      </w:r>
    </w:p>
    <w:p w:rsidR="00DD5C48" w:rsidRPr="00C47423" w:rsidRDefault="00DD5C48" w:rsidP="00C47423">
      <w:pPr>
        <w:widowControl w:val="0"/>
        <w:ind w:firstLine="689"/>
        <w:jc w:val="center"/>
        <w:rPr>
          <w:b/>
          <w:bCs/>
          <w:sz w:val="28"/>
          <w:szCs w:val="28"/>
        </w:rPr>
      </w:pPr>
    </w:p>
    <w:p w:rsidR="00C47423" w:rsidRPr="00C47423" w:rsidRDefault="00C47423" w:rsidP="00C47423">
      <w:pPr>
        <w:widowControl w:val="0"/>
        <w:ind w:firstLine="689"/>
        <w:jc w:val="both"/>
        <w:rPr>
          <w:sz w:val="28"/>
          <w:szCs w:val="28"/>
        </w:rPr>
      </w:pPr>
      <w:r w:rsidRPr="00C47423">
        <w:rPr>
          <w:sz w:val="28"/>
          <w:szCs w:val="28"/>
        </w:rPr>
        <w:t>9.1. Мониторинг реализации мер по минимизации выявленных коррупционных рисков является элементом системы управления такими рисками и проводится в целях оценки эффективности реализуемых мер по минимизации.</w:t>
      </w:r>
    </w:p>
    <w:p w:rsidR="00C47423" w:rsidRPr="00C47423" w:rsidRDefault="00C47423" w:rsidP="00C47423">
      <w:pPr>
        <w:widowControl w:val="0"/>
        <w:ind w:firstLine="689"/>
        <w:jc w:val="both"/>
        <w:rPr>
          <w:sz w:val="28"/>
          <w:szCs w:val="28"/>
        </w:rPr>
      </w:pPr>
      <w:r w:rsidRPr="00C47423">
        <w:rPr>
          <w:sz w:val="28"/>
          <w:szCs w:val="28"/>
        </w:rPr>
        <w:t>9.2. Мониторинг проводится на регулярной основе</w:t>
      </w:r>
      <w:r w:rsidR="000246D5">
        <w:rPr>
          <w:sz w:val="28"/>
          <w:szCs w:val="28"/>
        </w:rPr>
        <w:t>, но не</w:t>
      </w:r>
      <w:r w:rsidRPr="00C47423">
        <w:rPr>
          <w:sz w:val="28"/>
          <w:szCs w:val="28"/>
        </w:rPr>
        <w:t xml:space="preserve"> </w:t>
      </w:r>
      <w:r w:rsidR="000246D5">
        <w:rPr>
          <w:sz w:val="28"/>
          <w:szCs w:val="28"/>
        </w:rPr>
        <w:t>реже чем 1</w:t>
      </w:r>
      <w:r w:rsidRPr="00C47423">
        <w:rPr>
          <w:sz w:val="28"/>
          <w:szCs w:val="28"/>
        </w:rPr>
        <w:t xml:space="preserve">раз </w:t>
      </w:r>
      <w:r w:rsidR="00F00E9F">
        <w:rPr>
          <w:sz w:val="28"/>
          <w:szCs w:val="28"/>
        </w:rPr>
        <w:t xml:space="preserve">в </w:t>
      </w:r>
      <w:r w:rsidRPr="00C47423">
        <w:rPr>
          <w:sz w:val="28"/>
          <w:szCs w:val="28"/>
        </w:rPr>
        <w:t>год</w:t>
      </w:r>
      <w:r w:rsidR="000246D5">
        <w:rPr>
          <w:sz w:val="28"/>
          <w:szCs w:val="28"/>
        </w:rPr>
        <w:t>.</w:t>
      </w:r>
    </w:p>
    <w:p w:rsidR="00C47423" w:rsidRPr="00C47423" w:rsidRDefault="00C47423" w:rsidP="00C47423">
      <w:pPr>
        <w:widowControl w:val="0"/>
        <w:ind w:firstLine="689"/>
        <w:jc w:val="both"/>
        <w:rPr>
          <w:sz w:val="28"/>
          <w:szCs w:val="28"/>
        </w:rPr>
      </w:pPr>
      <w:r w:rsidRPr="00C47423">
        <w:rPr>
          <w:sz w:val="28"/>
          <w:szCs w:val="28"/>
        </w:rPr>
        <w:t xml:space="preserve">9.3. Подготовку доклада о результатах соответствующего мониторинга, который представляется на рассмотрение главе </w:t>
      </w:r>
      <w:r w:rsidR="00DD5C48">
        <w:rPr>
          <w:sz w:val="28"/>
          <w:szCs w:val="28"/>
        </w:rPr>
        <w:t>муниципального образования</w:t>
      </w:r>
      <w:r w:rsidRPr="00C47423">
        <w:rPr>
          <w:sz w:val="28"/>
          <w:szCs w:val="28"/>
        </w:rPr>
        <w:t>, осуществляет рабочая группа.</w:t>
      </w:r>
    </w:p>
    <w:p w:rsidR="00C47423" w:rsidRPr="00C47423" w:rsidRDefault="00C47423" w:rsidP="00C47423">
      <w:pPr>
        <w:widowControl w:val="0"/>
        <w:ind w:firstLine="689"/>
        <w:jc w:val="both"/>
        <w:rPr>
          <w:color w:val="000000"/>
          <w:sz w:val="28"/>
          <w:szCs w:val="28"/>
        </w:rPr>
      </w:pPr>
      <w:r w:rsidRPr="00C47423">
        <w:rPr>
          <w:sz w:val="28"/>
          <w:szCs w:val="28"/>
        </w:rPr>
        <w:t>9.4. Результаты проведенного мониторинга могут являться основанием для повторного</w:t>
      </w:r>
      <w:r w:rsidRPr="00C47423">
        <w:rPr>
          <w:color w:val="000000"/>
          <w:sz w:val="28"/>
          <w:szCs w:val="28"/>
        </w:rPr>
        <w:t xml:space="preserve"> проведения оценки коррупционных рисков и (или) внесения изменений в реестр коррупционных рисков и план по минимизации коррупционных рисков.</w:t>
      </w:r>
    </w:p>
    <w:p w:rsidR="00C47423" w:rsidRPr="00C47423" w:rsidRDefault="00C47423" w:rsidP="00C47423">
      <w:pPr>
        <w:widowControl w:val="0"/>
        <w:ind w:firstLine="689"/>
        <w:jc w:val="both"/>
        <w:rPr>
          <w:color w:val="000000"/>
          <w:sz w:val="28"/>
          <w:szCs w:val="28"/>
        </w:rPr>
      </w:pPr>
    </w:p>
    <w:p w:rsidR="00C47423" w:rsidRPr="00C47423" w:rsidRDefault="00C47423" w:rsidP="00F00E9F">
      <w:pPr>
        <w:widowControl w:val="0"/>
        <w:ind w:firstLine="689"/>
        <w:jc w:val="center"/>
        <w:rPr>
          <w:color w:val="000000"/>
          <w:sz w:val="28"/>
          <w:szCs w:val="28"/>
        </w:rPr>
      </w:pPr>
      <w:r w:rsidRPr="00C47423">
        <w:rPr>
          <w:color w:val="000000"/>
          <w:sz w:val="28"/>
          <w:szCs w:val="28"/>
        </w:rPr>
        <w:t>__________</w:t>
      </w:r>
    </w:p>
    <w:p w:rsidR="00C47423" w:rsidRPr="00C47423" w:rsidRDefault="00C47423" w:rsidP="00F00E9F">
      <w:pPr>
        <w:widowControl w:val="0"/>
        <w:jc w:val="right"/>
        <w:rPr>
          <w:color w:val="000000"/>
          <w:sz w:val="24"/>
          <w:szCs w:val="24"/>
        </w:rPr>
      </w:pPr>
      <w:r w:rsidRPr="00C47423">
        <w:rPr>
          <w:color w:val="000000"/>
          <w:sz w:val="24"/>
          <w:szCs w:val="24"/>
        </w:rPr>
        <w:lastRenderedPageBreak/>
        <w:t>ПРИЛОЖЕНИЕ № 1</w:t>
      </w:r>
    </w:p>
    <w:p w:rsidR="00C47423" w:rsidRPr="00C47423" w:rsidRDefault="00C47423" w:rsidP="00C47423">
      <w:pPr>
        <w:widowControl w:val="0"/>
        <w:jc w:val="right"/>
        <w:rPr>
          <w:sz w:val="24"/>
          <w:szCs w:val="24"/>
        </w:rPr>
      </w:pPr>
      <w:r w:rsidRPr="00C47423">
        <w:rPr>
          <w:color w:val="000000"/>
          <w:sz w:val="24"/>
          <w:szCs w:val="24"/>
        </w:rPr>
        <w:t>к</w:t>
      </w:r>
      <w:r w:rsidRPr="00C47423">
        <w:rPr>
          <w:sz w:val="24"/>
          <w:szCs w:val="24"/>
        </w:rPr>
        <w:t xml:space="preserve"> Порядку проведения оценки коррупционных рисков </w:t>
      </w:r>
    </w:p>
    <w:p w:rsidR="00C47423" w:rsidRPr="00C47423" w:rsidRDefault="00C47423" w:rsidP="00C47423">
      <w:pPr>
        <w:widowControl w:val="0"/>
        <w:jc w:val="right"/>
        <w:rPr>
          <w:sz w:val="24"/>
          <w:szCs w:val="24"/>
        </w:rPr>
      </w:pPr>
      <w:r w:rsidRPr="00C47423">
        <w:rPr>
          <w:sz w:val="24"/>
          <w:szCs w:val="24"/>
        </w:rPr>
        <w:t xml:space="preserve">и их минимизации при осуществлении закупок товаров, </w:t>
      </w:r>
    </w:p>
    <w:p w:rsidR="00C47423" w:rsidRPr="00C47423" w:rsidRDefault="00C47423" w:rsidP="00C47423">
      <w:pPr>
        <w:widowControl w:val="0"/>
        <w:jc w:val="right"/>
        <w:rPr>
          <w:sz w:val="24"/>
          <w:szCs w:val="24"/>
        </w:rPr>
      </w:pPr>
      <w:r w:rsidRPr="00C47423">
        <w:rPr>
          <w:sz w:val="24"/>
          <w:szCs w:val="24"/>
        </w:rPr>
        <w:t xml:space="preserve">работ, услуг для обеспечения муниципальных нужд </w:t>
      </w:r>
    </w:p>
    <w:p w:rsidR="00C47423" w:rsidRPr="00C47423" w:rsidRDefault="00C47423" w:rsidP="00C47423">
      <w:pPr>
        <w:widowControl w:val="0"/>
        <w:jc w:val="right"/>
        <w:rPr>
          <w:sz w:val="24"/>
          <w:szCs w:val="24"/>
        </w:rPr>
      </w:pPr>
      <w:r w:rsidRPr="00C47423">
        <w:rPr>
          <w:sz w:val="24"/>
          <w:szCs w:val="24"/>
        </w:rPr>
        <w:t xml:space="preserve">в администрации </w:t>
      </w:r>
      <w:r w:rsidR="00DD5C48">
        <w:rPr>
          <w:sz w:val="24"/>
          <w:szCs w:val="24"/>
        </w:rPr>
        <w:t>МО «</w:t>
      </w:r>
      <w:proofErr w:type="spellStart"/>
      <w:r w:rsidR="00DD5C48">
        <w:rPr>
          <w:sz w:val="24"/>
          <w:szCs w:val="24"/>
        </w:rPr>
        <w:t>Красноборский</w:t>
      </w:r>
      <w:proofErr w:type="spellEnd"/>
      <w:r w:rsidRPr="00C47423">
        <w:rPr>
          <w:sz w:val="24"/>
          <w:szCs w:val="24"/>
        </w:rPr>
        <w:t xml:space="preserve"> муниципальн</w:t>
      </w:r>
      <w:r w:rsidR="00DD5C48">
        <w:rPr>
          <w:sz w:val="24"/>
          <w:szCs w:val="24"/>
        </w:rPr>
        <w:t>ый</w:t>
      </w:r>
      <w:r w:rsidRPr="00C47423">
        <w:rPr>
          <w:sz w:val="24"/>
          <w:szCs w:val="24"/>
        </w:rPr>
        <w:t xml:space="preserve"> район</w:t>
      </w:r>
      <w:r w:rsidR="00DD5C48">
        <w:rPr>
          <w:sz w:val="24"/>
          <w:szCs w:val="24"/>
        </w:rPr>
        <w:t>»</w:t>
      </w:r>
      <w:r w:rsidRPr="00C47423">
        <w:rPr>
          <w:color w:val="000000"/>
          <w:sz w:val="24"/>
          <w:szCs w:val="24"/>
        </w:rPr>
        <w:t xml:space="preserve"> </w:t>
      </w:r>
    </w:p>
    <w:p w:rsidR="00C47423" w:rsidRPr="00C47423" w:rsidRDefault="00C47423" w:rsidP="00C47423">
      <w:pPr>
        <w:widowControl w:val="0"/>
        <w:spacing w:line="324" w:lineRule="exact"/>
        <w:ind w:left="20"/>
        <w:jc w:val="center"/>
        <w:rPr>
          <w:color w:val="000000"/>
          <w:sz w:val="24"/>
          <w:szCs w:val="24"/>
        </w:rPr>
      </w:pPr>
    </w:p>
    <w:p w:rsidR="0055456C" w:rsidRPr="0055456C" w:rsidRDefault="0055456C" w:rsidP="00C47423">
      <w:pPr>
        <w:widowControl w:val="0"/>
        <w:jc w:val="center"/>
        <w:rPr>
          <w:b/>
          <w:color w:val="000000"/>
          <w:sz w:val="28"/>
          <w:szCs w:val="28"/>
        </w:rPr>
      </w:pPr>
      <w:r w:rsidRPr="0055456C">
        <w:rPr>
          <w:b/>
          <w:color w:val="000000"/>
          <w:sz w:val="28"/>
          <w:szCs w:val="28"/>
        </w:rPr>
        <w:t>Р</w:t>
      </w:r>
      <w:r w:rsidR="00C47423" w:rsidRPr="0055456C">
        <w:rPr>
          <w:b/>
          <w:color w:val="000000"/>
          <w:sz w:val="28"/>
          <w:szCs w:val="28"/>
        </w:rPr>
        <w:t xml:space="preserve">еестр </w:t>
      </w:r>
      <w:r w:rsidRPr="0055456C">
        <w:rPr>
          <w:b/>
          <w:color w:val="000000"/>
          <w:sz w:val="28"/>
          <w:szCs w:val="28"/>
        </w:rPr>
        <w:t xml:space="preserve">(карта) </w:t>
      </w:r>
      <w:r w:rsidR="00C47423" w:rsidRPr="0055456C">
        <w:rPr>
          <w:b/>
          <w:color w:val="000000"/>
          <w:sz w:val="28"/>
          <w:szCs w:val="28"/>
        </w:rPr>
        <w:t>коррупционных рисков, возникающих</w:t>
      </w:r>
    </w:p>
    <w:p w:rsidR="00C47423" w:rsidRPr="0055456C" w:rsidRDefault="00C47423" w:rsidP="00C47423">
      <w:pPr>
        <w:widowControl w:val="0"/>
        <w:jc w:val="center"/>
        <w:rPr>
          <w:b/>
          <w:sz w:val="28"/>
          <w:szCs w:val="28"/>
        </w:rPr>
      </w:pPr>
      <w:r w:rsidRPr="0055456C">
        <w:rPr>
          <w:b/>
          <w:color w:val="000000"/>
          <w:sz w:val="28"/>
          <w:szCs w:val="28"/>
        </w:rPr>
        <w:t xml:space="preserve"> </w:t>
      </w:r>
      <w:r w:rsidRPr="0055456C">
        <w:rPr>
          <w:b/>
          <w:sz w:val="28"/>
          <w:szCs w:val="28"/>
        </w:rPr>
        <w:t xml:space="preserve">при осуществлении закупок товаров, работ, услуг для обеспечения муниципальных нужд в администрации </w:t>
      </w:r>
      <w:r w:rsidR="00DD5C48" w:rsidRPr="0055456C">
        <w:rPr>
          <w:b/>
          <w:sz w:val="28"/>
          <w:szCs w:val="28"/>
        </w:rPr>
        <w:t>МО «</w:t>
      </w:r>
      <w:proofErr w:type="spellStart"/>
      <w:r w:rsidR="00DD5C48" w:rsidRPr="0055456C">
        <w:rPr>
          <w:b/>
          <w:sz w:val="28"/>
          <w:szCs w:val="28"/>
        </w:rPr>
        <w:t>Красноборский</w:t>
      </w:r>
      <w:proofErr w:type="spellEnd"/>
      <w:r w:rsidRPr="0055456C">
        <w:rPr>
          <w:b/>
          <w:sz w:val="28"/>
          <w:szCs w:val="28"/>
        </w:rPr>
        <w:t xml:space="preserve"> муниципальн</w:t>
      </w:r>
      <w:r w:rsidR="00DD5C48" w:rsidRPr="0055456C">
        <w:rPr>
          <w:b/>
          <w:sz w:val="28"/>
          <w:szCs w:val="28"/>
        </w:rPr>
        <w:t>ый</w:t>
      </w:r>
      <w:r w:rsidRPr="0055456C">
        <w:rPr>
          <w:b/>
          <w:sz w:val="28"/>
          <w:szCs w:val="28"/>
        </w:rPr>
        <w:t xml:space="preserve"> район</w:t>
      </w:r>
      <w:r w:rsidR="00DD5C48" w:rsidRPr="0055456C">
        <w:rPr>
          <w:b/>
          <w:sz w:val="28"/>
          <w:szCs w:val="28"/>
        </w:rPr>
        <w:t>»</w:t>
      </w:r>
    </w:p>
    <w:p w:rsidR="008E164F" w:rsidRPr="0055456C" w:rsidRDefault="008E164F" w:rsidP="00C47423">
      <w:pPr>
        <w:widowControl w:val="0"/>
        <w:jc w:val="center"/>
        <w:rPr>
          <w:b/>
          <w:sz w:val="28"/>
          <w:szCs w:val="28"/>
        </w:rPr>
      </w:pPr>
    </w:p>
    <w:p w:rsidR="00C47423" w:rsidRPr="00C47423" w:rsidRDefault="00C47423" w:rsidP="00C47423">
      <w:pPr>
        <w:widowControl w:val="0"/>
        <w:jc w:val="center"/>
        <w:rPr>
          <w:color w:val="000000"/>
          <w:sz w:val="28"/>
          <w:szCs w:val="28"/>
        </w:rPr>
      </w:pPr>
    </w:p>
    <w:tbl>
      <w:tblPr>
        <w:tblW w:w="9585"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4"/>
        <w:gridCol w:w="1559"/>
        <w:gridCol w:w="1801"/>
        <w:gridCol w:w="1743"/>
        <w:gridCol w:w="2126"/>
        <w:gridCol w:w="1842"/>
      </w:tblGrid>
      <w:tr w:rsidR="00C47423" w:rsidRPr="00C47423" w:rsidTr="008E164F">
        <w:tc>
          <w:tcPr>
            <w:tcW w:w="514" w:type="dxa"/>
            <w:tcBorders>
              <w:top w:val="single" w:sz="4" w:space="0" w:color="auto"/>
              <w:left w:val="single" w:sz="4" w:space="0" w:color="auto"/>
              <w:bottom w:val="single" w:sz="4" w:space="0" w:color="auto"/>
              <w:right w:val="single" w:sz="4" w:space="0" w:color="auto"/>
            </w:tcBorders>
            <w:hideMark/>
          </w:tcPr>
          <w:p w:rsidR="00C47423" w:rsidRPr="008E164F" w:rsidRDefault="00C47423">
            <w:pPr>
              <w:widowControl w:val="0"/>
              <w:jc w:val="center"/>
              <w:rPr>
                <w:sz w:val="22"/>
                <w:szCs w:val="22"/>
              </w:rPr>
            </w:pPr>
            <w:r w:rsidRPr="008E164F">
              <w:rPr>
                <w:sz w:val="22"/>
                <w:szCs w:val="22"/>
              </w:rPr>
              <w:t xml:space="preserve">№ </w:t>
            </w:r>
            <w:proofErr w:type="spellStart"/>
            <w:proofErr w:type="gramStart"/>
            <w:r w:rsidRPr="008E164F">
              <w:rPr>
                <w:sz w:val="22"/>
                <w:szCs w:val="22"/>
              </w:rPr>
              <w:t>п</w:t>
            </w:r>
            <w:proofErr w:type="spellEnd"/>
            <w:proofErr w:type="gramEnd"/>
            <w:r w:rsidRPr="008E164F">
              <w:rPr>
                <w:sz w:val="22"/>
                <w:szCs w:val="22"/>
              </w:rPr>
              <w:t>/</w:t>
            </w:r>
            <w:proofErr w:type="spellStart"/>
            <w:r w:rsidRPr="008E164F">
              <w:rPr>
                <w:sz w:val="22"/>
                <w:szCs w:val="22"/>
              </w:rPr>
              <w:t>п</w:t>
            </w:r>
            <w:proofErr w:type="spellEnd"/>
          </w:p>
        </w:tc>
        <w:tc>
          <w:tcPr>
            <w:tcW w:w="1559" w:type="dxa"/>
            <w:tcBorders>
              <w:top w:val="single" w:sz="4" w:space="0" w:color="auto"/>
              <w:left w:val="single" w:sz="4" w:space="0" w:color="auto"/>
              <w:bottom w:val="single" w:sz="4" w:space="0" w:color="auto"/>
              <w:right w:val="single" w:sz="4" w:space="0" w:color="auto"/>
            </w:tcBorders>
            <w:hideMark/>
          </w:tcPr>
          <w:p w:rsidR="00C47423" w:rsidRPr="008E164F" w:rsidRDefault="008E164F">
            <w:pPr>
              <w:widowControl w:val="0"/>
              <w:jc w:val="center"/>
              <w:rPr>
                <w:sz w:val="22"/>
                <w:szCs w:val="22"/>
              </w:rPr>
            </w:pPr>
            <w:r w:rsidRPr="008E164F">
              <w:rPr>
                <w:sz w:val="22"/>
                <w:szCs w:val="22"/>
              </w:rPr>
              <w:t>Этапы осуществления закупок</w:t>
            </w:r>
          </w:p>
        </w:tc>
        <w:tc>
          <w:tcPr>
            <w:tcW w:w="1801" w:type="dxa"/>
            <w:tcBorders>
              <w:top w:val="single" w:sz="4" w:space="0" w:color="auto"/>
              <w:left w:val="single" w:sz="4" w:space="0" w:color="auto"/>
              <w:bottom w:val="single" w:sz="4" w:space="0" w:color="auto"/>
              <w:right w:val="single" w:sz="4" w:space="0" w:color="auto"/>
            </w:tcBorders>
            <w:hideMark/>
          </w:tcPr>
          <w:p w:rsidR="00C47423" w:rsidRPr="008E164F" w:rsidRDefault="008E164F">
            <w:pPr>
              <w:widowControl w:val="0"/>
              <w:jc w:val="center"/>
              <w:rPr>
                <w:sz w:val="22"/>
                <w:szCs w:val="22"/>
              </w:rPr>
            </w:pPr>
            <w:r w:rsidRPr="008E164F">
              <w:rPr>
                <w:sz w:val="22"/>
                <w:szCs w:val="22"/>
              </w:rPr>
              <w:t>Краткое наименование коррупционного риска</w:t>
            </w:r>
          </w:p>
        </w:tc>
        <w:tc>
          <w:tcPr>
            <w:tcW w:w="1743" w:type="dxa"/>
            <w:tcBorders>
              <w:top w:val="single" w:sz="4" w:space="0" w:color="auto"/>
              <w:left w:val="single" w:sz="4" w:space="0" w:color="auto"/>
              <w:bottom w:val="single" w:sz="4" w:space="0" w:color="auto"/>
              <w:right w:val="single" w:sz="4" w:space="0" w:color="auto"/>
            </w:tcBorders>
            <w:hideMark/>
          </w:tcPr>
          <w:p w:rsidR="008E164F" w:rsidRDefault="008E164F">
            <w:pPr>
              <w:widowControl w:val="0"/>
              <w:jc w:val="center"/>
              <w:rPr>
                <w:sz w:val="22"/>
                <w:szCs w:val="22"/>
              </w:rPr>
            </w:pPr>
            <w:r w:rsidRPr="008E164F">
              <w:rPr>
                <w:sz w:val="22"/>
                <w:szCs w:val="22"/>
              </w:rPr>
              <w:t>Описание</w:t>
            </w:r>
          </w:p>
          <w:p w:rsidR="008E164F" w:rsidRDefault="008E164F">
            <w:pPr>
              <w:widowControl w:val="0"/>
              <w:jc w:val="center"/>
              <w:rPr>
                <w:sz w:val="22"/>
                <w:szCs w:val="22"/>
              </w:rPr>
            </w:pPr>
            <w:r w:rsidRPr="008E164F">
              <w:rPr>
                <w:sz w:val="22"/>
                <w:szCs w:val="22"/>
              </w:rPr>
              <w:t xml:space="preserve"> возможной коррупционной </w:t>
            </w:r>
          </w:p>
          <w:p w:rsidR="00C47423" w:rsidRPr="008E164F" w:rsidRDefault="008E164F">
            <w:pPr>
              <w:widowControl w:val="0"/>
              <w:jc w:val="center"/>
              <w:rPr>
                <w:sz w:val="22"/>
                <w:szCs w:val="22"/>
              </w:rPr>
            </w:pPr>
            <w:r w:rsidRPr="008E164F">
              <w:rPr>
                <w:sz w:val="22"/>
                <w:szCs w:val="22"/>
              </w:rPr>
              <w:t>схемы</w:t>
            </w:r>
          </w:p>
        </w:tc>
        <w:tc>
          <w:tcPr>
            <w:tcW w:w="2126" w:type="dxa"/>
            <w:tcBorders>
              <w:top w:val="single" w:sz="4" w:space="0" w:color="auto"/>
              <w:left w:val="single" w:sz="4" w:space="0" w:color="auto"/>
              <w:bottom w:val="single" w:sz="4" w:space="0" w:color="auto"/>
              <w:right w:val="single" w:sz="4" w:space="0" w:color="auto"/>
            </w:tcBorders>
            <w:hideMark/>
          </w:tcPr>
          <w:p w:rsidR="00C47423" w:rsidRPr="008E164F" w:rsidRDefault="008E164F">
            <w:pPr>
              <w:widowControl w:val="0"/>
              <w:jc w:val="center"/>
              <w:rPr>
                <w:sz w:val="22"/>
                <w:szCs w:val="22"/>
              </w:rPr>
            </w:pPr>
            <w:r w:rsidRPr="008E164F">
              <w:rPr>
                <w:sz w:val="22"/>
                <w:szCs w:val="22"/>
              </w:rPr>
              <w:t xml:space="preserve">Наименование должностей </w:t>
            </w:r>
            <w:r>
              <w:rPr>
                <w:sz w:val="22"/>
                <w:szCs w:val="22"/>
              </w:rPr>
              <w:t xml:space="preserve">муниципальных </w:t>
            </w:r>
            <w:r w:rsidRPr="008E164F">
              <w:rPr>
                <w:sz w:val="22"/>
                <w:szCs w:val="22"/>
              </w:rPr>
              <w:t>служащих</w:t>
            </w:r>
            <w:r>
              <w:rPr>
                <w:sz w:val="22"/>
                <w:szCs w:val="22"/>
              </w:rPr>
              <w:t xml:space="preserve"> (работников)</w:t>
            </w:r>
            <w:r w:rsidRPr="008E164F">
              <w:rPr>
                <w:sz w:val="22"/>
                <w:szCs w:val="22"/>
              </w:rPr>
              <w:t>, которые могут участвовать в реализации коррупционной схемы</w:t>
            </w:r>
          </w:p>
        </w:tc>
        <w:tc>
          <w:tcPr>
            <w:tcW w:w="1842" w:type="dxa"/>
            <w:tcBorders>
              <w:top w:val="single" w:sz="4" w:space="0" w:color="auto"/>
              <w:left w:val="single" w:sz="4" w:space="0" w:color="auto"/>
              <w:bottom w:val="single" w:sz="4" w:space="0" w:color="auto"/>
              <w:right w:val="single" w:sz="4" w:space="0" w:color="auto"/>
            </w:tcBorders>
            <w:hideMark/>
          </w:tcPr>
          <w:p w:rsidR="00C47423" w:rsidRPr="008E164F" w:rsidRDefault="008E164F">
            <w:pPr>
              <w:widowControl w:val="0"/>
              <w:jc w:val="center"/>
              <w:rPr>
                <w:sz w:val="22"/>
                <w:szCs w:val="22"/>
              </w:rPr>
            </w:pPr>
            <w:r w:rsidRPr="008E164F">
              <w:rPr>
                <w:sz w:val="22"/>
                <w:szCs w:val="22"/>
              </w:rPr>
              <w:t>Меры по минимизации коррупционных рисков</w:t>
            </w:r>
          </w:p>
        </w:tc>
      </w:tr>
      <w:tr w:rsidR="00C47423" w:rsidRPr="00C47423" w:rsidTr="008E164F">
        <w:tc>
          <w:tcPr>
            <w:tcW w:w="514" w:type="dxa"/>
            <w:tcBorders>
              <w:top w:val="single" w:sz="4" w:space="0" w:color="auto"/>
              <w:left w:val="single" w:sz="4" w:space="0" w:color="auto"/>
              <w:bottom w:val="single" w:sz="4" w:space="0" w:color="auto"/>
              <w:right w:val="single" w:sz="4" w:space="0" w:color="auto"/>
            </w:tcBorders>
          </w:tcPr>
          <w:p w:rsidR="00C47423" w:rsidRPr="00C47423" w:rsidRDefault="00C47423">
            <w:pPr>
              <w:widowControl w:val="0"/>
              <w:jc w:val="center"/>
              <w:rPr>
                <w:sz w:val="28"/>
                <w:szCs w:val="28"/>
              </w:rPr>
            </w:pPr>
          </w:p>
        </w:tc>
        <w:tc>
          <w:tcPr>
            <w:tcW w:w="1559" w:type="dxa"/>
            <w:tcBorders>
              <w:top w:val="single" w:sz="4" w:space="0" w:color="auto"/>
              <w:left w:val="single" w:sz="4" w:space="0" w:color="auto"/>
              <w:bottom w:val="single" w:sz="4" w:space="0" w:color="auto"/>
              <w:right w:val="single" w:sz="4" w:space="0" w:color="auto"/>
            </w:tcBorders>
          </w:tcPr>
          <w:p w:rsidR="00C47423" w:rsidRPr="00C47423" w:rsidRDefault="00C47423">
            <w:pPr>
              <w:widowControl w:val="0"/>
              <w:jc w:val="center"/>
              <w:rPr>
                <w:sz w:val="28"/>
                <w:szCs w:val="28"/>
              </w:rPr>
            </w:pPr>
          </w:p>
        </w:tc>
        <w:tc>
          <w:tcPr>
            <w:tcW w:w="1801" w:type="dxa"/>
            <w:tcBorders>
              <w:top w:val="single" w:sz="4" w:space="0" w:color="auto"/>
              <w:left w:val="single" w:sz="4" w:space="0" w:color="auto"/>
              <w:bottom w:val="single" w:sz="4" w:space="0" w:color="auto"/>
              <w:right w:val="single" w:sz="4" w:space="0" w:color="auto"/>
            </w:tcBorders>
          </w:tcPr>
          <w:p w:rsidR="00C47423" w:rsidRPr="00C47423" w:rsidRDefault="00C47423">
            <w:pPr>
              <w:widowControl w:val="0"/>
              <w:jc w:val="center"/>
              <w:rPr>
                <w:sz w:val="28"/>
                <w:szCs w:val="28"/>
              </w:rPr>
            </w:pPr>
          </w:p>
        </w:tc>
        <w:tc>
          <w:tcPr>
            <w:tcW w:w="1743" w:type="dxa"/>
            <w:tcBorders>
              <w:top w:val="single" w:sz="4" w:space="0" w:color="auto"/>
              <w:left w:val="single" w:sz="4" w:space="0" w:color="auto"/>
              <w:bottom w:val="single" w:sz="4" w:space="0" w:color="auto"/>
              <w:right w:val="single" w:sz="4" w:space="0" w:color="auto"/>
            </w:tcBorders>
          </w:tcPr>
          <w:p w:rsidR="00C47423" w:rsidRPr="00C47423" w:rsidRDefault="00C47423">
            <w:pPr>
              <w:widowControl w:val="0"/>
              <w:tabs>
                <w:tab w:val="left" w:pos="1444"/>
              </w:tabs>
              <w:jc w:val="center"/>
              <w:rPr>
                <w:sz w:val="28"/>
                <w:szCs w:val="28"/>
              </w:rPr>
            </w:pPr>
          </w:p>
        </w:tc>
        <w:tc>
          <w:tcPr>
            <w:tcW w:w="2126" w:type="dxa"/>
            <w:tcBorders>
              <w:top w:val="single" w:sz="4" w:space="0" w:color="auto"/>
              <w:left w:val="single" w:sz="4" w:space="0" w:color="auto"/>
              <w:bottom w:val="single" w:sz="4" w:space="0" w:color="auto"/>
              <w:right w:val="single" w:sz="4" w:space="0" w:color="auto"/>
            </w:tcBorders>
          </w:tcPr>
          <w:p w:rsidR="00C47423" w:rsidRPr="00C47423" w:rsidRDefault="00C47423">
            <w:pPr>
              <w:widowControl w:val="0"/>
              <w:jc w:val="center"/>
              <w:rPr>
                <w:sz w:val="28"/>
                <w:szCs w:val="28"/>
              </w:rPr>
            </w:pPr>
          </w:p>
        </w:tc>
        <w:tc>
          <w:tcPr>
            <w:tcW w:w="1842" w:type="dxa"/>
            <w:tcBorders>
              <w:top w:val="single" w:sz="4" w:space="0" w:color="auto"/>
              <w:left w:val="single" w:sz="4" w:space="0" w:color="auto"/>
              <w:bottom w:val="single" w:sz="4" w:space="0" w:color="auto"/>
              <w:right w:val="single" w:sz="4" w:space="0" w:color="auto"/>
            </w:tcBorders>
          </w:tcPr>
          <w:p w:rsidR="00C47423" w:rsidRPr="00C47423" w:rsidRDefault="00C47423">
            <w:pPr>
              <w:widowControl w:val="0"/>
              <w:jc w:val="center"/>
              <w:rPr>
                <w:sz w:val="28"/>
                <w:szCs w:val="28"/>
              </w:rPr>
            </w:pPr>
          </w:p>
        </w:tc>
      </w:tr>
    </w:tbl>
    <w:p w:rsidR="00C47423" w:rsidRPr="00C47423" w:rsidRDefault="00C47423" w:rsidP="00C47423">
      <w:pPr>
        <w:widowControl w:val="0"/>
        <w:spacing w:after="235" w:line="324" w:lineRule="exact"/>
        <w:ind w:left="20"/>
        <w:jc w:val="center"/>
        <w:rPr>
          <w:sz w:val="28"/>
          <w:szCs w:val="28"/>
        </w:rPr>
      </w:pPr>
    </w:p>
    <w:p w:rsidR="00C47423" w:rsidRPr="00C47423" w:rsidRDefault="00C47423" w:rsidP="00C47423">
      <w:pPr>
        <w:widowControl w:val="0"/>
        <w:spacing w:after="235" w:line="324" w:lineRule="exact"/>
        <w:ind w:left="20"/>
        <w:jc w:val="center"/>
        <w:rPr>
          <w:sz w:val="28"/>
          <w:szCs w:val="28"/>
        </w:rPr>
      </w:pPr>
    </w:p>
    <w:p w:rsidR="00C47423" w:rsidRPr="00C47423" w:rsidRDefault="00C47423" w:rsidP="00C47423">
      <w:pPr>
        <w:widowControl w:val="0"/>
        <w:spacing w:after="235" w:line="324" w:lineRule="exact"/>
        <w:ind w:left="20"/>
        <w:jc w:val="center"/>
        <w:rPr>
          <w:sz w:val="28"/>
          <w:szCs w:val="28"/>
        </w:rPr>
      </w:pPr>
    </w:p>
    <w:p w:rsidR="00C47423" w:rsidRPr="00C47423" w:rsidRDefault="00C47423" w:rsidP="00C47423">
      <w:pPr>
        <w:widowControl w:val="0"/>
        <w:spacing w:after="235" w:line="324" w:lineRule="exact"/>
        <w:ind w:left="20"/>
        <w:jc w:val="center"/>
        <w:rPr>
          <w:sz w:val="28"/>
          <w:szCs w:val="28"/>
        </w:rPr>
      </w:pPr>
    </w:p>
    <w:p w:rsidR="00C47423" w:rsidRPr="00C47423" w:rsidRDefault="00C47423" w:rsidP="00C47423">
      <w:pPr>
        <w:widowControl w:val="0"/>
        <w:spacing w:after="235" w:line="324" w:lineRule="exact"/>
        <w:ind w:left="20"/>
        <w:jc w:val="center"/>
        <w:rPr>
          <w:sz w:val="28"/>
          <w:szCs w:val="28"/>
        </w:rPr>
      </w:pPr>
    </w:p>
    <w:p w:rsidR="00C47423" w:rsidRPr="00C47423" w:rsidRDefault="00C47423" w:rsidP="00C47423">
      <w:pPr>
        <w:widowControl w:val="0"/>
        <w:spacing w:after="235" w:line="324" w:lineRule="exact"/>
        <w:ind w:left="20"/>
        <w:jc w:val="center"/>
        <w:rPr>
          <w:sz w:val="28"/>
          <w:szCs w:val="28"/>
        </w:rPr>
      </w:pPr>
    </w:p>
    <w:p w:rsidR="00C47423" w:rsidRDefault="00C47423" w:rsidP="00C47423">
      <w:pPr>
        <w:widowControl w:val="0"/>
        <w:jc w:val="right"/>
        <w:rPr>
          <w:color w:val="000000"/>
          <w:sz w:val="28"/>
          <w:szCs w:val="28"/>
        </w:rPr>
      </w:pPr>
    </w:p>
    <w:p w:rsidR="00C47423" w:rsidRDefault="00C47423" w:rsidP="00C47423">
      <w:pPr>
        <w:widowControl w:val="0"/>
        <w:jc w:val="right"/>
        <w:rPr>
          <w:color w:val="000000"/>
          <w:sz w:val="28"/>
          <w:szCs w:val="28"/>
        </w:rPr>
      </w:pPr>
    </w:p>
    <w:p w:rsidR="00C47423" w:rsidRDefault="00C47423" w:rsidP="00C47423">
      <w:pPr>
        <w:widowControl w:val="0"/>
        <w:jc w:val="right"/>
        <w:rPr>
          <w:color w:val="000000"/>
          <w:sz w:val="28"/>
          <w:szCs w:val="28"/>
        </w:rPr>
      </w:pPr>
    </w:p>
    <w:p w:rsidR="00C47423" w:rsidRDefault="00C47423" w:rsidP="00C47423">
      <w:pPr>
        <w:widowControl w:val="0"/>
        <w:jc w:val="right"/>
        <w:rPr>
          <w:color w:val="000000"/>
          <w:sz w:val="28"/>
          <w:szCs w:val="28"/>
        </w:rPr>
      </w:pPr>
    </w:p>
    <w:p w:rsidR="00C47423" w:rsidRDefault="00C47423" w:rsidP="00C47423">
      <w:pPr>
        <w:widowControl w:val="0"/>
        <w:jc w:val="right"/>
        <w:rPr>
          <w:color w:val="000000"/>
          <w:sz w:val="28"/>
          <w:szCs w:val="28"/>
        </w:rPr>
      </w:pPr>
    </w:p>
    <w:p w:rsidR="00C47423" w:rsidRDefault="00C47423" w:rsidP="00C47423">
      <w:pPr>
        <w:widowControl w:val="0"/>
        <w:jc w:val="right"/>
        <w:rPr>
          <w:color w:val="000000"/>
          <w:sz w:val="28"/>
          <w:szCs w:val="28"/>
        </w:rPr>
      </w:pPr>
    </w:p>
    <w:p w:rsidR="00C47423" w:rsidRDefault="00C47423" w:rsidP="00C47423">
      <w:pPr>
        <w:widowControl w:val="0"/>
        <w:jc w:val="right"/>
        <w:rPr>
          <w:color w:val="000000"/>
          <w:sz w:val="28"/>
          <w:szCs w:val="28"/>
        </w:rPr>
      </w:pPr>
    </w:p>
    <w:p w:rsidR="00C47423" w:rsidRDefault="00C47423" w:rsidP="00C47423">
      <w:pPr>
        <w:widowControl w:val="0"/>
        <w:jc w:val="right"/>
        <w:rPr>
          <w:color w:val="000000"/>
          <w:sz w:val="28"/>
          <w:szCs w:val="28"/>
        </w:rPr>
      </w:pPr>
    </w:p>
    <w:p w:rsidR="00C47423" w:rsidRDefault="00C47423" w:rsidP="00C47423">
      <w:pPr>
        <w:widowControl w:val="0"/>
        <w:jc w:val="right"/>
        <w:rPr>
          <w:color w:val="000000"/>
          <w:sz w:val="28"/>
          <w:szCs w:val="28"/>
        </w:rPr>
      </w:pPr>
    </w:p>
    <w:p w:rsidR="00D4733B" w:rsidRDefault="00D4733B" w:rsidP="00C47423">
      <w:pPr>
        <w:widowControl w:val="0"/>
        <w:jc w:val="right"/>
        <w:rPr>
          <w:color w:val="000000"/>
          <w:sz w:val="24"/>
          <w:szCs w:val="24"/>
        </w:rPr>
      </w:pPr>
    </w:p>
    <w:p w:rsidR="00D4733B" w:rsidRDefault="00D4733B" w:rsidP="00C47423">
      <w:pPr>
        <w:widowControl w:val="0"/>
        <w:jc w:val="right"/>
        <w:rPr>
          <w:color w:val="000000"/>
          <w:sz w:val="24"/>
          <w:szCs w:val="24"/>
        </w:rPr>
      </w:pPr>
    </w:p>
    <w:p w:rsidR="00D4733B" w:rsidRDefault="00D4733B" w:rsidP="00C47423">
      <w:pPr>
        <w:widowControl w:val="0"/>
        <w:jc w:val="right"/>
        <w:rPr>
          <w:color w:val="000000"/>
          <w:sz w:val="24"/>
          <w:szCs w:val="24"/>
        </w:rPr>
      </w:pPr>
    </w:p>
    <w:p w:rsidR="00D4733B" w:rsidRDefault="00D4733B" w:rsidP="00C47423">
      <w:pPr>
        <w:widowControl w:val="0"/>
        <w:jc w:val="right"/>
        <w:rPr>
          <w:color w:val="000000"/>
          <w:sz w:val="24"/>
          <w:szCs w:val="24"/>
        </w:rPr>
      </w:pPr>
    </w:p>
    <w:p w:rsidR="00D4733B" w:rsidRDefault="00D4733B" w:rsidP="00C47423">
      <w:pPr>
        <w:widowControl w:val="0"/>
        <w:jc w:val="right"/>
        <w:rPr>
          <w:color w:val="000000"/>
          <w:sz w:val="24"/>
          <w:szCs w:val="24"/>
        </w:rPr>
      </w:pPr>
    </w:p>
    <w:p w:rsidR="00D4733B" w:rsidRDefault="00D4733B" w:rsidP="00C47423">
      <w:pPr>
        <w:widowControl w:val="0"/>
        <w:jc w:val="right"/>
        <w:rPr>
          <w:color w:val="000000"/>
          <w:sz w:val="24"/>
          <w:szCs w:val="24"/>
        </w:rPr>
      </w:pPr>
    </w:p>
    <w:p w:rsidR="00D4733B" w:rsidRDefault="00D4733B" w:rsidP="00C47423">
      <w:pPr>
        <w:widowControl w:val="0"/>
        <w:jc w:val="right"/>
        <w:rPr>
          <w:color w:val="000000"/>
          <w:sz w:val="24"/>
          <w:szCs w:val="24"/>
        </w:rPr>
      </w:pPr>
    </w:p>
    <w:p w:rsidR="00C47423" w:rsidRPr="00C47423" w:rsidRDefault="00C47423" w:rsidP="00C47423">
      <w:pPr>
        <w:widowControl w:val="0"/>
        <w:jc w:val="right"/>
        <w:rPr>
          <w:color w:val="000000"/>
          <w:sz w:val="24"/>
          <w:szCs w:val="24"/>
        </w:rPr>
      </w:pPr>
      <w:r w:rsidRPr="00C47423">
        <w:rPr>
          <w:color w:val="000000"/>
          <w:sz w:val="24"/>
          <w:szCs w:val="24"/>
        </w:rPr>
        <w:lastRenderedPageBreak/>
        <w:t xml:space="preserve">ПРИЛОЖЕНИЕ № 2 </w:t>
      </w:r>
    </w:p>
    <w:p w:rsidR="00C47423" w:rsidRPr="00C47423" w:rsidRDefault="00C47423" w:rsidP="00C47423">
      <w:pPr>
        <w:widowControl w:val="0"/>
        <w:jc w:val="right"/>
        <w:rPr>
          <w:sz w:val="24"/>
          <w:szCs w:val="24"/>
        </w:rPr>
      </w:pPr>
      <w:r w:rsidRPr="00C47423">
        <w:rPr>
          <w:color w:val="000000"/>
          <w:sz w:val="24"/>
          <w:szCs w:val="24"/>
        </w:rPr>
        <w:t>к</w:t>
      </w:r>
      <w:r w:rsidRPr="00C47423">
        <w:rPr>
          <w:sz w:val="24"/>
          <w:szCs w:val="24"/>
        </w:rPr>
        <w:t xml:space="preserve"> Порядку проведения оценки коррупционных рисков </w:t>
      </w:r>
    </w:p>
    <w:p w:rsidR="00C47423" w:rsidRPr="00C47423" w:rsidRDefault="00C47423" w:rsidP="00C47423">
      <w:pPr>
        <w:widowControl w:val="0"/>
        <w:jc w:val="right"/>
        <w:rPr>
          <w:sz w:val="24"/>
          <w:szCs w:val="24"/>
        </w:rPr>
      </w:pPr>
      <w:r w:rsidRPr="00C47423">
        <w:rPr>
          <w:sz w:val="24"/>
          <w:szCs w:val="24"/>
        </w:rPr>
        <w:t xml:space="preserve">и их минимизации при осуществлении закупок товаров, </w:t>
      </w:r>
    </w:p>
    <w:p w:rsidR="00C47423" w:rsidRPr="00C47423" w:rsidRDefault="00C47423" w:rsidP="00C47423">
      <w:pPr>
        <w:widowControl w:val="0"/>
        <w:jc w:val="right"/>
        <w:rPr>
          <w:sz w:val="24"/>
          <w:szCs w:val="24"/>
        </w:rPr>
      </w:pPr>
      <w:r w:rsidRPr="00C47423">
        <w:rPr>
          <w:sz w:val="24"/>
          <w:szCs w:val="24"/>
        </w:rPr>
        <w:t xml:space="preserve">работ, услуг для обеспечения муниципальных нужд </w:t>
      </w:r>
    </w:p>
    <w:p w:rsidR="00C47423" w:rsidRPr="00C47423" w:rsidRDefault="00C47423" w:rsidP="00C47423">
      <w:pPr>
        <w:widowControl w:val="0"/>
        <w:jc w:val="right"/>
        <w:rPr>
          <w:sz w:val="24"/>
          <w:szCs w:val="24"/>
        </w:rPr>
      </w:pPr>
      <w:r w:rsidRPr="00C47423">
        <w:rPr>
          <w:sz w:val="24"/>
          <w:szCs w:val="24"/>
        </w:rPr>
        <w:t xml:space="preserve">в администрации </w:t>
      </w:r>
      <w:r w:rsidR="0055456C">
        <w:rPr>
          <w:sz w:val="24"/>
          <w:szCs w:val="24"/>
        </w:rPr>
        <w:t>МО «</w:t>
      </w:r>
      <w:proofErr w:type="spellStart"/>
      <w:r w:rsidR="0055456C">
        <w:rPr>
          <w:sz w:val="24"/>
          <w:szCs w:val="24"/>
        </w:rPr>
        <w:t>Красноборский</w:t>
      </w:r>
      <w:proofErr w:type="spellEnd"/>
      <w:r w:rsidRPr="00C47423">
        <w:rPr>
          <w:sz w:val="24"/>
          <w:szCs w:val="24"/>
        </w:rPr>
        <w:t xml:space="preserve"> муниципальн</w:t>
      </w:r>
      <w:r w:rsidR="0055456C">
        <w:rPr>
          <w:sz w:val="24"/>
          <w:szCs w:val="24"/>
        </w:rPr>
        <w:t>ый</w:t>
      </w:r>
      <w:r w:rsidRPr="00C47423">
        <w:rPr>
          <w:sz w:val="24"/>
          <w:szCs w:val="24"/>
        </w:rPr>
        <w:t xml:space="preserve"> район</w:t>
      </w:r>
      <w:r w:rsidR="0055456C">
        <w:rPr>
          <w:sz w:val="24"/>
          <w:szCs w:val="24"/>
        </w:rPr>
        <w:t>»</w:t>
      </w:r>
      <w:r w:rsidRPr="00C47423">
        <w:rPr>
          <w:color w:val="000000"/>
          <w:sz w:val="24"/>
          <w:szCs w:val="24"/>
        </w:rPr>
        <w:t xml:space="preserve"> </w:t>
      </w:r>
    </w:p>
    <w:p w:rsidR="00C47423" w:rsidRPr="00C47423" w:rsidRDefault="00C47423" w:rsidP="00C47423">
      <w:pPr>
        <w:widowControl w:val="0"/>
        <w:spacing w:line="317" w:lineRule="exact"/>
        <w:jc w:val="right"/>
        <w:rPr>
          <w:color w:val="000000"/>
          <w:sz w:val="28"/>
          <w:szCs w:val="28"/>
        </w:rPr>
      </w:pPr>
    </w:p>
    <w:p w:rsidR="0055456C" w:rsidRPr="0055456C" w:rsidRDefault="0055456C" w:rsidP="00C47423">
      <w:pPr>
        <w:widowControl w:val="0"/>
        <w:jc w:val="center"/>
        <w:rPr>
          <w:b/>
          <w:color w:val="000000"/>
          <w:sz w:val="28"/>
          <w:szCs w:val="28"/>
        </w:rPr>
      </w:pPr>
      <w:r w:rsidRPr="0055456C">
        <w:rPr>
          <w:b/>
          <w:color w:val="000000"/>
          <w:sz w:val="28"/>
          <w:szCs w:val="28"/>
        </w:rPr>
        <w:t>П</w:t>
      </w:r>
      <w:r w:rsidR="00C47423" w:rsidRPr="0055456C">
        <w:rPr>
          <w:b/>
          <w:color w:val="000000"/>
          <w:sz w:val="28"/>
          <w:szCs w:val="28"/>
        </w:rPr>
        <w:t>лан</w:t>
      </w:r>
      <w:r w:rsidRPr="0055456C">
        <w:rPr>
          <w:b/>
          <w:color w:val="000000"/>
          <w:sz w:val="28"/>
          <w:szCs w:val="28"/>
        </w:rPr>
        <w:t xml:space="preserve"> (реестр) мер, направленных на</w:t>
      </w:r>
      <w:r w:rsidR="00C47423" w:rsidRPr="0055456C">
        <w:rPr>
          <w:b/>
          <w:color w:val="000000"/>
          <w:sz w:val="28"/>
          <w:szCs w:val="28"/>
        </w:rPr>
        <w:t xml:space="preserve"> минимизаци</w:t>
      </w:r>
      <w:r w:rsidRPr="0055456C">
        <w:rPr>
          <w:b/>
          <w:color w:val="000000"/>
          <w:sz w:val="28"/>
          <w:szCs w:val="28"/>
        </w:rPr>
        <w:t>ю</w:t>
      </w:r>
    </w:p>
    <w:p w:rsidR="00C47423" w:rsidRPr="0055456C" w:rsidRDefault="00C47423" w:rsidP="00C47423">
      <w:pPr>
        <w:widowControl w:val="0"/>
        <w:jc w:val="center"/>
        <w:rPr>
          <w:b/>
          <w:sz w:val="28"/>
          <w:szCs w:val="28"/>
        </w:rPr>
      </w:pPr>
      <w:r w:rsidRPr="0055456C">
        <w:rPr>
          <w:b/>
          <w:color w:val="000000"/>
          <w:sz w:val="28"/>
          <w:szCs w:val="28"/>
        </w:rPr>
        <w:t xml:space="preserve"> коррупционных рисков, возникающих </w:t>
      </w:r>
      <w:r w:rsidRPr="0055456C">
        <w:rPr>
          <w:b/>
          <w:sz w:val="28"/>
          <w:szCs w:val="28"/>
        </w:rPr>
        <w:t xml:space="preserve">при осуществлении закупок товаров, работ, услуг для обеспечения муниципальных нужд в администрации </w:t>
      </w:r>
      <w:r w:rsidR="0055456C" w:rsidRPr="0055456C">
        <w:rPr>
          <w:b/>
          <w:sz w:val="28"/>
          <w:szCs w:val="28"/>
        </w:rPr>
        <w:t>МО «</w:t>
      </w:r>
      <w:proofErr w:type="spellStart"/>
      <w:r w:rsidR="0055456C" w:rsidRPr="0055456C">
        <w:rPr>
          <w:b/>
          <w:sz w:val="28"/>
          <w:szCs w:val="28"/>
        </w:rPr>
        <w:t>Красноборский</w:t>
      </w:r>
      <w:proofErr w:type="spellEnd"/>
      <w:r w:rsidRPr="0055456C">
        <w:rPr>
          <w:b/>
          <w:sz w:val="28"/>
          <w:szCs w:val="28"/>
        </w:rPr>
        <w:t xml:space="preserve"> муниципальн</w:t>
      </w:r>
      <w:r w:rsidR="0055456C" w:rsidRPr="0055456C">
        <w:rPr>
          <w:b/>
          <w:sz w:val="28"/>
          <w:szCs w:val="28"/>
        </w:rPr>
        <w:t>ый</w:t>
      </w:r>
      <w:r w:rsidRPr="0055456C">
        <w:rPr>
          <w:b/>
          <w:sz w:val="28"/>
          <w:szCs w:val="28"/>
        </w:rPr>
        <w:t xml:space="preserve"> район</w:t>
      </w:r>
      <w:r w:rsidR="0055456C" w:rsidRPr="0055456C">
        <w:rPr>
          <w:b/>
          <w:sz w:val="28"/>
          <w:szCs w:val="28"/>
        </w:rPr>
        <w:t>»</w:t>
      </w:r>
    </w:p>
    <w:p w:rsidR="00C47423" w:rsidRPr="00C47423" w:rsidRDefault="00C47423" w:rsidP="00C47423">
      <w:pPr>
        <w:widowControl w:val="0"/>
        <w:jc w:val="center"/>
        <w:rPr>
          <w:color w:val="000000"/>
          <w:sz w:val="28"/>
          <w:szCs w:val="28"/>
        </w:rPr>
      </w:pPr>
    </w:p>
    <w:tbl>
      <w:tblPr>
        <w:tblStyle w:val="a3"/>
        <w:tblW w:w="0" w:type="auto"/>
        <w:tblLayout w:type="fixed"/>
        <w:tblLook w:val="04A0"/>
      </w:tblPr>
      <w:tblGrid>
        <w:gridCol w:w="534"/>
        <w:gridCol w:w="2126"/>
        <w:gridCol w:w="2268"/>
        <w:gridCol w:w="1843"/>
        <w:gridCol w:w="1348"/>
        <w:gridCol w:w="1452"/>
      </w:tblGrid>
      <w:tr w:rsidR="00220F69" w:rsidTr="00220F69">
        <w:tc>
          <w:tcPr>
            <w:tcW w:w="534" w:type="dxa"/>
          </w:tcPr>
          <w:p w:rsidR="00220F69" w:rsidRDefault="00220F69" w:rsidP="00C47423">
            <w:pPr>
              <w:widowControl w:val="0"/>
              <w:spacing w:after="237" w:line="317" w:lineRule="exact"/>
              <w:jc w:val="center"/>
              <w:rPr>
                <w:sz w:val="22"/>
                <w:szCs w:val="22"/>
              </w:rPr>
            </w:pPr>
            <w:r>
              <w:rPr>
                <w:sz w:val="22"/>
                <w:szCs w:val="22"/>
              </w:rPr>
              <w:t>№</w:t>
            </w:r>
          </w:p>
          <w:p w:rsidR="0055456C" w:rsidRPr="00220F69" w:rsidRDefault="00220F69" w:rsidP="00C47423">
            <w:pPr>
              <w:widowControl w:val="0"/>
              <w:spacing w:after="237" w:line="317" w:lineRule="exact"/>
              <w:jc w:val="center"/>
              <w:rPr>
                <w:sz w:val="22"/>
                <w:szCs w:val="22"/>
              </w:rPr>
            </w:pPr>
            <w:proofErr w:type="spellStart"/>
            <w:proofErr w:type="gramStart"/>
            <w:r>
              <w:rPr>
                <w:sz w:val="22"/>
                <w:szCs w:val="22"/>
              </w:rPr>
              <w:t>п</w:t>
            </w:r>
            <w:proofErr w:type="spellEnd"/>
            <w:proofErr w:type="gramEnd"/>
            <w:r>
              <w:rPr>
                <w:sz w:val="22"/>
                <w:szCs w:val="22"/>
              </w:rPr>
              <w:t>/</w:t>
            </w:r>
            <w:proofErr w:type="spellStart"/>
            <w:r>
              <w:rPr>
                <w:sz w:val="22"/>
                <w:szCs w:val="22"/>
              </w:rPr>
              <w:t>п</w:t>
            </w:r>
            <w:proofErr w:type="spellEnd"/>
          </w:p>
        </w:tc>
        <w:tc>
          <w:tcPr>
            <w:tcW w:w="2126" w:type="dxa"/>
          </w:tcPr>
          <w:p w:rsidR="0055456C" w:rsidRDefault="00220F69" w:rsidP="00C47423">
            <w:pPr>
              <w:widowControl w:val="0"/>
              <w:spacing w:after="237" w:line="317" w:lineRule="exact"/>
              <w:jc w:val="center"/>
              <w:rPr>
                <w:sz w:val="22"/>
                <w:szCs w:val="22"/>
              </w:rPr>
            </w:pPr>
            <w:r>
              <w:rPr>
                <w:sz w:val="22"/>
                <w:szCs w:val="22"/>
              </w:rPr>
              <w:t>Наименование меры</w:t>
            </w:r>
          </w:p>
          <w:p w:rsidR="00220F69" w:rsidRPr="00220F69" w:rsidRDefault="00220F69" w:rsidP="00C47423">
            <w:pPr>
              <w:widowControl w:val="0"/>
              <w:spacing w:after="237" w:line="317" w:lineRule="exact"/>
              <w:jc w:val="center"/>
              <w:rPr>
                <w:sz w:val="22"/>
                <w:szCs w:val="22"/>
              </w:rPr>
            </w:pPr>
            <w:r>
              <w:rPr>
                <w:sz w:val="22"/>
                <w:szCs w:val="22"/>
              </w:rPr>
              <w:t>по минимизации коррупционных рисков</w:t>
            </w:r>
          </w:p>
        </w:tc>
        <w:tc>
          <w:tcPr>
            <w:tcW w:w="2268" w:type="dxa"/>
          </w:tcPr>
          <w:p w:rsidR="0055456C" w:rsidRDefault="00220F69" w:rsidP="00C47423">
            <w:pPr>
              <w:widowControl w:val="0"/>
              <w:spacing w:after="237" w:line="317" w:lineRule="exact"/>
              <w:jc w:val="center"/>
              <w:rPr>
                <w:sz w:val="22"/>
                <w:szCs w:val="22"/>
              </w:rPr>
            </w:pPr>
            <w:r>
              <w:rPr>
                <w:sz w:val="22"/>
                <w:szCs w:val="22"/>
              </w:rPr>
              <w:t>Краткое</w:t>
            </w:r>
          </w:p>
          <w:p w:rsidR="00220F69" w:rsidRPr="00220F69" w:rsidRDefault="00220F69" w:rsidP="00220F69">
            <w:pPr>
              <w:widowControl w:val="0"/>
              <w:spacing w:after="237" w:line="317" w:lineRule="exact"/>
              <w:jc w:val="center"/>
              <w:rPr>
                <w:sz w:val="22"/>
                <w:szCs w:val="22"/>
              </w:rPr>
            </w:pPr>
            <w:r>
              <w:rPr>
                <w:sz w:val="22"/>
                <w:szCs w:val="22"/>
              </w:rPr>
              <w:t>наименование минимизированного коррупционного риска</w:t>
            </w:r>
          </w:p>
        </w:tc>
        <w:tc>
          <w:tcPr>
            <w:tcW w:w="1843" w:type="dxa"/>
          </w:tcPr>
          <w:p w:rsidR="0055456C" w:rsidRDefault="00220F69" w:rsidP="00C47423">
            <w:pPr>
              <w:widowControl w:val="0"/>
              <w:spacing w:after="237" w:line="317" w:lineRule="exact"/>
              <w:jc w:val="center"/>
              <w:rPr>
                <w:sz w:val="22"/>
                <w:szCs w:val="22"/>
              </w:rPr>
            </w:pPr>
            <w:r>
              <w:rPr>
                <w:sz w:val="22"/>
                <w:szCs w:val="22"/>
              </w:rPr>
              <w:t>Срок</w:t>
            </w:r>
          </w:p>
          <w:p w:rsidR="00220F69" w:rsidRPr="00220F69" w:rsidRDefault="00220F69" w:rsidP="00C47423">
            <w:pPr>
              <w:widowControl w:val="0"/>
              <w:spacing w:after="237" w:line="317" w:lineRule="exact"/>
              <w:jc w:val="center"/>
              <w:rPr>
                <w:sz w:val="22"/>
                <w:szCs w:val="22"/>
              </w:rPr>
            </w:pPr>
            <w:r>
              <w:rPr>
                <w:sz w:val="22"/>
                <w:szCs w:val="22"/>
              </w:rPr>
              <w:t>(периодичность) реализации</w:t>
            </w:r>
          </w:p>
        </w:tc>
        <w:tc>
          <w:tcPr>
            <w:tcW w:w="1348" w:type="dxa"/>
          </w:tcPr>
          <w:p w:rsidR="0055456C" w:rsidRPr="00220F69" w:rsidRDefault="00220F69" w:rsidP="00C47423">
            <w:pPr>
              <w:widowControl w:val="0"/>
              <w:spacing w:after="237" w:line="317" w:lineRule="exact"/>
              <w:jc w:val="center"/>
              <w:rPr>
                <w:sz w:val="22"/>
                <w:szCs w:val="22"/>
              </w:rPr>
            </w:pPr>
            <w:r>
              <w:rPr>
                <w:sz w:val="22"/>
                <w:szCs w:val="22"/>
              </w:rPr>
              <w:t>Ответственный за реализацию служащий (работник)</w:t>
            </w:r>
          </w:p>
        </w:tc>
        <w:tc>
          <w:tcPr>
            <w:tcW w:w="1452" w:type="dxa"/>
          </w:tcPr>
          <w:p w:rsidR="0055456C" w:rsidRPr="00220F69" w:rsidRDefault="00220F69" w:rsidP="00C47423">
            <w:pPr>
              <w:widowControl w:val="0"/>
              <w:spacing w:after="237" w:line="317" w:lineRule="exact"/>
              <w:jc w:val="center"/>
              <w:rPr>
                <w:sz w:val="22"/>
                <w:szCs w:val="22"/>
              </w:rPr>
            </w:pPr>
            <w:r>
              <w:rPr>
                <w:sz w:val="22"/>
                <w:szCs w:val="22"/>
              </w:rPr>
              <w:t>Планируемый результат</w:t>
            </w:r>
          </w:p>
        </w:tc>
      </w:tr>
      <w:tr w:rsidR="00220F69" w:rsidTr="00220F69">
        <w:tc>
          <w:tcPr>
            <w:tcW w:w="534" w:type="dxa"/>
          </w:tcPr>
          <w:p w:rsidR="0055456C" w:rsidRDefault="0055456C" w:rsidP="00C47423">
            <w:pPr>
              <w:widowControl w:val="0"/>
              <w:spacing w:after="237" w:line="317" w:lineRule="exact"/>
              <w:jc w:val="center"/>
              <w:rPr>
                <w:sz w:val="28"/>
                <w:szCs w:val="28"/>
              </w:rPr>
            </w:pPr>
          </w:p>
        </w:tc>
        <w:tc>
          <w:tcPr>
            <w:tcW w:w="2126" w:type="dxa"/>
          </w:tcPr>
          <w:p w:rsidR="0055456C" w:rsidRDefault="0055456C" w:rsidP="00C47423">
            <w:pPr>
              <w:widowControl w:val="0"/>
              <w:spacing w:after="237" w:line="317" w:lineRule="exact"/>
              <w:jc w:val="center"/>
              <w:rPr>
                <w:sz w:val="28"/>
                <w:szCs w:val="28"/>
              </w:rPr>
            </w:pPr>
          </w:p>
        </w:tc>
        <w:tc>
          <w:tcPr>
            <w:tcW w:w="2268" w:type="dxa"/>
          </w:tcPr>
          <w:p w:rsidR="0055456C" w:rsidRDefault="0055456C" w:rsidP="00C47423">
            <w:pPr>
              <w:widowControl w:val="0"/>
              <w:spacing w:after="237" w:line="317" w:lineRule="exact"/>
              <w:jc w:val="center"/>
              <w:rPr>
                <w:sz w:val="28"/>
                <w:szCs w:val="28"/>
              </w:rPr>
            </w:pPr>
          </w:p>
        </w:tc>
        <w:tc>
          <w:tcPr>
            <w:tcW w:w="1843" w:type="dxa"/>
          </w:tcPr>
          <w:p w:rsidR="0055456C" w:rsidRDefault="0055456C" w:rsidP="00C47423">
            <w:pPr>
              <w:widowControl w:val="0"/>
              <w:spacing w:after="237" w:line="317" w:lineRule="exact"/>
              <w:jc w:val="center"/>
              <w:rPr>
                <w:sz w:val="28"/>
                <w:szCs w:val="28"/>
              </w:rPr>
            </w:pPr>
          </w:p>
        </w:tc>
        <w:tc>
          <w:tcPr>
            <w:tcW w:w="1348" w:type="dxa"/>
          </w:tcPr>
          <w:p w:rsidR="0055456C" w:rsidRDefault="0055456C" w:rsidP="00C47423">
            <w:pPr>
              <w:widowControl w:val="0"/>
              <w:spacing w:after="237" w:line="317" w:lineRule="exact"/>
              <w:jc w:val="center"/>
              <w:rPr>
                <w:sz w:val="28"/>
                <w:szCs w:val="28"/>
              </w:rPr>
            </w:pPr>
          </w:p>
        </w:tc>
        <w:tc>
          <w:tcPr>
            <w:tcW w:w="1452" w:type="dxa"/>
          </w:tcPr>
          <w:p w:rsidR="0055456C" w:rsidRDefault="0055456C" w:rsidP="00C47423">
            <w:pPr>
              <w:widowControl w:val="0"/>
              <w:spacing w:after="237" w:line="317" w:lineRule="exact"/>
              <w:jc w:val="center"/>
              <w:rPr>
                <w:sz w:val="28"/>
                <w:szCs w:val="28"/>
              </w:rPr>
            </w:pPr>
          </w:p>
        </w:tc>
      </w:tr>
    </w:tbl>
    <w:p w:rsidR="00C47423" w:rsidRPr="00220F69" w:rsidRDefault="00C47423" w:rsidP="00C47423">
      <w:pPr>
        <w:widowControl w:val="0"/>
        <w:spacing w:after="237" w:line="317" w:lineRule="exact"/>
        <w:jc w:val="center"/>
        <w:rPr>
          <w:sz w:val="22"/>
          <w:szCs w:val="22"/>
        </w:rPr>
      </w:pPr>
    </w:p>
    <w:sectPr w:rsidR="00C47423" w:rsidRPr="00220F69" w:rsidSect="00C47423">
      <w:pgSz w:w="11906" w:h="16838"/>
      <w:pgMar w:top="1134" w:right="850" w:bottom="993"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3690B"/>
    <w:multiLevelType w:val="hybridMultilevel"/>
    <w:tmpl w:val="F5CE9BB4"/>
    <w:lvl w:ilvl="0" w:tplc="00E24C64">
      <w:start w:val="1"/>
      <w:numFmt w:val="decimal"/>
      <w:lvlText w:val="%1."/>
      <w:lvlJc w:val="left"/>
      <w:pPr>
        <w:ind w:left="720" w:hanging="360"/>
      </w:pPr>
      <w:rPr>
        <w:rFonts w:eastAsia="Times New Roman"/>
        <w:sz w:val="26"/>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3D91B8E"/>
    <w:multiLevelType w:val="multilevel"/>
    <w:tmpl w:val="8C88AD14"/>
    <w:lvl w:ilvl="0">
      <w:start w:val="1"/>
      <w:numFmt w:val="decimal"/>
      <w:lvlText w:val="%1."/>
      <w:lvlJc w:val="left"/>
      <w:pPr>
        <w:ind w:left="1069" w:hanging="360"/>
      </w:pPr>
    </w:lvl>
    <w:lvl w:ilvl="1">
      <w:start w:val="3"/>
      <w:numFmt w:val="decimal"/>
      <w:isLgl/>
      <w:lvlText w:val="%1.%2."/>
      <w:lvlJc w:val="left"/>
      <w:pPr>
        <w:ind w:left="1069" w:hanging="360"/>
      </w:pPr>
    </w:lvl>
    <w:lvl w:ilvl="2">
      <w:start w:val="1"/>
      <w:numFmt w:val="decimal"/>
      <w:isLgl/>
      <w:lvlText w:val="%1.%2.%3."/>
      <w:lvlJc w:val="left"/>
      <w:pPr>
        <w:ind w:left="1429" w:hanging="720"/>
      </w:pPr>
    </w:lvl>
    <w:lvl w:ilvl="3">
      <w:start w:val="1"/>
      <w:numFmt w:val="decimal"/>
      <w:isLgl/>
      <w:lvlText w:val="%1.%2.%3.%4."/>
      <w:lvlJc w:val="left"/>
      <w:pPr>
        <w:ind w:left="1429" w:hanging="720"/>
      </w:pPr>
    </w:lvl>
    <w:lvl w:ilvl="4">
      <w:start w:val="1"/>
      <w:numFmt w:val="decimal"/>
      <w:isLgl/>
      <w:lvlText w:val="%1.%2.%3.%4.%5."/>
      <w:lvlJc w:val="left"/>
      <w:pPr>
        <w:ind w:left="1789" w:hanging="1080"/>
      </w:pPr>
    </w:lvl>
    <w:lvl w:ilvl="5">
      <w:start w:val="1"/>
      <w:numFmt w:val="decimal"/>
      <w:isLgl/>
      <w:lvlText w:val="%1.%2.%3.%4.%5.%6."/>
      <w:lvlJc w:val="left"/>
      <w:pPr>
        <w:ind w:left="1789" w:hanging="1080"/>
      </w:pPr>
    </w:lvl>
    <w:lvl w:ilvl="6">
      <w:start w:val="1"/>
      <w:numFmt w:val="decimal"/>
      <w:isLgl/>
      <w:lvlText w:val="%1.%2.%3.%4.%5.%6.%7."/>
      <w:lvlJc w:val="left"/>
      <w:pPr>
        <w:ind w:left="2149" w:hanging="1440"/>
      </w:pPr>
    </w:lvl>
    <w:lvl w:ilvl="7">
      <w:start w:val="1"/>
      <w:numFmt w:val="decimal"/>
      <w:isLgl/>
      <w:lvlText w:val="%1.%2.%3.%4.%5.%6.%7.%8."/>
      <w:lvlJc w:val="left"/>
      <w:pPr>
        <w:ind w:left="2149" w:hanging="1440"/>
      </w:pPr>
    </w:lvl>
    <w:lvl w:ilvl="8">
      <w:start w:val="1"/>
      <w:numFmt w:val="decimal"/>
      <w:isLgl/>
      <w:lvlText w:val="%1.%2.%3.%4.%5.%6.%7.%8.%9."/>
      <w:lvlJc w:val="left"/>
      <w:pPr>
        <w:ind w:left="2509" w:hanging="1800"/>
      </w:pPr>
    </w:lvl>
  </w:abstractNum>
  <w:abstractNum w:abstractNumId="2">
    <w:nsid w:val="41E53569"/>
    <w:multiLevelType w:val="hybridMultilevel"/>
    <w:tmpl w:val="7C567D36"/>
    <w:lvl w:ilvl="0" w:tplc="D78234E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57A4644F"/>
    <w:multiLevelType w:val="hybridMultilevel"/>
    <w:tmpl w:val="01B6F056"/>
    <w:lvl w:ilvl="0" w:tplc="081C9510">
      <w:start w:val="4"/>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10827"/>
    <w:rsid w:val="000021E2"/>
    <w:rsid w:val="00002AEE"/>
    <w:rsid w:val="00007F6F"/>
    <w:rsid w:val="0001156C"/>
    <w:rsid w:val="000158D0"/>
    <w:rsid w:val="000246D5"/>
    <w:rsid w:val="00032CBD"/>
    <w:rsid w:val="000331A1"/>
    <w:rsid w:val="00040AC4"/>
    <w:rsid w:val="00055D9A"/>
    <w:rsid w:val="000643F0"/>
    <w:rsid w:val="000700AE"/>
    <w:rsid w:val="00073D2B"/>
    <w:rsid w:val="00081A8B"/>
    <w:rsid w:val="0009271B"/>
    <w:rsid w:val="0009480D"/>
    <w:rsid w:val="000B245B"/>
    <w:rsid w:val="000C7155"/>
    <w:rsid w:val="000C7D33"/>
    <w:rsid w:val="000C7D80"/>
    <w:rsid w:val="000D3D7C"/>
    <w:rsid w:val="000D7097"/>
    <w:rsid w:val="000E579B"/>
    <w:rsid w:val="000E6AA7"/>
    <w:rsid w:val="000F485F"/>
    <w:rsid w:val="000F5C03"/>
    <w:rsid w:val="000F616F"/>
    <w:rsid w:val="00100C64"/>
    <w:rsid w:val="00110F0F"/>
    <w:rsid w:val="00121E6B"/>
    <w:rsid w:val="00124329"/>
    <w:rsid w:val="001267F4"/>
    <w:rsid w:val="001364BF"/>
    <w:rsid w:val="00143E4E"/>
    <w:rsid w:val="00144B06"/>
    <w:rsid w:val="00147A8E"/>
    <w:rsid w:val="00150534"/>
    <w:rsid w:val="001573A7"/>
    <w:rsid w:val="001604FB"/>
    <w:rsid w:val="0017066A"/>
    <w:rsid w:val="001932D0"/>
    <w:rsid w:val="0019532A"/>
    <w:rsid w:val="001A0F8C"/>
    <w:rsid w:val="001B041E"/>
    <w:rsid w:val="001B1D4B"/>
    <w:rsid w:val="001B73FC"/>
    <w:rsid w:val="001E1A52"/>
    <w:rsid w:val="001E21ED"/>
    <w:rsid w:val="001E5FEA"/>
    <w:rsid w:val="001E71C1"/>
    <w:rsid w:val="001F1BC2"/>
    <w:rsid w:val="001F79DC"/>
    <w:rsid w:val="00203281"/>
    <w:rsid w:val="002069A4"/>
    <w:rsid w:val="002171C3"/>
    <w:rsid w:val="0021725A"/>
    <w:rsid w:val="00220F69"/>
    <w:rsid w:val="00223730"/>
    <w:rsid w:val="00225393"/>
    <w:rsid w:val="00237466"/>
    <w:rsid w:val="002517B0"/>
    <w:rsid w:val="00254AEC"/>
    <w:rsid w:val="00256928"/>
    <w:rsid w:val="002573E0"/>
    <w:rsid w:val="00265E00"/>
    <w:rsid w:val="00273872"/>
    <w:rsid w:val="00275EA5"/>
    <w:rsid w:val="002C23FF"/>
    <w:rsid w:val="002C50C2"/>
    <w:rsid w:val="002C7067"/>
    <w:rsid w:val="002C7385"/>
    <w:rsid w:val="002D007E"/>
    <w:rsid w:val="002D5A38"/>
    <w:rsid w:val="002E0042"/>
    <w:rsid w:val="002E5079"/>
    <w:rsid w:val="002F1CB4"/>
    <w:rsid w:val="002F2C5E"/>
    <w:rsid w:val="002F3A27"/>
    <w:rsid w:val="002F4D69"/>
    <w:rsid w:val="00306163"/>
    <w:rsid w:val="00306795"/>
    <w:rsid w:val="0030747A"/>
    <w:rsid w:val="00310827"/>
    <w:rsid w:val="0032192C"/>
    <w:rsid w:val="00322316"/>
    <w:rsid w:val="00324653"/>
    <w:rsid w:val="00332C35"/>
    <w:rsid w:val="0033534C"/>
    <w:rsid w:val="003405AF"/>
    <w:rsid w:val="00342472"/>
    <w:rsid w:val="003462C8"/>
    <w:rsid w:val="00356DD7"/>
    <w:rsid w:val="00361325"/>
    <w:rsid w:val="00363190"/>
    <w:rsid w:val="0036374E"/>
    <w:rsid w:val="00364274"/>
    <w:rsid w:val="00376219"/>
    <w:rsid w:val="00376460"/>
    <w:rsid w:val="00386D90"/>
    <w:rsid w:val="00391E7A"/>
    <w:rsid w:val="00394D42"/>
    <w:rsid w:val="00397180"/>
    <w:rsid w:val="003B2B84"/>
    <w:rsid w:val="003B42C0"/>
    <w:rsid w:val="003D0F29"/>
    <w:rsid w:val="003F3A34"/>
    <w:rsid w:val="004163ED"/>
    <w:rsid w:val="004201A2"/>
    <w:rsid w:val="00424E57"/>
    <w:rsid w:val="00433CB8"/>
    <w:rsid w:val="004368D5"/>
    <w:rsid w:val="004544A8"/>
    <w:rsid w:val="00454C34"/>
    <w:rsid w:val="00462925"/>
    <w:rsid w:val="004805D0"/>
    <w:rsid w:val="0049230D"/>
    <w:rsid w:val="004950E3"/>
    <w:rsid w:val="004A1571"/>
    <w:rsid w:val="004A7102"/>
    <w:rsid w:val="004B00C1"/>
    <w:rsid w:val="004B32A1"/>
    <w:rsid w:val="004D0C6F"/>
    <w:rsid w:val="004E6D7A"/>
    <w:rsid w:val="004F5FAD"/>
    <w:rsid w:val="00503B79"/>
    <w:rsid w:val="005101E6"/>
    <w:rsid w:val="00513CE8"/>
    <w:rsid w:val="00515CD1"/>
    <w:rsid w:val="00516560"/>
    <w:rsid w:val="00516C2E"/>
    <w:rsid w:val="00517AD5"/>
    <w:rsid w:val="00527227"/>
    <w:rsid w:val="005341FC"/>
    <w:rsid w:val="005529D4"/>
    <w:rsid w:val="0055456C"/>
    <w:rsid w:val="0056268B"/>
    <w:rsid w:val="005808BA"/>
    <w:rsid w:val="005826A5"/>
    <w:rsid w:val="00584619"/>
    <w:rsid w:val="0059307E"/>
    <w:rsid w:val="00595D62"/>
    <w:rsid w:val="00596599"/>
    <w:rsid w:val="00597E24"/>
    <w:rsid w:val="005A4CA1"/>
    <w:rsid w:val="005C566C"/>
    <w:rsid w:val="005D26D7"/>
    <w:rsid w:val="005D2DA9"/>
    <w:rsid w:val="005D534E"/>
    <w:rsid w:val="005F19C2"/>
    <w:rsid w:val="006027A8"/>
    <w:rsid w:val="006217DA"/>
    <w:rsid w:val="006470C0"/>
    <w:rsid w:val="006528B4"/>
    <w:rsid w:val="006548E4"/>
    <w:rsid w:val="00661169"/>
    <w:rsid w:val="00662C30"/>
    <w:rsid w:val="006707E7"/>
    <w:rsid w:val="00671915"/>
    <w:rsid w:val="00676191"/>
    <w:rsid w:val="006801DB"/>
    <w:rsid w:val="0068407F"/>
    <w:rsid w:val="006A51F0"/>
    <w:rsid w:val="006B7C61"/>
    <w:rsid w:val="006C013F"/>
    <w:rsid w:val="006C0DB1"/>
    <w:rsid w:val="006C4475"/>
    <w:rsid w:val="006E30C1"/>
    <w:rsid w:val="006E5635"/>
    <w:rsid w:val="006F388D"/>
    <w:rsid w:val="00713041"/>
    <w:rsid w:val="00726372"/>
    <w:rsid w:val="007360BF"/>
    <w:rsid w:val="00736B93"/>
    <w:rsid w:val="0073781B"/>
    <w:rsid w:val="00740ACA"/>
    <w:rsid w:val="0074509C"/>
    <w:rsid w:val="00752219"/>
    <w:rsid w:val="007619FB"/>
    <w:rsid w:val="00766D6D"/>
    <w:rsid w:val="00772226"/>
    <w:rsid w:val="007760DF"/>
    <w:rsid w:val="00783D72"/>
    <w:rsid w:val="0079348C"/>
    <w:rsid w:val="007A1309"/>
    <w:rsid w:val="007B7F25"/>
    <w:rsid w:val="007C6291"/>
    <w:rsid w:val="007D0BDB"/>
    <w:rsid w:val="007D25E7"/>
    <w:rsid w:val="007D4A74"/>
    <w:rsid w:val="007D7933"/>
    <w:rsid w:val="00827581"/>
    <w:rsid w:val="00830925"/>
    <w:rsid w:val="00837B4F"/>
    <w:rsid w:val="008434F3"/>
    <w:rsid w:val="00843669"/>
    <w:rsid w:val="00847854"/>
    <w:rsid w:val="00867CF4"/>
    <w:rsid w:val="00873028"/>
    <w:rsid w:val="0087517B"/>
    <w:rsid w:val="008769B4"/>
    <w:rsid w:val="00876B3E"/>
    <w:rsid w:val="008841B8"/>
    <w:rsid w:val="00891155"/>
    <w:rsid w:val="00894D43"/>
    <w:rsid w:val="008A3756"/>
    <w:rsid w:val="008A3DA2"/>
    <w:rsid w:val="008A766F"/>
    <w:rsid w:val="008B4258"/>
    <w:rsid w:val="008B7D95"/>
    <w:rsid w:val="008C4B3A"/>
    <w:rsid w:val="008D1BBC"/>
    <w:rsid w:val="008D7580"/>
    <w:rsid w:val="008E164F"/>
    <w:rsid w:val="008E3315"/>
    <w:rsid w:val="008E4690"/>
    <w:rsid w:val="008E7161"/>
    <w:rsid w:val="008F2CC4"/>
    <w:rsid w:val="008F5BEF"/>
    <w:rsid w:val="00900C9D"/>
    <w:rsid w:val="00900F3A"/>
    <w:rsid w:val="00934749"/>
    <w:rsid w:val="0093657C"/>
    <w:rsid w:val="00954E2A"/>
    <w:rsid w:val="00966EA5"/>
    <w:rsid w:val="009824DF"/>
    <w:rsid w:val="009833C2"/>
    <w:rsid w:val="009838D0"/>
    <w:rsid w:val="00983F6A"/>
    <w:rsid w:val="00994558"/>
    <w:rsid w:val="00994689"/>
    <w:rsid w:val="009B619E"/>
    <w:rsid w:val="009C14A2"/>
    <w:rsid w:val="009C2DF4"/>
    <w:rsid w:val="009C5ABD"/>
    <w:rsid w:val="009D68AF"/>
    <w:rsid w:val="009F214B"/>
    <w:rsid w:val="009F4F45"/>
    <w:rsid w:val="009F6533"/>
    <w:rsid w:val="00A06AD6"/>
    <w:rsid w:val="00A359D3"/>
    <w:rsid w:val="00A4366E"/>
    <w:rsid w:val="00A504EC"/>
    <w:rsid w:val="00A50574"/>
    <w:rsid w:val="00A554A4"/>
    <w:rsid w:val="00A55928"/>
    <w:rsid w:val="00A609B8"/>
    <w:rsid w:val="00A72DD8"/>
    <w:rsid w:val="00A86F32"/>
    <w:rsid w:val="00A9050C"/>
    <w:rsid w:val="00AC10C4"/>
    <w:rsid w:val="00AC7EAE"/>
    <w:rsid w:val="00AE0DD5"/>
    <w:rsid w:val="00AE2D1A"/>
    <w:rsid w:val="00AE6A87"/>
    <w:rsid w:val="00AF6C3C"/>
    <w:rsid w:val="00B01718"/>
    <w:rsid w:val="00B037DC"/>
    <w:rsid w:val="00B061AD"/>
    <w:rsid w:val="00B21EDB"/>
    <w:rsid w:val="00B27BF4"/>
    <w:rsid w:val="00B30164"/>
    <w:rsid w:val="00B32686"/>
    <w:rsid w:val="00B3317B"/>
    <w:rsid w:val="00B34A2A"/>
    <w:rsid w:val="00B360AF"/>
    <w:rsid w:val="00B42963"/>
    <w:rsid w:val="00B51B32"/>
    <w:rsid w:val="00B66AD6"/>
    <w:rsid w:val="00B72D68"/>
    <w:rsid w:val="00B761C7"/>
    <w:rsid w:val="00B766F0"/>
    <w:rsid w:val="00B772B6"/>
    <w:rsid w:val="00B84951"/>
    <w:rsid w:val="00B9030C"/>
    <w:rsid w:val="00B911ED"/>
    <w:rsid w:val="00B93F08"/>
    <w:rsid w:val="00BA0859"/>
    <w:rsid w:val="00BA7E11"/>
    <w:rsid w:val="00BB029F"/>
    <w:rsid w:val="00BB6A53"/>
    <w:rsid w:val="00BD1CAF"/>
    <w:rsid w:val="00BD1F9B"/>
    <w:rsid w:val="00BD2A99"/>
    <w:rsid w:val="00C05A4C"/>
    <w:rsid w:val="00C11BD0"/>
    <w:rsid w:val="00C139AF"/>
    <w:rsid w:val="00C21A37"/>
    <w:rsid w:val="00C22C44"/>
    <w:rsid w:val="00C23BFC"/>
    <w:rsid w:val="00C25A5F"/>
    <w:rsid w:val="00C3350A"/>
    <w:rsid w:val="00C34513"/>
    <w:rsid w:val="00C47423"/>
    <w:rsid w:val="00C607ED"/>
    <w:rsid w:val="00C62D55"/>
    <w:rsid w:val="00C643B2"/>
    <w:rsid w:val="00C73401"/>
    <w:rsid w:val="00C73C05"/>
    <w:rsid w:val="00C80374"/>
    <w:rsid w:val="00C81C5B"/>
    <w:rsid w:val="00C85E2A"/>
    <w:rsid w:val="00C909C4"/>
    <w:rsid w:val="00C968D9"/>
    <w:rsid w:val="00CA1CD5"/>
    <w:rsid w:val="00CA468F"/>
    <w:rsid w:val="00CB139B"/>
    <w:rsid w:val="00CB7A52"/>
    <w:rsid w:val="00CC311A"/>
    <w:rsid w:val="00CC762D"/>
    <w:rsid w:val="00CE07AF"/>
    <w:rsid w:val="00CE3819"/>
    <w:rsid w:val="00CF4315"/>
    <w:rsid w:val="00D07AA9"/>
    <w:rsid w:val="00D1454E"/>
    <w:rsid w:val="00D16873"/>
    <w:rsid w:val="00D2036C"/>
    <w:rsid w:val="00D23D27"/>
    <w:rsid w:val="00D3157D"/>
    <w:rsid w:val="00D33910"/>
    <w:rsid w:val="00D37EBD"/>
    <w:rsid w:val="00D40C66"/>
    <w:rsid w:val="00D4733B"/>
    <w:rsid w:val="00D535A1"/>
    <w:rsid w:val="00D53FD4"/>
    <w:rsid w:val="00D579DA"/>
    <w:rsid w:val="00D64AD1"/>
    <w:rsid w:val="00D66155"/>
    <w:rsid w:val="00D66A5C"/>
    <w:rsid w:val="00D754CF"/>
    <w:rsid w:val="00D76C56"/>
    <w:rsid w:val="00D82F41"/>
    <w:rsid w:val="00DB02BD"/>
    <w:rsid w:val="00DB3F75"/>
    <w:rsid w:val="00DB52C8"/>
    <w:rsid w:val="00DC1A91"/>
    <w:rsid w:val="00DC335C"/>
    <w:rsid w:val="00DD027B"/>
    <w:rsid w:val="00DD5C48"/>
    <w:rsid w:val="00DE016E"/>
    <w:rsid w:val="00DE2331"/>
    <w:rsid w:val="00DE25BF"/>
    <w:rsid w:val="00E22A54"/>
    <w:rsid w:val="00E34E47"/>
    <w:rsid w:val="00E41051"/>
    <w:rsid w:val="00E428B6"/>
    <w:rsid w:val="00E449B7"/>
    <w:rsid w:val="00E55557"/>
    <w:rsid w:val="00E56150"/>
    <w:rsid w:val="00E73CB0"/>
    <w:rsid w:val="00E81207"/>
    <w:rsid w:val="00E825BA"/>
    <w:rsid w:val="00E8411C"/>
    <w:rsid w:val="00E85481"/>
    <w:rsid w:val="00E8749C"/>
    <w:rsid w:val="00EB10CB"/>
    <w:rsid w:val="00EB29BA"/>
    <w:rsid w:val="00EB46CD"/>
    <w:rsid w:val="00EB494E"/>
    <w:rsid w:val="00EB75F2"/>
    <w:rsid w:val="00EB7887"/>
    <w:rsid w:val="00EC1307"/>
    <w:rsid w:val="00EC6DAC"/>
    <w:rsid w:val="00ED2472"/>
    <w:rsid w:val="00ED30E4"/>
    <w:rsid w:val="00ED3DFC"/>
    <w:rsid w:val="00EE14BE"/>
    <w:rsid w:val="00EE7ED6"/>
    <w:rsid w:val="00F00E9F"/>
    <w:rsid w:val="00F072A9"/>
    <w:rsid w:val="00F114DA"/>
    <w:rsid w:val="00F23EF6"/>
    <w:rsid w:val="00F24A2E"/>
    <w:rsid w:val="00F31970"/>
    <w:rsid w:val="00F5375B"/>
    <w:rsid w:val="00F55D46"/>
    <w:rsid w:val="00F65853"/>
    <w:rsid w:val="00F80C88"/>
    <w:rsid w:val="00F81A4B"/>
    <w:rsid w:val="00F90340"/>
    <w:rsid w:val="00F961BD"/>
    <w:rsid w:val="00FA5248"/>
    <w:rsid w:val="00FB217D"/>
    <w:rsid w:val="00FB4DC6"/>
    <w:rsid w:val="00FB5D53"/>
    <w:rsid w:val="00FD514D"/>
    <w:rsid w:val="00FD5944"/>
    <w:rsid w:val="00FD6EA5"/>
    <w:rsid w:val="00FF2C4D"/>
    <w:rsid w:val="00FF3C6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1D4B"/>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A4366E"/>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semiHidden/>
    <w:unhideWhenUsed/>
    <w:qFormat/>
    <w:rsid w:val="001B1D4B"/>
    <w:pPr>
      <w:keepNext/>
      <w:outlineLvl w:val="1"/>
    </w:pPr>
    <w:rPr>
      <w:sz w:val="28"/>
    </w:rPr>
  </w:style>
  <w:style w:type="paragraph" w:styleId="4">
    <w:name w:val="heading 4"/>
    <w:basedOn w:val="a"/>
    <w:next w:val="a"/>
    <w:link w:val="40"/>
    <w:semiHidden/>
    <w:unhideWhenUsed/>
    <w:qFormat/>
    <w:rsid w:val="001B1D4B"/>
    <w:pPr>
      <w:keepNext/>
      <w:jc w:val="center"/>
      <w:outlineLvl w:val="3"/>
    </w:pPr>
    <w:rPr>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1B1D4B"/>
    <w:rPr>
      <w:rFonts w:ascii="Times New Roman" w:eastAsia="Times New Roman" w:hAnsi="Times New Roman" w:cs="Times New Roman"/>
      <w:sz w:val="28"/>
      <w:szCs w:val="20"/>
      <w:lang w:eastAsia="ru-RU"/>
    </w:rPr>
  </w:style>
  <w:style w:type="character" w:customStyle="1" w:styleId="40">
    <w:name w:val="Заголовок 4 Знак"/>
    <w:basedOn w:val="a0"/>
    <w:link w:val="4"/>
    <w:semiHidden/>
    <w:rsid w:val="001B1D4B"/>
    <w:rPr>
      <w:rFonts w:ascii="Times New Roman" w:eastAsia="Times New Roman" w:hAnsi="Times New Roman" w:cs="Times New Roman"/>
      <w:b/>
      <w:sz w:val="32"/>
      <w:szCs w:val="20"/>
      <w:lang w:eastAsia="ru-RU"/>
    </w:rPr>
  </w:style>
  <w:style w:type="table" w:styleId="a3">
    <w:name w:val="Table Grid"/>
    <w:basedOn w:val="a1"/>
    <w:rsid w:val="001B1D4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2D007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rsid w:val="002D007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Balloon Text"/>
    <w:basedOn w:val="a"/>
    <w:link w:val="a5"/>
    <w:uiPriority w:val="99"/>
    <w:semiHidden/>
    <w:unhideWhenUsed/>
    <w:rsid w:val="00F24A2E"/>
    <w:rPr>
      <w:rFonts w:ascii="Segoe UI" w:hAnsi="Segoe UI" w:cs="Segoe UI"/>
      <w:sz w:val="18"/>
      <w:szCs w:val="18"/>
    </w:rPr>
  </w:style>
  <w:style w:type="character" w:customStyle="1" w:styleId="a5">
    <w:name w:val="Текст выноски Знак"/>
    <w:basedOn w:val="a0"/>
    <w:link w:val="a4"/>
    <w:uiPriority w:val="99"/>
    <w:semiHidden/>
    <w:rsid w:val="00F24A2E"/>
    <w:rPr>
      <w:rFonts w:ascii="Segoe UI" w:eastAsia="Times New Roman" w:hAnsi="Segoe UI" w:cs="Segoe UI"/>
      <w:sz w:val="18"/>
      <w:szCs w:val="18"/>
      <w:lang w:eastAsia="ru-RU"/>
    </w:rPr>
  </w:style>
  <w:style w:type="character" w:customStyle="1" w:styleId="10">
    <w:name w:val="Заголовок 1 Знак"/>
    <w:basedOn w:val="a0"/>
    <w:link w:val="1"/>
    <w:uiPriority w:val="9"/>
    <w:rsid w:val="00A4366E"/>
    <w:rPr>
      <w:rFonts w:asciiTheme="majorHAnsi" w:eastAsiaTheme="majorEastAsia" w:hAnsiTheme="majorHAnsi" w:cstheme="majorBidi"/>
      <w:b/>
      <w:bCs/>
      <w:color w:val="2E74B5" w:themeColor="accent1" w:themeShade="BF"/>
      <w:sz w:val="28"/>
      <w:szCs w:val="28"/>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A50574"/>
    <w:pPr>
      <w:spacing w:before="100" w:beforeAutospacing="1" w:after="100" w:afterAutospacing="1"/>
    </w:pPr>
    <w:rPr>
      <w:rFonts w:ascii="Tahoma" w:hAnsi="Tahoma"/>
      <w:lang w:val="en-US" w:eastAsia="en-US"/>
    </w:rPr>
  </w:style>
  <w:style w:type="paragraph" w:customStyle="1" w:styleId="2CharCharCharCharCharCharCharCharCharCharCharCharCharCharCharChar0">
    <w:name w:val="Знак Знак2 Char Char Знак Знак Char Char Знак Знак Char Char Знак Знак Char Char Знак Знак Char Char Знак Знак Char Char Знак Знак Char Char Знак Знак Char Char"/>
    <w:basedOn w:val="a"/>
    <w:rsid w:val="00E8749C"/>
    <w:pPr>
      <w:spacing w:before="100" w:beforeAutospacing="1" w:after="100" w:afterAutospacing="1"/>
    </w:pPr>
    <w:rPr>
      <w:rFonts w:ascii="Tahoma" w:hAnsi="Tahoma"/>
      <w:lang w:val="en-US" w:eastAsia="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
    <w:basedOn w:val="a"/>
    <w:rsid w:val="00954E2A"/>
    <w:pPr>
      <w:spacing w:before="100" w:beforeAutospacing="1" w:after="100" w:afterAutospacing="1"/>
    </w:pPr>
    <w:rPr>
      <w:rFonts w:ascii="Tahoma" w:hAnsi="Tahoma"/>
      <w:lang w:val="en-US" w:eastAsia="en-US"/>
    </w:rPr>
  </w:style>
  <w:style w:type="character" w:styleId="a6">
    <w:name w:val="Hyperlink"/>
    <w:basedOn w:val="a0"/>
    <w:uiPriority w:val="99"/>
    <w:semiHidden/>
    <w:unhideWhenUsed/>
    <w:rsid w:val="000C7D33"/>
    <w:rPr>
      <w:color w:val="0000FF"/>
      <w:u w:val="single"/>
    </w:rPr>
  </w:style>
  <w:style w:type="paragraph" w:customStyle="1" w:styleId="ConsPlusNonformat">
    <w:name w:val="ConsPlusNonformat"/>
    <w:rsid w:val="00527227"/>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7">
    <w:name w:val="List Paragraph"/>
    <w:basedOn w:val="a"/>
    <w:uiPriority w:val="34"/>
    <w:qFormat/>
    <w:rsid w:val="00D64AD1"/>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1D4B"/>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semiHidden/>
    <w:unhideWhenUsed/>
    <w:qFormat/>
    <w:rsid w:val="001B1D4B"/>
    <w:pPr>
      <w:keepNext/>
      <w:outlineLvl w:val="1"/>
    </w:pPr>
    <w:rPr>
      <w:sz w:val="28"/>
    </w:rPr>
  </w:style>
  <w:style w:type="paragraph" w:styleId="4">
    <w:name w:val="heading 4"/>
    <w:basedOn w:val="a"/>
    <w:next w:val="a"/>
    <w:link w:val="40"/>
    <w:semiHidden/>
    <w:unhideWhenUsed/>
    <w:qFormat/>
    <w:rsid w:val="001B1D4B"/>
    <w:pPr>
      <w:keepNext/>
      <w:jc w:val="center"/>
      <w:outlineLvl w:val="3"/>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1B1D4B"/>
    <w:rPr>
      <w:rFonts w:ascii="Times New Roman" w:eastAsia="Times New Roman" w:hAnsi="Times New Roman" w:cs="Times New Roman"/>
      <w:sz w:val="28"/>
      <w:szCs w:val="20"/>
      <w:lang w:eastAsia="ru-RU"/>
    </w:rPr>
  </w:style>
  <w:style w:type="character" w:customStyle="1" w:styleId="40">
    <w:name w:val="Заголовок 4 Знак"/>
    <w:basedOn w:val="a0"/>
    <w:link w:val="4"/>
    <w:semiHidden/>
    <w:rsid w:val="001B1D4B"/>
    <w:rPr>
      <w:rFonts w:ascii="Times New Roman" w:eastAsia="Times New Roman" w:hAnsi="Times New Roman" w:cs="Times New Roman"/>
      <w:b/>
      <w:sz w:val="32"/>
      <w:szCs w:val="20"/>
      <w:lang w:eastAsia="ru-RU"/>
    </w:rPr>
  </w:style>
  <w:style w:type="table" w:styleId="a3">
    <w:name w:val="Table Grid"/>
    <w:basedOn w:val="a1"/>
    <w:rsid w:val="001B1D4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2D007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rsid w:val="002D007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Balloon Text"/>
    <w:basedOn w:val="a"/>
    <w:link w:val="a5"/>
    <w:uiPriority w:val="99"/>
    <w:semiHidden/>
    <w:unhideWhenUsed/>
    <w:rsid w:val="00F24A2E"/>
    <w:rPr>
      <w:rFonts w:ascii="Segoe UI" w:hAnsi="Segoe UI" w:cs="Segoe UI"/>
      <w:sz w:val="18"/>
      <w:szCs w:val="18"/>
    </w:rPr>
  </w:style>
  <w:style w:type="character" w:customStyle="1" w:styleId="a5">
    <w:name w:val="Текст выноски Знак"/>
    <w:basedOn w:val="a0"/>
    <w:link w:val="a4"/>
    <w:uiPriority w:val="99"/>
    <w:semiHidden/>
    <w:rsid w:val="00F24A2E"/>
    <w:rPr>
      <w:rFonts w:ascii="Segoe UI" w:eastAsia="Times New Roman" w:hAnsi="Segoe UI" w:cs="Segoe UI"/>
      <w:sz w:val="18"/>
      <w:szCs w:val="18"/>
      <w:lang w:eastAsia="ru-RU"/>
    </w:rPr>
  </w:style>
</w:styles>
</file>

<file path=word/webSettings.xml><?xml version="1.0" encoding="utf-8"?>
<w:webSettings xmlns:r="http://schemas.openxmlformats.org/officeDocument/2006/relationships" xmlns:w="http://schemas.openxmlformats.org/wordprocessingml/2006/main">
  <w:divs>
    <w:div w:id="104932844">
      <w:bodyDiv w:val="1"/>
      <w:marLeft w:val="0"/>
      <w:marRight w:val="0"/>
      <w:marTop w:val="0"/>
      <w:marBottom w:val="0"/>
      <w:divBdr>
        <w:top w:val="none" w:sz="0" w:space="0" w:color="auto"/>
        <w:left w:val="none" w:sz="0" w:space="0" w:color="auto"/>
        <w:bottom w:val="none" w:sz="0" w:space="0" w:color="auto"/>
        <w:right w:val="none" w:sz="0" w:space="0" w:color="auto"/>
      </w:divBdr>
    </w:div>
    <w:div w:id="148862355">
      <w:bodyDiv w:val="1"/>
      <w:marLeft w:val="0"/>
      <w:marRight w:val="0"/>
      <w:marTop w:val="0"/>
      <w:marBottom w:val="0"/>
      <w:divBdr>
        <w:top w:val="none" w:sz="0" w:space="0" w:color="auto"/>
        <w:left w:val="none" w:sz="0" w:space="0" w:color="auto"/>
        <w:bottom w:val="none" w:sz="0" w:space="0" w:color="auto"/>
        <w:right w:val="none" w:sz="0" w:space="0" w:color="auto"/>
      </w:divBdr>
    </w:div>
    <w:div w:id="230509378">
      <w:bodyDiv w:val="1"/>
      <w:marLeft w:val="0"/>
      <w:marRight w:val="0"/>
      <w:marTop w:val="0"/>
      <w:marBottom w:val="0"/>
      <w:divBdr>
        <w:top w:val="none" w:sz="0" w:space="0" w:color="auto"/>
        <w:left w:val="none" w:sz="0" w:space="0" w:color="auto"/>
        <w:bottom w:val="none" w:sz="0" w:space="0" w:color="auto"/>
        <w:right w:val="none" w:sz="0" w:space="0" w:color="auto"/>
      </w:divBdr>
    </w:div>
    <w:div w:id="258029544">
      <w:bodyDiv w:val="1"/>
      <w:marLeft w:val="0"/>
      <w:marRight w:val="0"/>
      <w:marTop w:val="0"/>
      <w:marBottom w:val="0"/>
      <w:divBdr>
        <w:top w:val="none" w:sz="0" w:space="0" w:color="auto"/>
        <w:left w:val="none" w:sz="0" w:space="0" w:color="auto"/>
        <w:bottom w:val="none" w:sz="0" w:space="0" w:color="auto"/>
        <w:right w:val="none" w:sz="0" w:space="0" w:color="auto"/>
      </w:divBdr>
    </w:div>
    <w:div w:id="259677663">
      <w:bodyDiv w:val="1"/>
      <w:marLeft w:val="0"/>
      <w:marRight w:val="0"/>
      <w:marTop w:val="0"/>
      <w:marBottom w:val="0"/>
      <w:divBdr>
        <w:top w:val="none" w:sz="0" w:space="0" w:color="auto"/>
        <w:left w:val="none" w:sz="0" w:space="0" w:color="auto"/>
        <w:bottom w:val="none" w:sz="0" w:space="0" w:color="auto"/>
        <w:right w:val="none" w:sz="0" w:space="0" w:color="auto"/>
      </w:divBdr>
    </w:div>
    <w:div w:id="259802919">
      <w:bodyDiv w:val="1"/>
      <w:marLeft w:val="0"/>
      <w:marRight w:val="0"/>
      <w:marTop w:val="0"/>
      <w:marBottom w:val="0"/>
      <w:divBdr>
        <w:top w:val="none" w:sz="0" w:space="0" w:color="auto"/>
        <w:left w:val="none" w:sz="0" w:space="0" w:color="auto"/>
        <w:bottom w:val="none" w:sz="0" w:space="0" w:color="auto"/>
        <w:right w:val="none" w:sz="0" w:space="0" w:color="auto"/>
      </w:divBdr>
    </w:div>
    <w:div w:id="337199762">
      <w:bodyDiv w:val="1"/>
      <w:marLeft w:val="0"/>
      <w:marRight w:val="0"/>
      <w:marTop w:val="0"/>
      <w:marBottom w:val="0"/>
      <w:divBdr>
        <w:top w:val="none" w:sz="0" w:space="0" w:color="auto"/>
        <w:left w:val="none" w:sz="0" w:space="0" w:color="auto"/>
        <w:bottom w:val="none" w:sz="0" w:space="0" w:color="auto"/>
        <w:right w:val="none" w:sz="0" w:space="0" w:color="auto"/>
      </w:divBdr>
    </w:div>
    <w:div w:id="392781511">
      <w:bodyDiv w:val="1"/>
      <w:marLeft w:val="0"/>
      <w:marRight w:val="0"/>
      <w:marTop w:val="0"/>
      <w:marBottom w:val="0"/>
      <w:divBdr>
        <w:top w:val="none" w:sz="0" w:space="0" w:color="auto"/>
        <w:left w:val="none" w:sz="0" w:space="0" w:color="auto"/>
        <w:bottom w:val="none" w:sz="0" w:space="0" w:color="auto"/>
        <w:right w:val="none" w:sz="0" w:space="0" w:color="auto"/>
      </w:divBdr>
    </w:div>
    <w:div w:id="476727825">
      <w:bodyDiv w:val="1"/>
      <w:marLeft w:val="0"/>
      <w:marRight w:val="0"/>
      <w:marTop w:val="0"/>
      <w:marBottom w:val="0"/>
      <w:divBdr>
        <w:top w:val="none" w:sz="0" w:space="0" w:color="auto"/>
        <w:left w:val="none" w:sz="0" w:space="0" w:color="auto"/>
        <w:bottom w:val="none" w:sz="0" w:space="0" w:color="auto"/>
        <w:right w:val="none" w:sz="0" w:space="0" w:color="auto"/>
      </w:divBdr>
    </w:div>
    <w:div w:id="477576056">
      <w:bodyDiv w:val="1"/>
      <w:marLeft w:val="0"/>
      <w:marRight w:val="0"/>
      <w:marTop w:val="0"/>
      <w:marBottom w:val="0"/>
      <w:divBdr>
        <w:top w:val="none" w:sz="0" w:space="0" w:color="auto"/>
        <w:left w:val="none" w:sz="0" w:space="0" w:color="auto"/>
        <w:bottom w:val="none" w:sz="0" w:space="0" w:color="auto"/>
        <w:right w:val="none" w:sz="0" w:space="0" w:color="auto"/>
      </w:divBdr>
    </w:div>
    <w:div w:id="666595842">
      <w:bodyDiv w:val="1"/>
      <w:marLeft w:val="0"/>
      <w:marRight w:val="0"/>
      <w:marTop w:val="0"/>
      <w:marBottom w:val="0"/>
      <w:divBdr>
        <w:top w:val="none" w:sz="0" w:space="0" w:color="auto"/>
        <w:left w:val="none" w:sz="0" w:space="0" w:color="auto"/>
        <w:bottom w:val="none" w:sz="0" w:space="0" w:color="auto"/>
        <w:right w:val="none" w:sz="0" w:space="0" w:color="auto"/>
      </w:divBdr>
    </w:div>
    <w:div w:id="692878691">
      <w:bodyDiv w:val="1"/>
      <w:marLeft w:val="0"/>
      <w:marRight w:val="0"/>
      <w:marTop w:val="0"/>
      <w:marBottom w:val="0"/>
      <w:divBdr>
        <w:top w:val="none" w:sz="0" w:space="0" w:color="auto"/>
        <w:left w:val="none" w:sz="0" w:space="0" w:color="auto"/>
        <w:bottom w:val="none" w:sz="0" w:space="0" w:color="auto"/>
        <w:right w:val="none" w:sz="0" w:space="0" w:color="auto"/>
      </w:divBdr>
    </w:div>
    <w:div w:id="700515266">
      <w:bodyDiv w:val="1"/>
      <w:marLeft w:val="0"/>
      <w:marRight w:val="0"/>
      <w:marTop w:val="0"/>
      <w:marBottom w:val="0"/>
      <w:divBdr>
        <w:top w:val="none" w:sz="0" w:space="0" w:color="auto"/>
        <w:left w:val="none" w:sz="0" w:space="0" w:color="auto"/>
        <w:bottom w:val="none" w:sz="0" w:space="0" w:color="auto"/>
        <w:right w:val="none" w:sz="0" w:space="0" w:color="auto"/>
      </w:divBdr>
    </w:div>
    <w:div w:id="707949309">
      <w:bodyDiv w:val="1"/>
      <w:marLeft w:val="0"/>
      <w:marRight w:val="0"/>
      <w:marTop w:val="0"/>
      <w:marBottom w:val="0"/>
      <w:divBdr>
        <w:top w:val="none" w:sz="0" w:space="0" w:color="auto"/>
        <w:left w:val="none" w:sz="0" w:space="0" w:color="auto"/>
        <w:bottom w:val="none" w:sz="0" w:space="0" w:color="auto"/>
        <w:right w:val="none" w:sz="0" w:space="0" w:color="auto"/>
      </w:divBdr>
    </w:div>
    <w:div w:id="750857165">
      <w:bodyDiv w:val="1"/>
      <w:marLeft w:val="0"/>
      <w:marRight w:val="0"/>
      <w:marTop w:val="0"/>
      <w:marBottom w:val="0"/>
      <w:divBdr>
        <w:top w:val="none" w:sz="0" w:space="0" w:color="auto"/>
        <w:left w:val="none" w:sz="0" w:space="0" w:color="auto"/>
        <w:bottom w:val="none" w:sz="0" w:space="0" w:color="auto"/>
        <w:right w:val="none" w:sz="0" w:space="0" w:color="auto"/>
      </w:divBdr>
    </w:div>
    <w:div w:id="761537018">
      <w:bodyDiv w:val="1"/>
      <w:marLeft w:val="0"/>
      <w:marRight w:val="0"/>
      <w:marTop w:val="0"/>
      <w:marBottom w:val="0"/>
      <w:divBdr>
        <w:top w:val="none" w:sz="0" w:space="0" w:color="auto"/>
        <w:left w:val="none" w:sz="0" w:space="0" w:color="auto"/>
        <w:bottom w:val="none" w:sz="0" w:space="0" w:color="auto"/>
        <w:right w:val="none" w:sz="0" w:space="0" w:color="auto"/>
      </w:divBdr>
    </w:div>
    <w:div w:id="826289664">
      <w:bodyDiv w:val="1"/>
      <w:marLeft w:val="0"/>
      <w:marRight w:val="0"/>
      <w:marTop w:val="0"/>
      <w:marBottom w:val="0"/>
      <w:divBdr>
        <w:top w:val="none" w:sz="0" w:space="0" w:color="auto"/>
        <w:left w:val="none" w:sz="0" w:space="0" w:color="auto"/>
        <w:bottom w:val="none" w:sz="0" w:space="0" w:color="auto"/>
        <w:right w:val="none" w:sz="0" w:space="0" w:color="auto"/>
      </w:divBdr>
    </w:div>
    <w:div w:id="827940373">
      <w:bodyDiv w:val="1"/>
      <w:marLeft w:val="0"/>
      <w:marRight w:val="0"/>
      <w:marTop w:val="0"/>
      <w:marBottom w:val="0"/>
      <w:divBdr>
        <w:top w:val="none" w:sz="0" w:space="0" w:color="auto"/>
        <w:left w:val="none" w:sz="0" w:space="0" w:color="auto"/>
        <w:bottom w:val="none" w:sz="0" w:space="0" w:color="auto"/>
        <w:right w:val="none" w:sz="0" w:space="0" w:color="auto"/>
      </w:divBdr>
    </w:div>
    <w:div w:id="895776453">
      <w:bodyDiv w:val="1"/>
      <w:marLeft w:val="0"/>
      <w:marRight w:val="0"/>
      <w:marTop w:val="0"/>
      <w:marBottom w:val="0"/>
      <w:divBdr>
        <w:top w:val="none" w:sz="0" w:space="0" w:color="auto"/>
        <w:left w:val="none" w:sz="0" w:space="0" w:color="auto"/>
        <w:bottom w:val="none" w:sz="0" w:space="0" w:color="auto"/>
        <w:right w:val="none" w:sz="0" w:space="0" w:color="auto"/>
      </w:divBdr>
    </w:div>
    <w:div w:id="950404494">
      <w:bodyDiv w:val="1"/>
      <w:marLeft w:val="0"/>
      <w:marRight w:val="0"/>
      <w:marTop w:val="0"/>
      <w:marBottom w:val="0"/>
      <w:divBdr>
        <w:top w:val="none" w:sz="0" w:space="0" w:color="auto"/>
        <w:left w:val="none" w:sz="0" w:space="0" w:color="auto"/>
        <w:bottom w:val="none" w:sz="0" w:space="0" w:color="auto"/>
        <w:right w:val="none" w:sz="0" w:space="0" w:color="auto"/>
      </w:divBdr>
    </w:div>
    <w:div w:id="981544534">
      <w:bodyDiv w:val="1"/>
      <w:marLeft w:val="0"/>
      <w:marRight w:val="0"/>
      <w:marTop w:val="0"/>
      <w:marBottom w:val="0"/>
      <w:divBdr>
        <w:top w:val="none" w:sz="0" w:space="0" w:color="auto"/>
        <w:left w:val="none" w:sz="0" w:space="0" w:color="auto"/>
        <w:bottom w:val="none" w:sz="0" w:space="0" w:color="auto"/>
        <w:right w:val="none" w:sz="0" w:space="0" w:color="auto"/>
      </w:divBdr>
    </w:div>
    <w:div w:id="1063480754">
      <w:bodyDiv w:val="1"/>
      <w:marLeft w:val="0"/>
      <w:marRight w:val="0"/>
      <w:marTop w:val="0"/>
      <w:marBottom w:val="0"/>
      <w:divBdr>
        <w:top w:val="none" w:sz="0" w:space="0" w:color="auto"/>
        <w:left w:val="none" w:sz="0" w:space="0" w:color="auto"/>
        <w:bottom w:val="none" w:sz="0" w:space="0" w:color="auto"/>
        <w:right w:val="none" w:sz="0" w:space="0" w:color="auto"/>
      </w:divBdr>
    </w:div>
    <w:div w:id="1275675418">
      <w:bodyDiv w:val="1"/>
      <w:marLeft w:val="0"/>
      <w:marRight w:val="0"/>
      <w:marTop w:val="0"/>
      <w:marBottom w:val="0"/>
      <w:divBdr>
        <w:top w:val="none" w:sz="0" w:space="0" w:color="auto"/>
        <w:left w:val="none" w:sz="0" w:space="0" w:color="auto"/>
        <w:bottom w:val="none" w:sz="0" w:space="0" w:color="auto"/>
        <w:right w:val="none" w:sz="0" w:space="0" w:color="auto"/>
      </w:divBdr>
    </w:div>
    <w:div w:id="1437285889">
      <w:bodyDiv w:val="1"/>
      <w:marLeft w:val="0"/>
      <w:marRight w:val="0"/>
      <w:marTop w:val="0"/>
      <w:marBottom w:val="0"/>
      <w:divBdr>
        <w:top w:val="none" w:sz="0" w:space="0" w:color="auto"/>
        <w:left w:val="none" w:sz="0" w:space="0" w:color="auto"/>
        <w:bottom w:val="none" w:sz="0" w:space="0" w:color="auto"/>
        <w:right w:val="none" w:sz="0" w:space="0" w:color="auto"/>
      </w:divBdr>
    </w:div>
    <w:div w:id="1438519634">
      <w:bodyDiv w:val="1"/>
      <w:marLeft w:val="0"/>
      <w:marRight w:val="0"/>
      <w:marTop w:val="0"/>
      <w:marBottom w:val="0"/>
      <w:divBdr>
        <w:top w:val="none" w:sz="0" w:space="0" w:color="auto"/>
        <w:left w:val="none" w:sz="0" w:space="0" w:color="auto"/>
        <w:bottom w:val="none" w:sz="0" w:space="0" w:color="auto"/>
        <w:right w:val="none" w:sz="0" w:space="0" w:color="auto"/>
      </w:divBdr>
    </w:div>
    <w:div w:id="1444616429">
      <w:bodyDiv w:val="1"/>
      <w:marLeft w:val="0"/>
      <w:marRight w:val="0"/>
      <w:marTop w:val="0"/>
      <w:marBottom w:val="0"/>
      <w:divBdr>
        <w:top w:val="none" w:sz="0" w:space="0" w:color="auto"/>
        <w:left w:val="none" w:sz="0" w:space="0" w:color="auto"/>
        <w:bottom w:val="none" w:sz="0" w:space="0" w:color="auto"/>
        <w:right w:val="none" w:sz="0" w:space="0" w:color="auto"/>
      </w:divBdr>
    </w:div>
    <w:div w:id="1461723470">
      <w:bodyDiv w:val="1"/>
      <w:marLeft w:val="0"/>
      <w:marRight w:val="0"/>
      <w:marTop w:val="0"/>
      <w:marBottom w:val="0"/>
      <w:divBdr>
        <w:top w:val="none" w:sz="0" w:space="0" w:color="auto"/>
        <w:left w:val="none" w:sz="0" w:space="0" w:color="auto"/>
        <w:bottom w:val="none" w:sz="0" w:space="0" w:color="auto"/>
        <w:right w:val="none" w:sz="0" w:space="0" w:color="auto"/>
      </w:divBdr>
    </w:div>
    <w:div w:id="1507015852">
      <w:bodyDiv w:val="1"/>
      <w:marLeft w:val="0"/>
      <w:marRight w:val="0"/>
      <w:marTop w:val="0"/>
      <w:marBottom w:val="0"/>
      <w:divBdr>
        <w:top w:val="none" w:sz="0" w:space="0" w:color="auto"/>
        <w:left w:val="none" w:sz="0" w:space="0" w:color="auto"/>
        <w:bottom w:val="none" w:sz="0" w:space="0" w:color="auto"/>
        <w:right w:val="none" w:sz="0" w:space="0" w:color="auto"/>
      </w:divBdr>
    </w:div>
    <w:div w:id="1572154542">
      <w:bodyDiv w:val="1"/>
      <w:marLeft w:val="0"/>
      <w:marRight w:val="0"/>
      <w:marTop w:val="0"/>
      <w:marBottom w:val="0"/>
      <w:divBdr>
        <w:top w:val="none" w:sz="0" w:space="0" w:color="auto"/>
        <w:left w:val="none" w:sz="0" w:space="0" w:color="auto"/>
        <w:bottom w:val="none" w:sz="0" w:space="0" w:color="auto"/>
        <w:right w:val="none" w:sz="0" w:space="0" w:color="auto"/>
      </w:divBdr>
    </w:div>
    <w:div w:id="1828012433">
      <w:bodyDiv w:val="1"/>
      <w:marLeft w:val="0"/>
      <w:marRight w:val="0"/>
      <w:marTop w:val="0"/>
      <w:marBottom w:val="0"/>
      <w:divBdr>
        <w:top w:val="none" w:sz="0" w:space="0" w:color="auto"/>
        <w:left w:val="none" w:sz="0" w:space="0" w:color="auto"/>
        <w:bottom w:val="none" w:sz="0" w:space="0" w:color="auto"/>
        <w:right w:val="none" w:sz="0" w:space="0" w:color="auto"/>
      </w:divBdr>
    </w:div>
    <w:div w:id="1905792889">
      <w:bodyDiv w:val="1"/>
      <w:marLeft w:val="0"/>
      <w:marRight w:val="0"/>
      <w:marTop w:val="0"/>
      <w:marBottom w:val="0"/>
      <w:divBdr>
        <w:top w:val="none" w:sz="0" w:space="0" w:color="auto"/>
        <w:left w:val="none" w:sz="0" w:space="0" w:color="auto"/>
        <w:bottom w:val="none" w:sz="0" w:space="0" w:color="auto"/>
        <w:right w:val="none" w:sz="0" w:space="0" w:color="auto"/>
      </w:divBdr>
    </w:div>
    <w:div w:id="1905943492">
      <w:bodyDiv w:val="1"/>
      <w:marLeft w:val="0"/>
      <w:marRight w:val="0"/>
      <w:marTop w:val="0"/>
      <w:marBottom w:val="0"/>
      <w:divBdr>
        <w:top w:val="none" w:sz="0" w:space="0" w:color="auto"/>
        <w:left w:val="none" w:sz="0" w:space="0" w:color="auto"/>
        <w:bottom w:val="none" w:sz="0" w:space="0" w:color="auto"/>
        <w:right w:val="none" w:sz="0" w:space="0" w:color="auto"/>
      </w:divBdr>
    </w:div>
    <w:div w:id="2053457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11" Type="http://schemas.microsoft.com/office/2007/relationships/stylesWithEffects" Target="stylesWithEffects.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A67E97-C584-4BEC-AFA1-3F970AFB68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2588</Words>
  <Characters>14758</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Лена Точилина</dc:creator>
  <cp:lastModifiedBy>Елена Торопова</cp:lastModifiedBy>
  <cp:revision>2</cp:revision>
  <cp:lastPrinted>2022-01-28T08:10:00Z</cp:lastPrinted>
  <dcterms:created xsi:type="dcterms:W3CDTF">2022-01-31T07:48:00Z</dcterms:created>
  <dcterms:modified xsi:type="dcterms:W3CDTF">2022-01-31T07:48:00Z</dcterms:modified>
</cp:coreProperties>
</file>