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CC" w:rsidRPr="003F4DCC" w:rsidRDefault="003F4DCC" w:rsidP="003F4DCC">
      <w:pPr>
        <w:jc w:val="right"/>
        <w:rPr>
          <w:sz w:val="36"/>
          <w:szCs w:val="36"/>
        </w:rPr>
      </w:pPr>
      <w:r w:rsidRPr="003F4DCC">
        <w:rPr>
          <w:sz w:val="36"/>
          <w:szCs w:val="36"/>
        </w:rPr>
        <w:t>Об утверждении  стандартов стоимости ЖКУ</w:t>
      </w:r>
    </w:p>
    <w:p w:rsidR="003F4DCC" w:rsidRDefault="003F4DCC">
      <w:bookmarkStart w:id="0" w:name="_GoBack"/>
      <w:r w:rsidRPr="003F4DCC">
        <w:drawing>
          <wp:inline distT="0" distB="0" distL="0" distR="0" wp14:anchorId="4DB5B154" wp14:editId="4E60D34F">
            <wp:extent cx="5939790" cy="3339465"/>
            <wp:effectExtent l="0" t="0" r="3810" b="0"/>
            <wp:docPr id="4" name="Рисунок 4" descr="https://sun9-59.userapi.com/impg/Anqkbv7SWfBqiNqQJZAvUSNKEddBznANxEG1IA/CaauQy9iUGw.jpg?size=1640x922&amp;quality=96&amp;sign=76cf91c7335a4fc0dea8f84945766cf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9.userapi.com/impg/Anqkbv7SWfBqiNqQJZAvUSNKEddBznANxEG1IA/CaauQy9iUGw.jpg?size=1640x922&amp;quality=96&amp;sign=76cf91c7335a4fc0dea8f84945766cf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55B4" w:rsidRDefault="003F4DCC">
      <w:r w:rsidRPr="003F4DCC">
        <w:t>5 марта Правительство Архангельской области утвердило стандарты стоимости жилищно-коммунальных услуг. Данные стандарты используются при определении прав граждан на предоставление субсидий на оплату жилого помещения и коммунальных услуг и расчета размеров предоставляемых субсидий.</w:t>
      </w:r>
      <w:r w:rsidRPr="003F4DCC">
        <w:br/>
      </w:r>
      <w:r w:rsidRPr="003F4DCC">
        <w:br/>
      </w:r>
      <w:r w:rsidRPr="003F4DCC">
        <w:drawing>
          <wp:inline distT="0" distB="0" distL="0" distR="0">
            <wp:extent cx="156210" cy="156210"/>
            <wp:effectExtent l="0" t="0" r="0" b="0"/>
            <wp:docPr id="2" name="Рисунок 2" descr="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DCC">
        <w:t>Напомним, субсидии предоставляются в случае, если расходы граждан на оплату </w:t>
      </w:r>
      <w:hyperlink r:id="rId7" w:history="1">
        <w:r w:rsidRPr="003F4DCC">
          <w:rPr>
            <w:rStyle w:val="a5"/>
          </w:rPr>
          <w:t>#ЖКУ</w:t>
        </w:r>
      </w:hyperlink>
      <w:r w:rsidRPr="003F4DCC">
        <w:t> превышают величину, соответствующую максимально допустимой доле расходов граждан на оплату жилищно-коммунальных услуг в совокупном доходе семьи. В Архангельской области эта доля составляет 22%.</w:t>
      </w:r>
      <w:r w:rsidRPr="003F4DCC">
        <w:br/>
      </w:r>
      <w:r w:rsidRPr="003F4DCC">
        <w:br/>
      </w:r>
      <w:r w:rsidRPr="003F4DCC">
        <w:drawing>
          <wp:inline distT="0" distB="0" distL="0" distR="0">
            <wp:extent cx="156210" cy="156210"/>
            <wp:effectExtent l="0" t="0" r="0" b="0"/>
            <wp:docPr id="1" name="Рисунок 1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DCC">
        <w:t>С 1 января 2021 года для жителей Архангельской области будет произведен перерасчет размеров предоставляемых субсидий на оплату жилищно-коммунальных услуг без истребования у получателей субсидий каких-либо документов...</w:t>
      </w:r>
    </w:p>
    <w:p w:rsidR="003F4DCC" w:rsidRDefault="003F4DCC">
      <w:hyperlink r:id="rId9" w:history="1">
        <w:r w:rsidRPr="003F4DCC">
          <w:rPr>
            <w:rStyle w:val="a5"/>
          </w:rPr>
          <w:t>#СоцЗащита29</w:t>
        </w:r>
      </w:hyperlink>
      <w:r w:rsidRPr="003F4DCC">
        <w:t> </w:t>
      </w:r>
      <w:hyperlink r:id="rId10" w:history="1">
        <w:r w:rsidRPr="003F4DCC">
          <w:rPr>
            <w:rStyle w:val="a5"/>
          </w:rPr>
          <w:t>#соцзащита</w:t>
        </w:r>
      </w:hyperlink>
      <w:r w:rsidRPr="003F4DCC">
        <w:t> </w:t>
      </w:r>
      <w:hyperlink r:id="rId11" w:history="1">
        <w:r w:rsidRPr="003F4DCC">
          <w:rPr>
            <w:rStyle w:val="a5"/>
          </w:rPr>
          <w:t>#</w:t>
        </w:r>
        <w:proofErr w:type="spellStart"/>
        <w:r w:rsidRPr="003F4DCC">
          <w:rPr>
            <w:rStyle w:val="a5"/>
          </w:rPr>
          <w:t>АрхангельскаяОбласть</w:t>
        </w:r>
        <w:proofErr w:type="spellEnd"/>
      </w:hyperlink>
      <w:r w:rsidRPr="003F4DCC">
        <w:t> </w:t>
      </w:r>
      <w:hyperlink r:id="rId12" w:history="1">
        <w:r w:rsidRPr="003F4DCC">
          <w:rPr>
            <w:rStyle w:val="a5"/>
          </w:rPr>
          <w:t>#</w:t>
        </w:r>
        <w:proofErr w:type="spellStart"/>
        <w:r w:rsidRPr="003F4DCC">
          <w:rPr>
            <w:rStyle w:val="a5"/>
          </w:rPr>
          <w:t>МинТрудАО</w:t>
        </w:r>
        <w:proofErr w:type="spellEnd"/>
      </w:hyperlink>
    </w:p>
    <w:p w:rsidR="003F4DCC" w:rsidRDefault="003F4DCC"/>
    <w:sectPr w:rsidR="003F4DCC" w:rsidSect="00C71F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CC"/>
    <w:rsid w:val="003F4DCC"/>
    <w:rsid w:val="00496E7F"/>
    <w:rsid w:val="006A550F"/>
    <w:rsid w:val="00806851"/>
    <w:rsid w:val="00A00E05"/>
    <w:rsid w:val="00C555B4"/>
    <w:rsid w:val="00C71F29"/>
    <w:rsid w:val="00F4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5">
    <w:name w:val="Hyperlink"/>
    <w:basedOn w:val="a0"/>
    <w:uiPriority w:val="99"/>
    <w:unhideWhenUsed/>
    <w:rsid w:val="003F4DC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5">
    <w:name w:val="Hyperlink"/>
    <w:basedOn w:val="a0"/>
    <w:uiPriority w:val="99"/>
    <w:unhideWhenUsed/>
    <w:rsid w:val="003F4DC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6%D0%9A%D0%A3" TargetMode="External"/><Relationship Id="rId12" Type="http://schemas.openxmlformats.org/officeDocument/2006/relationships/hyperlink" Target="https://vk.com/feed?section=search&amp;q=%23%D0%9C%D0%B8%D0%BD%D0%A2%D1%80%D1%83%D0%B4%D0%90%D0%9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feed?section=search&amp;q=%23%D0%90%D1%80%D1%85%D0%B0%D0%BD%D0%B3%D0%B5%D0%BB%D1%8C%D1%81%D0%BA%D0%B0%D1%8F%D0%9E%D0%B1%D0%BB%D0%B0%D1%81%D1%82%D1%8C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k.com/feed?section=search&amp;q=%23%D1%81%D0%BE%D1%86%D0%B7%D0%B0%D1%89%D0%B8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1%D0%BE%D1%86%D0%97%D0%B0%D1%89%D0%B8%D1%82%D0%B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Soloveva</cp:lastModifiedBy>
  <cp:revision>2</cp:revision>
  <dcterms:created xsi:type="dcterms:W3CDTF">2021-03-18T06:43:00Z</dcterms:created>
  <dcterms:modified xsi:type="dcterms:W3CDTF">2021-03-18T06:47:00Z</dcterms:modified>
</cp:coreProperties>
</file>