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35B3" w:rsidRPr="000235B3" w:rsidRDefault="00C86F31" w:rsidP="00703641">
      <w:pPr>
        <w:pStyle w:val="1"/>
        <w:shd w:val="clear" w:color="auto" w:fill="FFFFFF"/>
        <w:spacing w:after="0"/>
        <w:jc w:val="center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До 1 октября федеральные льготники могут выбрать, в каком виде получать набор соцуслуг</w:t>
      </w:r>
    </w:p>
    <w:p w:rsidR="000E3DDA" w:rsidRDefault="000E3DDA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9B76CA" w:rsidRDefault="000E3DDA" w:rsidP="00C86F3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5938">
        <w:rPr>
          <w:rFonts w:ascii="Times New Roman" w:hAnsi="Times New Roman"/>
          <w:sz w:val="26"/>
          <w:szCs w:val="26"/>
        </w:rPr>
        <w:tab/>
      </w:r>
      <w:r w:rsidR="00C86F31">
        <w:rPr>
          <w:rFonts w:ascii="Times New Roman" w:hAnsi="Times New Roman"/>
          <w:sz w:val="26"/>
          <w:szCs w:val="26"/>
        </w:rPr>
        <w:t>Д</w:t>
      </w:r>
      <w:r w:rsidR="00C86F31">
        <w:rPr>
          <w:rFonts w:ascii="Times New Roman" w:eastAsia="Times New Roman" w:hAnsi="Times New Roman"/>
          <w:sz w:val="26"/>
          <w:szCs w:val="26"/>
          <w:lang w:eastAsia="ru-RU"/>
        </w:rPr>
        <w:t>о 1 октября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 текущего года</w:t>
      </w:r>
      <w:r w:rsid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федеральные льготники 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>могут определиться, в каком виде получать</w:t>
      </w:r>
      <w:r w:rsid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социальные услуги в 2022 году: 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>в форме непосредственно услуг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их денежн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 эквивалент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а. </w:t>
      </w:r>
      <w:r w:rsidR="005D36B6">
        <w:rPr>
          <w:rFonts w:ascii="Times New Roman" w:eastAsia="Times New Roman" w:hAnsi="Times New Roman"/>
          <w:sz w:val="26"/>
          <w:szCs w:val="26"/>
          <w:lang w:eastAsia="ru-RU"/>
        </w:rPr>
        <w:t>Если человек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6B6">
        <w:rPr>
          <w:rFonts w:ascii="Times New Roman" w:eastAsia="Times New Roman" w:hAnsi="Times New Roman"/>
          <w:sz w:val="26"/>
          <w:szCs w:val="26"/>
          <w:lang w:eastAsia="ru-RU"/>
        </w:rPr>
        <w:t>уж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е подавал </w:t>
      </w:r>
      <w:r w:rsidR="005D36B6">
        <w:rPr>
          <w:rFonts w:ascii="Times New Roman" w:eastAsia="Times New Roman" w:hAnsi="Times New Roman"/>
          <w:sz w:val="26"/>
          <w:szCs w:val="26"/>
          <w:lang w:eastAsia="ru-RU"/>
        </w:rPr>
        <w:t xml:space="preserve">такое 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и не </w:t>
      </w:r>
      <w:r w:rsidR="005D36B6">
        <w:rPr>
          <w:rFonts w:ascii="Times New Roman" w:eastAsia="Times New Roman" w:hAnsi="Times New Roman"/>
          <w:sz w:val="26"/>
          <w:szCs w:val="26"/>
          <w:lang w:eastAsia="ru-RU"/>
        </w:rPr>
        <w:t>изменил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 решение, то обращаться в Пенсионный фонд не нужно. Ранее поданное 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>заявление  будет автоматически продлено на следующий год</w:t>
      </w:r>
      <w:r w:rsidR="009B76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713A" w:rsidRPr="009B76CA" w:rsidRDefault="00A0713A" w:rsidP="00A0713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С 1 февраля 2021 года стоимость полного набора соцуслуг составляет 1211,66 руб. 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592E46" w:rsidRPr="00A0713A">
        <w:rPr>
          <w:rFonts w:ascii="Times New Roman" w:eastAsia="Times New Roman" w:hAnsi="Times New Roman"/>
          <w:sz w:val="26"/>
          <w:szCs w:val="26"/>
          <w:lang w:eastAsia="ru-RU"/>
        </w:rPr>
        <w:t>абор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включает в себя медицинскую, санаторно-курортную и транспортную составляющие. В него входят 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>лекарственные препараты и медицински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издели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(денежный эквивалент – 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>933,25 руб.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месяц)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предоставление путевки на санаторно-курортное лечение для профилактики основных заболеваний 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>144,37 руб.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месяц)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, бесплатный проезд на пригородном железнодорожном транспорте, а также на междугородном транспорте к месту лечения и обратно 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86F31" w:rsidRPr="00A0713A">
        <w:rPr>
          <w:rFonts w:ascii="Times New Roman" w:eastAsia="Times New Roman" w:hAnsi="Times New Roman"/>
          <w:sz w:val="26"/>
          <w:szCs w:val="26"/>
          <w:lang w:eastAsia="ru-RU"/>
        </w:rPr>
        <w:t>134,04 руб.</w:t>
      </w:r>
      <w:r w:rsidRP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месяц). </w:t>
      </w:r>
    </w:p>
    <w:p w:rsidR="00A429C8" w:rsidRDefault="00A0713A" w:rsidP="00A429C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429C8" w:rsidRPr="00A0713A">
        <w:rPr>
          <w:rFonts w:ascii="Times New Roman" w:eastAsia="Times New Roman" w:hAnsi="Times New Roman"/>
          <w:sz w:val="26"/>
          <w:szCs w:val="26"/>
          <w:lang w:eastAsia="ru-RU"/>
        </w:rPr>
        <w:t>Заменить набор социальных услуг деньгами можно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полностью, так и частично, то есть оказаться </w:t>
      </w:r>
      <w:r w:rsidR="00A429C8" w:rsidRPr="009B76CA">
        <w:rPr>
          <w:rFonts w:ascii="Times New Roman" w:eastAsia="Times New Roman" w:hAnsi="Times New Roman"/>
          <w:sz w:val="26"/>
          <w:szCs w:val="26"/>
          <w:lang w:eastAsia="ru-RU"/>
        </w:rPr>
        <w:t xml:space="preserve">от получения 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одной или двух любых составляющих</w:t>
      </w:r>
      <w:r w:rsidR="00A429C8" w:rsidRPr="009B76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 гражданам рекомендуется обдуманно подходить к принятию </w:t>
      </w:r>
      <w:r w:rsidR="005D36B6">
        <w:rPr>
          <w:rFonts w:ascii="Times New Roman" w:eastAsia="Times New Roman" w:hAnsi="Times New Roman"/>
          <w:sz w:val="26"/>
          <w:szCs w:val="26"/>
          <w:lang w:eastAsia="ru-RU"/>
        </w:rPr>
        <w:t xml:space="preserve">такого 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решения, в том числе о замене возможности получать бесплатные лекарственные препараты на денежный эквивалент.</w:t>
      </w:r>
    </w:p>
    <w:p w:rsidR="00A0713A" w:rsidRDefault="00A429C8" w:rsidP="00A0713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0713A">
        <w:rPr>
          <w:rFonts w:ascii="Times New Roman" w:eastAsia="Times New Roman" w:hAnsi="Times New Roman"/>
          <w:sz w:val="26"/>
          <w:szCs w:val="26"/>
          <w:lang w:eastAsia="ru-RU"/>
        </w:rPr>
        <w:t>Подать заявление о выборе формы предоставления набора социальных услуг могут те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, у кого право на </w:t>
      </w:r>
      <w:r w:rsidR="00A0713A">
        <w:rPr>
          <w:rFonts w:ascii="Times New Roman" w:eastAsia="Times New Roman" w:hAnsi="Times New Roman"/>
          <w:sz w:val="26"/>
          <w:szCs w:val="26"/>
          <w:lang w:eastAsia="ru-RU"/>
        </w:rPr>
        <w:t>него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возникло впервые, а также те, кто со следующего года решил изменить форму</w:t>
      </w:r>
      <w:r w:rsid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его</w:t>
      </w:r>
      <w:r w:rsidR="00C86F31" w:rsidRPr="00C86F31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получения.</w:t>
      </w:r>
      <w:r w:rsidR="00A071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7352">
        <w:rPr>
          <w:rFonts w:ascii="Times New Roman" w:eastAsia="Times New Roman" w:hAnsi="Times New Roman"/>
          <w:sz w:val="26"/>
          <w:szCs w:val="26"/>
          <w:lang w:eastAsia="ru-RU"/>
        </w:rPr>
        <w:t xml:space="preserve">Удобнее всего сделать это удаленно – через портал госуслуг или личный кабинет на сайте Пенсионного фонда, чтобы не посещать клиентскую службу ПФР лично. </w:t>
      </w:r>
      <w:r w:rsidR="00A0713A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597352">
        <w:rPr>
          <w:rFonts w:ascii="Times New Roman" w:eastAsia="Times New Roman" w:hAnsi="Times New Roman"/>
          <w:sz w:val="26"/>
          <w:szCs w:val="26"/>
          <w:lang w:eastAsia="ru-RU"/>
        </w:rPr>
        <w:t>ления принимаются до 1 октября. Поданное заявление будет действовать с 1 января следующего года до тех пор, пока гражданин не изменит свое решение.</w:t>
      </w:r>
    </w:p>
    <w:p w:rsidR="00F570C3" w:rsidRDefault="00597352" w:rsidP="00A0713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Напомним,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раво на набор</w:t>
      </w:r>
      <w:r w:rsidR="00F570C3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социальных услуг имеют льготные категории граждан, 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полу</w:t>
      </w:r>
      <w:r w:rsidR="00F570C3">
        <w:rPr>
          <w:rFonts w:ascii="Times New Roman" w:eastAsia="Times New Roman" w:hAnsi="Times New Roman"/>
          <w:sz w:val="26"/>
          <w:szCs w:val="26"/>
          <w:lang w:eastAsia="ru-RU"/>
        </w:rPr>
        <w:t xml:space="preserve">чающие ежемесячную денежную выплату. Это инвалиды, в том числе дети-инвалиды, участники Великой Отечественной войны, ветераны боевых действий, </w:t>
      </w:r>
      <w:r w:rsidR="005D36B6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</w:t>
      </w:r>
      <w:r w:rsidR="00F570C3">
        <w:rPr>
          <w:rFonts w:ascii="Times New Roman" w:eastAsia="Times New Roman" w:hAnsi="Times New Roman"/>
          <w:sz w:val="26"/>
          <w:szCs w:val="26"/>
          <w:lang w:eastAsia="ru-RU"/>
        </w:rPr>
        <w:t>пострадавшие в рез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>ультате радиационных катастроф</w:t>
      </w:r>
      <w:r w:rsidR="0034487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429C8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другие граждане.</w:t>
      </w:r>
    </w:p>
    <w:p w:rsidR="00597352" w:rsidRDefault="00F570C3" w:rsidP="00A0713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495A" w:rsidRPr="0029184A" w:rsidRDefault="00703641" w:rsidP="00A429C8">
      <w:pPr>
        <w:pStyle w:val="a8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B12E5F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A8495A"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="00A8495A"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00" w:rsidRDefault="00AB1B00">
      <w:r>
        <w:separator/>
      </w:r>
    </w:p>
  </w:endnote>
  <w:endnote w:type="continuationSeparator" w:id="1">
    <w:p w:rsidR="00AB1B00" w:rsidRDefault="00AB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D415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00" w:rsidRDefault="00AB1B00">
      <w:r>
        <w:separator/>
      </w:r>
    </w:p>
  </w:footnote>
  <w:footnote w:type="continuationSeparator" w:id="1">
    <w:p w:rsidR="00AB1B00" w:rsidRDefault="00AB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D4151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34487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30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703641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EF041F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C1C16"/>
    <w:multiLevelType w:val="multilevel"/>
    <w:tmpl w:val="5DA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2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5"/>
  </w:num>
  <w:num w:numId="9">
    <w:abstractNumId w:val="0"/>
  </w:num>
  <w:num w:numId="10">
    <w:abstractNumId w:val="1"/>
  </w:num>
  <w:num w:numId="11">
    <w:abstractNumId w:val="31"/>
  </w:num>
  <w:num w:numId="12">
    <w:abstractNumId w:val="22"/>
  </w:num>
  <w:num w:numId="13">
    <w:abstractNumId w:val="20"/>
  </w:num>
  <w:num w:numId="14">
    <w:abstractNumId w:val="26"/>
  </w:num>
  <w:num w:numId="15">
    <w:abstractNumId w:val="12"/>
  </w:num>
  <w:num w:numId="16">
    <w:abstractNumId w:val="33"/>
  </w:num>
  <w:num w:numId="17">
    <w:abstractNumId w:val="35"/>
  </w:num>
  <w:num w:numId="18">
    <w:abstractNumId w:val="13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7"/>
  </w:num>
  <w:num w:numId="23">
    <w:abstractNumId w:val="4"/>
  </w:num>
  <w:num w:numId="24">
    <w:abstractNumId w:val="10"/>
  </w:num>
  <w:num w:numId="25">
    <w:abstractNumId w:val="17"/>
  </w:num>
  <w:num w:numId="26">
    <w:abstractNumId w:val="6"/>
  </w:num>
  <w:num w:numId="27">
    <w:abstractNumId w:val="36"/>
  </w:num>
  <w:num w:numId="28">
    <w:abstractNumId w:val="7"/>
  </w:num>
  <w:num w:numId="29">
    <w:abstractNumId w:val="9"/>
  </w:num>
  <w:num w:numId="30">
    <w:abstractNumId w:val="24"/>
  </w:num>
  <w:num w:numId="31">
    <w:abstractNumId w:val="15"/>
  </w:num>
  <w:num w:numId="32">
    <w:abstractNumId w:val="34"/>
  </w:num>
  <w:num w:numId="33">
    <w:abstractNumId w:val="21"/>
  </w:num>
  <w:num w:numId="34">
    <w:abstractNumId w:val="27"/>
  </w:num>
  <w:num w:numId="35">
    <w:abstractNumId w:val="30"/>
  </w:num>
  <w:num w:numId="36">
    <w:abstractNumId w:val="23"/>
  </w:num>
  <w:num w:numId="37">
    <w:abstractNumId w:val="19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35B3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3DDA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1FB7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E7857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20C7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875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0DA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2E46"/>
    <w:rsid w:val="005934B3"/>
    <w:rsid w:val="00593A7D"/>
    <w:rsid w:val="005940A5"/>
    <w:rsid w:val="00595AE1"/>
    <w:rsid w:val="00597352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36B6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37BC"/>
    <w:rsid w:val="006A79F8"/>
    <w:rsid w:val="006B1012"/>
    <w:rsid w:val="006B2592"/>
    <w:rsid w:val="006B26DF"/>
    <w:rsid w:val="006B5042"/>
    <w:rsid w:val="006B5678"/>
    <w:rsid w:val="006B5D38"/>
    <w:rsid w:val="006C1745"/>
    <w:rsid w:val="006C2E6E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E63F2"/>
    <w:rsid w:val="006F178B"/>
    <w:rsid w:val="006F2028"/>
    <w:rsid w:val="006F456B"/>
    <w:rsid w:val="006F6880"/>
    <w:rsid w:val="007000E0"/>
    <w:rsid w:val="0070012B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1C79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F7C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17091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6CA"/>
    <w:rsid w:val="009B7AC0"/>
    <w:rsid w:val="009C0E4B"/>
    <w:rsid w:val="009C187B"/>
    <w:rsid w:val="009C1D03"/>
    <w:rsid w:val="009C3447"/>
    <w:rsid w:val="009C3E49"/>
    <w:rsid w:val="009C6918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E5D7D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13A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29C8"/>
    <w:rsid w:val="00A43F8F"/>
    <w:rsid w:val="00A44D78"/>
    <w:rsid w:val="00A4511C"/>
    <w:rsid w:val="00A45341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1B00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C743D"/>
    <w:rsid w:val="00AD0661"/>
    <w:rsid w:val="00AD34D1"/>
    <w:rsid w:val="00AD4EB8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86F31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38E1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196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518"/>
    <w:rsid w:val="00D41AA5"/>
    <w:rsid w:val="00D429AD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2AD7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041F"/>
    <w:rsid w:val="00EF3FCD"/>
    <w:rsid w:val="00EF4BC0"/>
    <w:rsid w:val="00F01372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0C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2160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33</cp:revision>
  <cp:lastPrinted>2021-07-29T08:55:00Z</cp:lastPrinted>
  <dcterms:created xsi:type="dcterms:W3CDTF">2021-03-22T07:52:00Z</dcterms:created>
  <dcterms:modified xsi:type="dcterms:W3CDTF">2021-07-30T07:44:00Z</dcterms:modified>
</cp:coreProperties>
</file>