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C8" w:rsidRDefault="00853FC8" w:rsidP="00853F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48"/>
          <w:lang w:eastAsia="ru-RU"/>
        </w:rPr>
      </w:pPr>
      <w:r w:rsidRPr="00853FC8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48"/>
          <w:lang w:eastAsia="ru-RU"/>
        </w:rPr>
        <w:t>Информация о пособи</w: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48"/>
          <w:lang w:eastAsia="ru-RU"/>
        </w:rPr>
        <w:t>ях</w:t>
      </w:r>
      <w:bookmarkStart w:id="0" w:name="_GoBack"/>
      <w:bookmarkEnd w:id="0"/>
      <w:r w:rsidRPr="00853FC8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48"/>
          <w:lang w:eastAsia="ru-RU"/>
        </w:rPr>
        <w:t xml:space="preserve"> на погребение с 2025 года</w:t>
      </w:r>
    </w:p>
    <w:p w:rsidR="00853FC8" w:rsidRDefault="00853FC8" w:rsidP="00853FC8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</w:rPr>
        <w:t>Уважаемый Страхователь!</w:t>
      </w:r>
    </w:p>
    <w:p w:rsidR="00853FC8" w:rsidRDefault="00853FC8" w:rsidP="00853FC8">
      <w:pPr>
        <w:pStyle w:val="a3"/>
        <w:shd w:val="clear" w:color="auto" w:fill="FFFFFF"/>
        <w:spacing w:after="195" w:afterAutospacing="0"/>
        <w:ind w:firstLine="709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</w:rPr>
        <w:t>Отделение Фонда пенсионного и социального страхования Российской Федерации по Архангельской области и Ненецкому автономному округу сообщает, что в связи с изменением Закона об обязательном социальном страховании и Закона о погребении и похоронном деле, с 1 января 2025 года вводится новый порядок выплаты расходов на погребение.</w:t>
      </w:r>
    </w:p>
    <w:p w:rsidR="00853FC8" w:rsidRDefault="00853FC8" w:rsidP="00853FC8">
      <w:pPr>
        <w:pStyle w:val="a3"/>
        <w:shd w:val="clear" w:color="auto" w:fill="FFFFFF"/>
        <w:spacing w:after="195" w:afterAutospacing="0"/>
        <w:ind w:firstLine="709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</w:rPr>
        <w:t>В настоящее время выплату социального пособия на погребение умершего работника осуществляет работодатель на основании справки о смерти. Затем Социальный фонд России возмещает страхователю эти расходы на основании заявления и той же справки.</w:t>
      </w:r>
    </w:p>
    <w:p w:rsidR="00853FC8" w:rsidRDefault="00853FC8" w:rsidP="00853FC8">
      <w:pPr>
        <w:pStyle w:val="a3"/>
        <w:shd w:val="clear" w:color="auto" w:fill="FFFFFF"/>
        <w:spacing w:after="195" w:afterAutospacing="0"/>
        <w:ind w:firstLine="709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  <w:u w:val="single"/>
        </w:rPr>
        <w:t>С 2025 года произойдет переход на прямые выплаты этого пособия: СФР будет возмещать непосредственно гражданам расходы на погребение</w:t>
      </w:r>
      <w:r>
        <w:rPr>
          <w:color w:val="1A1A1A"/>
        </w:rPr>
        <w:t>, минуя расчеты с организацией-страхователем. Заявление о назначении социального пособия гражданин сможет подать лично в Фонд.</w:t>
      </w:r>
    </w:p>
    <w:p w:rsidR="00853FC8" w:rsidRDefault="00853FC8" w:rsidP="00853FC8">
      <w:pPr>
        <w:pStyle w:val="a3"/>
        <w:shd w:val="clear" w:color="auto" w:fill="FFFFFF"/>
        <w:spacing w:after="195" w:afterAutospacing="0"/>
        <w:ind w:firstLine="709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</w:rPr>
        <w:t xml:space="preserve">Таким образом, с 1 января 2025 года работодатель будет освобожден от обязанности </w:t>
      </w:r>
      <w:proofErr w:type="gramStart"/>
      <w:r>
        <w:rPr>
          <w:color w:val="1A1A1A"/>
        </w:rPr>
        <w:t>выплачивать</w:t>
      </w:r>
      <w:proofErr w:type="gramEnd"/>
      <w:r>
        <w:rPr>
          <w:color w:val="1A1A1A"/>
        </w:rPr>
        <w:t xml:space="preserve"> пособие и представлять в СФР пакет документов для возмещения.</w:t>
      </w:r>
    </w:p>
    <w:p w:rsidR="00853FC8" w:rsidRDefault="00853FC8" w:rsidP="00853FC8">
      <w:pPr>
        <w:pStyle w:val="a3"/>
        <w:shd w:val="clear" w:color="auto" w:fill="FFFFFF"/>
        <w:spacing w:after="195" w:afterAutospacing="0"/>
        <w:ind w:firstLine="709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</w:rPr>
        <w:t>В связи с этим, просим </w:t>
      </w:r>
      <w:r>
        <w:rPr>
          <w:color w:val="1A1A1A"/>
          <w:u w:val="single"/>
        </w:rPr>
        <w:t>работодателей, выплативших социальное пособие на погребение, обратиться</w:t>
      </w:r>
      <w:r>
        <w:rPr>
          <w:color w:val="1A1A1A"/>
        </w:rPr>
        <w:t> в Отделение Фонда пенсионного и социального страхования Российской Федерации по Архангельской области и Ненецкому автономному</w:t>
      </w:r>
      <w:r>
        <w:rPr>
          <w:rFonts w:ascii="Calibri" w:hAnsi="Calibri" w:cs="Calibri"/>
          <w:color w:val="1A1A1A"/>
          <w:sz w:val="22"/>
          <w:szCs w:val="22"/>
        </w:rPr>
        <w:t> </w:t>
      </w:r>
      <w:r>
        <w:rPr>
          <w:color w:val="1A1A1A"/>
        </w:rPr>
        <w:t>округу </w:t>
      </w:r>
      <w:r>
        <w:rPr>
          <w:color w:val="1A1A1A"/>
          <w:u w:val="single"/>
        </w:rPr>
        <w:t>в 2024 году за возмещением данного пособия.</w:t>
      </w:r>
    </w:p>
    <w:p w:rsidR="00853FC8" w:rsidRPr="00853FC8" w:rsidRDefault="00853FC8" w:rsidP="00853FC8">
      <w:pPr>
        <w:pStyle w:val="a3"/>
        <w:shd w:val="clear" w:color="auto" w:fill="FFFFFF"/>
        <w:spacing w:after="195" w:afterAutospacing="0"/>
        <w:ind w:firstLine="709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1A1A1A"/>
        </w:rPr>
        <w:t>Также Отделение Фонда пенсионного и социального страхования Российской Федерации по Архангельской области и Ненецкому автономному округу доводит до сведения, что </w:t>
      </w:r>
      <w:r>
        <w:rPr>
          <w:color w:val="1A1A1A"/>
          <w:u w:val="single"/>
        </w:rPr>
        <w:t>в случае выплаты работодателем социального пособия на погребение на основании справок о смерти, выданных в 2025 году, данное пособие не подлежит возмещению за счет средств Социального фонда</w:t>
      </w:r>
      <w:r>
        <w:rPr>
          <w:color w:val="1A1A1A"/>
        </w:rPr>
        <w:t>.</w:t>
      </w:r>
    </w:p>
    <w:p w:rsidR="005D04C1" w:rsidRPr="00853FC8" w:rsidRDefault="005D04C1">
      <w:pPr>
        <w:rPr>
          <w:rFonts w:ascii="Times New Roman" w:hAnsi="Times New Roman" w:cs="Times New Roman"/>
        </w:rPr>
      </w:pPr>
    </w:p>
    <w:sectPr w:rsidR="005D04C1" w:rsidRPr="0085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79"/>
    <w:rsid w:val="005D04C1"/>
    <w:rsid w:val="00853FC8"/>
    <w:rsid w:val="00A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853FC8"/>
  </w:style>
  <w:style w:type="paragraph" w:styleId="a3">
    <w:name w:val="Normal (Web)"/>
    <w:basedOn w:val="a"/>
    <w:uiPriority w:val="99"/>
    <w:unhideWhenUsed/>
    <w:rsid w:val="0085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853FC8"/>
  </w:style>
  <w:style w:type="paragraph" w:styleId="a3">
    <w:name w:val="Normal (Web)"/>
    <w:basedOn w:val="a"/>
    <w:uiPriority w:val="99"/>
    <w:unhideWhenUsed/>
    <w:rsid w:val="0085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2024-12-09T08:59:00Z</dcterms:created>
  <dcterms:modified xsi:type="dcterms:W3CDTF">2024-12-09T09:01:00Z</dcterms:modified>
</cp:coreProperties>
</file>