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E4" w:rsidRDefault="00A26CE4" w:rsidP="00886FA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E4">
        <w:rPr>
          <w:rFonts w:ascii="Times New Roman" w:hAnsi="Times New Roman" w:cs="Times New Roman"/>
          <w:sz w:val="26"/>
          <w:szCs w:val="26"/>
        </w:rPr>
        <w:t>На основании статьи 3 закона Архангельской области от 07.10.2003</w:t>
      </w:r>
      <w:r w:rsidR="00886FA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26CE4">
        <w:rPr>
          <w:rFonts w:ascii="Times New Roman" w:hAnsi="Times New Roman" w:cs="Times New Roman"/>
          <w:sz w:val="26"/>
          <w:szCs w:val="26"/>
        </w:rPr>
        <w:t xml:space="preserve"> </w:t>
      </w:r>
      <w:r w:rsidR="00886FA4">
        <w:rPr>
          <w:rFonts w:ascii="Times New Roman" w:hAnsi="Times New Roman" w:cs="Times New Roman"/>
          <w:sz w:val="26"/>
          <w:szCs w:val="26"/>
        </w:rPr>
        <w:t>№</w:t>
      </w:r>
      <w:r w:rsidRPr="00A26CE4">
        <w:rPr>
          <w:rFonts w:ascii="Times New Roman" w:hAnsi="Times New Roman" w:cs="Times New Roman"/>
          <w:sz w:val="26"/>
          <w:szCs w:val="26"/>
        </w:rPr>
        <w:t xml:space="preserve"> 192-24-ОЗ  "О порядке предоставления земельных участков отдельным категориям граждан"   земельные участки  предоставляются в безвозмездное пользование жилищно-строительным кооперативам, создаваемым на территории Архангельской области для строительства многоквартирных домов и объектов индивидуального жилищного строительства в целях обеспечения жильем многодетных семей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4D65" w:rsidRDefault="00886FA4" w:rsidP="005A4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A4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едеральным законом от 24.07.2008 №</w:t>
      </w:r>
      <w:r w:rsidRPr="00886FA4">
        <w:rPr>
          <w:rFonts w:ascii="Times New Roman" w:hAnsi="Times New Roman" w:cs="Times New Roman"/>
          <w:sz w:val="26"/>
          <w:szCs w:val="26"/>
        </w:rPr>
        <w:t xml:space="preserve"> 161-ФЗ "О содействии развитию жилищного строительства"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86FA4">
        <w:rPr>
          <w:rFonts w:ascii="Times New Roman" w:hAnsi="Times New Roman" w:cs="Times New Roman"/>
          <w:sz w:val="26"/>
          <w:szCs w:val="26"/>
        </w:rPr>
        <w:t>Постановление</w:t>
      </w:r>
      <w:r w:rsidR="005A4D65">
        <w:rPr>
          <w:rFonts w:ascii="Times New Roman" w:hAnsi="Times New Roman" w:cs="Times New Roman"/>
          <w:sz w:val="26"/>
          <w:szCs w:val="26"/>
        </w:rPr>
        <w:t>м</w:t>
      </w:r>
      <w:r w:rsidRPr="00886FA4">
        <w:rPr>
          <w:rFonts w:ascii="Times New Roman" w:hAnsi="Times New Roman" w:cs="Times New Roman"/>
          <w:sz w:val="26"/>
          <w:szCs w:val="26"/>
        </w:rPr>
        <w:t xml:space="preserve"> Правительства Архангельской </w:t>
      </w:r>
      <w:r w:rsidR="00A5224D">
        <w:rPr>
          <w:rFonts w:ascii="Times New Roman" w:hAnsi="Times New Roman" w:cs="Times New Roman"/>
          <w:sz w:val="26"/>
          <w:szCs w:val="26"/>
        </w:rPr>
        <w:t xml:space="preserve">области от 17.07.2012 N 309-пп </w:t>
      </w:r>
      <w:r w:rsidRPr="00886FA4">
        <w:rPr>
          <w:rFonts w:ascii="Times New Roman" w:hAnsi="Times New Roman" w:cs="Times New Roman"/>
          <w:sz w:val="26"/>
          <w:szCs w:val="26"/>
        </w:rPr>
        <w:t xml:space="preserve"> "О мерах по реализации Федерального закона от 24 июля 2008 года N 161-ФЗ "О содействии развитию жилищного строительства"</w:t>
      </w:r>
      <w:r w:rsidR="005A4D65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5A4D65" w:rsidRPr="005A4D65">
          <w:rPr>
            <w:rFonts w:ascii="Times New Roman" w:hAnsi="Times New Roman" w:cs="Times New Roman"/>
            <w:sz w:val="26"/>
            <w:szCs w:val="26"/>
          </w:rPr>
          <w:t>утверждены</w:t>
        </w:r>
      </w:hyperlink>
      <w:r w:rsidR="005A4D65" w:rsidRPr="005A4D65">
        <w:rPr>
          <w:rFonts w:ascii="Times New Roman" w:hAnsi="Times New Roman" w:cs="Times New Roman"/>
          <w:sz w:val="26"/>
          <w:szCs w:val="26"/>
        </w:rPr>
        <w:t xml:space="preserve"> </w:t>
      </w:r>
      <w:r w:rsidR="005A4D65">
        <w:rPr>
          <w:rFonts w:ascii="Times New Roman" w:hAnsi="Times New Roman" w:cs="Times New Roman"/>
          <w:sz w:val="26"/>
          <w:szCs w:val="26"/>
        </w:rPr>
        <w:t>перечни отдельных категорий граждан, которые могут быть приняты в члены жилищно-строительных кооперативов.</w:t>
      </w:r>
    </w:p>
    <w:p w:rsidR="005A4D65" w:rsidRDefault="005A4D65" w:rsidP="005A4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Списки граждан,  имеющих трех и более детей, которые в свою очередь имеют право быть принятыми в члены жилищно-строительных кооперативов, формируются  органами  местного самоуправления на основании письменного заявления.</w:t>
      </w:r>
    </w:p>
    <w:p w:rsidR="00C52264" w:rsidRDefault="00C52264" w:rsidP="005A4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допускается включение многодетной семьи в списки граждан, имеющих право быть принятыми в члены жилищно-строительного кооператива, в случае, если такая многодетная семья реализовала свое право на бесплатное приобретение в собственность земельного участка.</w:t>
      </w:r>
    </w:p>
    <w:p w:rsidR="00287E2C" w:rsidRDefault="005A4D65" w:rsidP="00287E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D65">
        <w:rPr>
          <w:rFonts w:ascii="Times New Roman" w:hAnsi="Times New Roman" w:cs="Times New Roman"/>
          <w:sz w:val="26"/>
          <w:szCs w:val="26"/>
        </w:rPr>
        <w:t>Для принятия решения о включ</w:t>
      </w:r>
      <w:r w:rsidR="00287E2C">
        <w:rPr>
          <w:rFonts w:ascii="Times New Roman" w:hAnsi="Times New Roman" w:cs="Times New Roman"/>
          <w:sz w:val="26"/>
          <w:szCs w:val="26"/>
        </w:rPr>
        <w:t>ении в списки граждан граждане, являющиеся родителями в семье, имеющей трех и более детей, представляют следующие документы:</w:t>
      </w:r>
    </w:p>
    <w:p w:rsidR="00287E2C" w:rsidRDefault="00287E2C" w:rsidP="00287E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документ, удостоверяющий личность гражданина, являющегося родителем в семье, имеющей трех и более детей;</w:t>
      </w:r>
    </w:p>
    <w:p w:rsidR="00287E2C" w:rsidRDefault="00287E2C" w:rsidP="00287E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копии свидетельств о рождении всех детей.</w:t>
      </w:r>
    </w:p>
    <w:p w:rsidR="00287E2C" w:rsidRDefault="00287E2C" w:rsidP="0028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местного самоуправления направляют сформированные  списки граждан для утверждения в министерство труда, занятости и социального развития Архангельской области.</w:t>
      </w:r>
    </w:p>
    <w:p w:rsidR="00287E2C" w:rsidRDefault="00287E2C" w:rsidP="00287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безвозмездного пользования земельным участком, заключается в течение 30 календарных дней со дня обращения жилищно-строительного кооператива о необходимости заключения такого договора в орган местного самоуправления.</w:t>
      </w:r>
    </w:p>
    <w:p w:rsidR="00C52264" w:rsidRDefault="00C52264" w:rsidP="00C5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Земельные участки, предоставляются жилищно-строительным кооперативам, членами которых являются многодетные семьи, в первоочередном порядке предоставлением земельных участков,  многодетным семьям, включенным в реестр многодетных семей.</w:t>
      </w:r>
    </w:p>
    <w:p w:rsidR="00C52264" w:rsidRDefault="00C52264" w:rsidP="00C5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Многодетная семья, являющаяся членом жилищно-строительного кооператива, с даты заключения договора безвозмездного пользования земельным участком либо с даты вступления в члены жилищно-строительного кооператива, с которым заключен договор безвозмездного пользования земельным участком, не включается в реестр многодетных семей либо исключается из такого реестра, а также утрачивает право на однократное бесплатное приобретение в собственность земельного участка, ранее предоставленного в аренду для индивидуального жилищного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строительства или ведения личного подсобного хозяйства.</w:t>
      </w:r>
    </w:p>
    <w:sectPr w:rsidR="00C52264" w:rsidSect="00DA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CE4"/>
    <w:rsid w:val="00287E2C"/>
    <w:rsid w:val="005A4D65"/>
    <w:rsid w:val="00886FA4"/>
    <w:rsid w:val="00A26CE4"/>
    <w:rsid w:val="00A5224D"/>
    <w:rsid w:val="00C52264"/>
    <w:rsid w:val="00D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C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A4D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9FE759FF51187FBF6A4D2019860191ACF36B054FBF3C0959A66BD80E03834498B933D4FC29F8DCEDD56B0B8C945D7D815630DD9BA44F061DFD82Q1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2019-03-15T12:40:00Z</cp:lastPrinted>
  <dcterms:created xsi:type="dcterms:W3CDTF">2019-03-15T10:56:00Z</dcterms:created>
  <dcterms:modified xsi:type="dcterms:W3CDTF">2019-03-15T12:49:00Z</dcterms:modified>
</cp:coreProperties>
</file>