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70" w:rsidRDefault="00892670" w:rsidP="00C8210A">
      <w:pPr>
        <w:spacing w:after="0" w:line="240" w:lineRule="auto"/>
        <w:ind w:left="90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92670" w:rsidRDefault="00892670" w:rsidP="00C8210A">
      <w:pPr>
        <w:spacing w:after="0" w:line="240" w:lineRule="auto"/>
        <w:ind w:left="90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892670" w:rsidRDefault="001A6DEA" w:rsidP="00C8210A">
      <w:pPr>
        <w:spacing w:after="0" w:line="240" w:lineRule="auto"/>
        <w:ind w:left="90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670">
        <w:rPr>
          <w:rFonts w:ascii="Times New Roman" w:hAnsi="Times New Roman" w:cs="Times New Roman"/>
          <w:sz w:val="28"/>
          <w:szCs w:val="28"/>
        </w:rPr>
        <w:t>муниципальный район»</w:t>
      </w:r>
    </w:p>
    <w:p w:rsidR="00892670" w:rsidRPr="00A83EFF" w:rsidRDefault="00C74280" w:rsidP="00C7428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</w:t>
      </w:r>
      <w:r w:rsidR="00892670">
        <w:rPr>
          <w:rFonts w:ascii="Times New Roman" w:hAnsi="Times New Roman" w:cs="Times New Roman"/>
          <w:sz w:val="28"/>
          <w:szCs w:val="28"/>
        </w:rPr>
        <w:t xml:space="preserve">т </w:t>
      </w:r>
      <w:r w:rsidR="007843A1">
        <w:rPr>
          <w:rFonts w:ascii="Times New Roman" w:hAnsi="Times New Roman" w:cs="Times New Roman"/>
          <w:sz w:val="28"/>
          <w:szCs w:val="28"/>
        </w:rPr>
        <w:t xml:space="preserve"> </w:t>
      </w:r>
      <w:r w:rsidR="002A6493">
        <w:rPr>
          <w:rFonts w:ascii="Times New Roman" w:hAnsi="Times New Roman" w:cs="Times New Roman"/>
          <w:sz w:val="28"/>
          <w:szCs w:val="28"/>
        </w:rPr>
        <w:t xml:space="preserve"> </w:t>
      </w:r>
      <w:r w:rsidR="00AB3201">
        <w:rPr>
          <w:rFonts w:ascii="Times New Roman" w:hAnsi="Times New Roman" w:cs="Times New Roman"/>
          <w:sz w:val="28"/>
          <w:szCs w:val="28"/>
        </w:rPr>
        <w:t>«</w:t>
      </w:r>
      <w:r w:rsidR="00D25CDA">
        <w:rPr>
          <w:rFonts w:ascii="Times New Roman" w:hAnsi="Times New Roman" w:cs="Times New Roman"/>
          <w:sz w:val="28"/>
          <w:szCs w:val="28"/>
        </w:rPr>
        <w:t>19</w:t>
      </w:r>
      <w:r w:rsidR="00AB3201">
        <w:rPr>
          <w:rFonts w:ascii="Times New Roman" w:hAnsi="Times New Roman" w:cs="Times New Roman"/>
          <w:sz w:val="28"/>
          <w:szCs w:val="28"/>
        </w:rPr>
        <w:t xml:space="preserve">» </w:t>
      </w:r>
      <w:r w:rsidR="00D25CDA">
        <w:rPr>
          <w:rFonts w:ascii="Times New Roman" w:hAnsi="Times New Roman" w:cs="Times New Roman"/>
          <w:sz w:val="28"/>
          <w:szCs w:val="28"/>
        </w:rPr>
        <w:t>января</w:t>
      </w:r>
      <w:r w:rsidR="00892670">
        <w:rPr>
          <w:rFonts w:ascii="Times New Roman" w:hAnsi="Times New Roman" w:cs="Times New Roman"/>
          <w:sz w:val="28"/>
          <w:szCs w:val="28"/>
        </w:rPr>
        <w:t xml:space="preserve"> 20</w:t>
      </w:r>
      <w:r w:rsidR="001A6DEA">
        <w:rPr>
          <w:rFonts w:ascii="Times New Roman" w:hAnsi="Times New Roman" w:cs="Times New Roman"/>
          <w:sz w:val="28"/>
          <w:szCs w:val="28"/>
        </w:rPr>
        <w:t>2</w:t>
      </w:r>
      <w:r w:rsidR="00AB3201">
        <w:rPr>
          <w:rFonts w:ascii="Times New Roman" w:hAnsi="Times New Roman" w:cs="Times New Roman"/>
          <w:sz w:val="28"/>
          <w:szCs w:val="28"/>
        </w:rPr>
        <w:t>3</w:t>
      </w:r>
      <w:r w:rsidR="0089267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25CDA">
        <w:rPr>
          <w:rFonts w:ascii="Times New Roman" w:hAnsi="Times New Roman" w:cs="Times New Roman"/>
          <w:sz w:val="28"/>
          <w:szCs w:val="28"/>
        </w:rPr>
        <w:t xml:space="preserve"> 17</w:t>
      </w:r>
      <w:r w:rsidR="001A6D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A6DE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892670" w:rsidRDefault="00892670" w:rsidP="008926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670" w:rsidRDefault="00892670" w:rsidP="008926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670" w:rsidRDefault="00892670" w:rsidP="008926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(«дорожная карта»)</w:t>
      </w:r>
    </w:p>
    <w:p w:rsidR="00892670" w:rsidRDefault="00892670" w:rsidP="008926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снижению рисков нарушения антимонопольного законодательства </w:t>
      </w:r>
    </w:p>
    <w:p w:rsidR="00892670" w:rsidRDefault="00892670" w:rsidP="008926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 «</w:t>
      </w:r>
      <w:proofErr w:type="spellStart"/>
      <w:r w:rsidR="001A6DEA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на 20</w:t>
      </w:r>
      <w:r w:rsidR="001A6DEA">
        <w:rPr>
          <w:rFonts w:ascii="Times New Roman" w:hAnsi="Times New Roman" w:cs="Times New Roman"/>
          <w:sz w:val="28"/>
          <w:szCs w:val="28"/>
        </w:rPr>
        <w:t>2</w:t>
      </w:r>
      <w:r w:rsidR="00AB32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92670" w:rsidRDefault="00892670" w:rsidP="00892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08" w:type="dxa"/>
        <w:tblLayout w:type="fixed"/>
        <w:tblLook w:val="04A0"/>
      </w:tblPr>
      <w:tblGrid>
        <w:gridCol w:w="675"/>
        <w:gridCol w:w="7230"/>
        <w:gridCol w:w="1842"/>
        <w:gridCol w:w="3544"/>
        <w:gridCol w:w="1417"/>
      </w:tblGrid>
      <w:tr w:rsidR="00892670" w:rsidRPr="00FE790B" w:rsidTr="00080AB9">
        <w:trPr>
          <w:trHeight w:val="2112"/>
        </w:trPr>
        <w:tc>
          <w:tcPr>
            <w:tcW w:w="675" w:type="dxa"/>
          </w:tcPr>
          <w:p w:rsidR="00892670" w:rsidRDefault="00892670" w:rsidP="00080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92670" w:rsidRDefault="00892670" w:rsidP="00080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  <w:vAlign w:val="center"/>
          </w:tcPr>
          <w:p w:rsidR="00892670" w:rsidRPr="00A801C0" w:rsidRDefault="00892670" w:rsidP="00080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снижению рисков</w:t>
            </w:r>
          </w:p>
        </w:tc>
        <w:tc>
          <w:tcPr>
            <w:tcW w:w="1842" w:type="dxa"/>
            <w:vAlign w:val="center"/>
          </w:tcPr>
          <w:p w:rsidR="00892670" w:rsidRPr="00A801C0" w:rsidRDefault="00892670" w:rsidP="00080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vAlign w:val="center"/>
          </w:tcPr>
          <w:p w:rsidR="00892670" w:rsidRPr="00A801C0" w:rsidRDefault="00892670" w:rsidP="00080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 (структурное подразделение)</w:t>
            </w:r>
          </w:p>
        </w:tc>
        <w:tc>
          <w:tcPr>
            <w:tcW w:w="1417" w:type="dxa"/>
            <w:vAlign w:val="center"/>
          </w:tcPr>
          <w:p w:rsidR="00892670" w:rsidRPr="00A801C0" w:rsidRDefault="00892670" w:rsidP="00080AB9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исполнения</w:t>
            </w:r>
          </w:p>
        </w:tc>
      </w:tr>
      <w:tr w:rsidR="00892670" w:rsidRPr="00FE790B" w:rsidTr="00080AB9">
        <w:trPr>
          <w:trHeight w:val="570"/>
        </w:trPr>
        <w:tc>
          <w:tcPr>
            <w:tcW w:w="675" w:type="dxa"/>
          </w:tcPr>
          <w:p w:rsidR="00892670" w:rsidRPr="00BE0BA1" w:rsidRDefault="002A6493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  <w:vAlign w:val="center"/>
          </w:tcPr>
          <w:p w:rsidR="00892670" w:rsidRPr="00BE0BA1" w:rsidRDefault="00892670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BA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действующих муниципальных </w:t>
            </w:r>
            <w:r w:rsidRPr="00BE0BA1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соответствия антимонопольному </w:t>
            </w:r>
            <w:r w:rsidRPr="00BE0BA1">
              <w:rPr>
                <w:rFonts w:ascii="Times New Roman" w:hAnsi="Times New Roman" w:cs="Times New Roman"/>
                <w:sz w:val="24"/>
                <w:szCs w:val="24"/>
              </w:rPr>
              <w:t>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42" w:type="dxa"/>
            <w:vAlign w:val="center"/>
          </w:tcPr>
          <w:p w:rsidR="00892670" w:rsidRPr="0080185A" w:rsidRDefault="00892670" w:rsidP="0008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5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892670" w:rsidRPr="0080185A" w:rsidRDefault="00892670" w:rsidP="00C3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5A">
              <w:rPr>
                <w:rFonts w:ascii="Times New Roman" w:hAnsi="Times New Roman" w:cs="Times New Roman"/>
                <w:sz w:val="24"/>
                <w:szCs w:val="24"/>
              </w:rPr>
              <w:t>Уполномоченн</w:t>
            </w:r>
            <w:r w:rsidR="00C8210A">
              <w:rPr>
                <w:rFonts w:ascii="Times New Roman" w:hAnsi="Times New Roman" w:cs="Times New Roman"/>
                <w:sz w:val="24"/>
                <w:szCs w:val="24"/>
              </w:rPr>
              <w:t>ый орган, руководители структурных подразделений</w:t>
            </w:r>
            <w:r w:rsidRPr="008018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417" w:type="dxa"/>
            <w:vAlign w:val="center"/>
          </w:tcPr>
          <w:p w:rsidR="00892670" w:rsidRPr="00C65AE8" w:rsidRDefault="00892670" w:rsidP="000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670" w:rsidRPr="00FE790B" w:rsidTr="00080AB9">
        <w:trPr>
          <w:trHeight w:val="454"/>
        </w:trPr>
        <w:tc>
          <w:tcPr>
            <w:tcW w:w="675" w:type="dxa"/>
          </w:tcPr>
          <w:p w:rsidR="00892670" w:rsidRDefault="002A6493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  <w:vAlign w:val="center"/>
          </w:tcPr>
          <w:p w:rsidR="00892670" w:rsidRPr="00BE0BA1" w:rsidRDefault="00892670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0BA1">
              <w:rPr>
                <w:rFonts w:ascii="Times New Roman" w:hAnsi="Times New Roman" w:cs="Times New Roman"/>
                <w:sz w:val="24"/>
                <w:szCs w:val="24"/>
              </w:rPr>
              <w:t>несени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0BA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муниципальные нормативные правовые акты, в которых выявлены</w:t>
            </w:r>
            <w:r w:rsidRPr="00BE0BA1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E0BA1">
              <w:rPr>
                <w:rFonts w:ascii="Times New Roman" w:hAnsi="Times New Roman" w:cs="Times New Roman"/>
                <w:sz w:val="24"/>
                <w:szCs w:val="24"/>
              </w:rPr>
              <w:t xml:space="preserve"> антимонопольного законодательства</w:t>
            </w:r>
          </w:p>
        </w:tc>
        <w:tc>
          <w:tcPr>
            <w:tcW w:w="1842" w:type="dxa"/>
            <w:vAlign w:val="center"/>
          </w:tcPr>
          <w:p w:rsidR="00892670" w:rsidRPr="0080185A" w:rsidRDefault="00892670" w:rsidP="0008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3544" w:type="dxa"/>
            <w:vAlign w:val="center"/>
          </w:tcPr>
          <w:p w:rsidR="00892670" w:rsidRPr="0080185A" w:rsidRDefault="001A6DEA" w:rsidP="00C3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</w:t>
            </w:r>
          </w:p>
        </w:tc>
        <w:tc>
          <w:tcPr>
            <w:tcW w:w="1417" w:type="dxa"/>
            <w:vAlign w:val="center"/>
          </w:tcPr>
          <w:p w:rsidR="00892670" w:rsidRPr="00C65AE8" w:rsidRDefault="00892670" w:rsidP="000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670" w:rsidRPr="00FE790B" w:rsidTr="00080AB9">
        <w:trPr>
          <w:trHeight w:val="462"/>
        </w:trPr>
        <w:tc>
          <w:tcPr>
            <w:tcW w:w="675" w:type="dxa"/>
          </w:tcPr>
          <w:p w:rsidR="00892670" w:rsidRDefault="002A6493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2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  <w:vAlign w:val="center"/>
          </w:tcPr>
          <w:p w:rsidR="00892670" w:rsidRDefault="00892670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экспертиза</w:t>
            </w:r>
            <w:r w:rsidR="001A6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муниципальных </w:t>
            </w:r>
            <w:r w:rsidRPr="00BE0BA1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1842" w:type="dxa"/>
            <w:vAlign w:val="center"/>
          </w:tcPr>
          <w:p w:rsidR="00892670" w:rsidRPr="0080185A" w:rsidRDefault="00892670" w:rsidP="0008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892670" w:rsidRPr="0080185A" w:rsidRDefault="001A6DEA" w:rsidP="00C3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</w:t>
            </w:r>
          </w:p>
        </w:tc>
        <w:tc>
          <w:tcPr>
            <w:tcW w:w="1417" w:type="dxa"/>
            <w:vAlign w:val="center"/>
          </w:tcPr>
          <w:p w:rsidR="00892670" w:rsidRPr="00C65AE8" w:rsidRDefault="00892670" w:rsidP="000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670" w:rsidRPr="00FE790B" w:rsidTr="00080AB9">
        <w:tc>
          <w:tcPr>
            <w:tcW w:w="675" w:type="dxa"/>
          </w:tcPr>
          <w:p w:rsidR="00892670" w:rsidRDefault="002A6493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2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892670" w:rsidRPr="00BE0BA1" w:rsidRDefault="00892670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практики применения антимонопольного законодательства в деятельности администрации в целях недопущения </w:t>
            </w:r>
            <w:r w:rsidRPr="00BE0BA1">
              <w:rPr>
                <w:rFonts w:ascii="Times New Roman" w:hAnsi="Times New Roman" w:cs="Times New Roman"/>
                <w:sz w:val="24"/>
                <w:szCs w:val="24"/>
              </w:rPr>
              <w:t>нарушений антимонопольного законодательства</w:t>
            </w:r>
          </w:p>
        </w:tc>
        <w:tc>
          <w:tcPr>
            <w:tcW w:w="1842" w:type="dxa"/>
            <w:vAlign w:val="center"/>
          </w:tcPr>
          <w:p w:rsidR="00892670" w:rsidRPr="00557CA8" w:rsidRDefault="00892670" w:rsidP="0008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4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  <w:vAlign w:val="center"/>
          </w:tcPr>
          <w:p w:rsidR="00892670" w:rsidRPr="00557CA8" w:rsidRDefault="00C8210A" w:rsidP="00C3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5A">
              <w:rPr>
                <w:rFonts w:ascii="Times New Roman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орган, руководители структурных подразделений</w:t>
            </w:r>
            <w:r w:rsidRPr="008018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417" w:type="dxa"/>
          </w:tcPr>
          <w:p w:rsidR="00892670" w:rsidRPr="00C65AE8" w:rsidRDefault="00892670" w:rsidP="000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670" w:rsidRPr="00FE790B" w:rsidTr="00080AB9">
        <w:tc>
          <w:tcPr>
            <w:tcW w:w="675" w:type="dxa"/>
          </w:tcPr>
          <w:p w:rsidR="00892670" w:rsidRPr="00BE0BA1" w:rsidRDefault="002A6493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2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892670" w:rsidRPr="00BE0BA1" w:rsidRDefault="00892670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CA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служащих, ответственных за подготовку и согласование документации для проведения торгов</w:t>
            </w:r>
          </w:p>
        </w:tc>
        <w:tc>
          <w:tcPr>
            <w:tcW w:w="1842" w:type="dxa"/>
            <w:vAlign w:val="center"/>
          </w:tcPr>
          <w:p w:rsidR="00892670" w:rsidRPr="00D93A41" w:rsidRDefault="00892670" w:rsidP="0008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  <w:vAlign w:val="center"/>
          </w:tcPr>
          <w:p w:rsidR="00892670" w:rsidRPr="00C65AE8" w:rsidRDefault="00892670" w:rsidP="00C30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CA8">
              <w:rPr>
                <w:rFonts w:ascii="Times New Roman" w:hAnsi="Times New Roman" w:cs="Times New Roman"/>
                <w:sz w:val="24"/>
                <w:szCs w:val="24"/>
              </w:rPr>
              <w:t>Руководители соответствующих структурных подразделений</w:t>
            </w:r>
          </w:p>
        </w:tc>
        <w:tc>
          <w:tcPr>
            <w:tcW w:w="1417" w:type="dxa"/>
          </w:tcPr>
          <w:p w:rsidR="00892670" w:rsidRPr="00C65AE8" w:rsidRDefault="00892670" w:rsidP="000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670" w:rsidRPr="00FE790B" w:rsidTr="00080AB9">
        <w:tc>
          <w:tcPr>
            <w:tcW w:w="675" w:type="dxa"/>
          </w:tcPr>
          <w:p w:rsidR="00892670" w:rsidRDefault="002A6493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926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230" w:type="dxa"/>
          </w:tcPr>
          <w:p w:rsidR="00892670" w:rsidRPr="00557CA8" w:rsidRDefault="00892670" w:rsidP="00AB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2F">
              <w:rPr>
                <w:rFonts w:ascii="Times New Roman" w:hAnsi="Times New Roman" w:cs="Times New Roman"/>
                <w:sz w:val="24"/>
                <w:szCs w:val="24"/>
              </w:rPr>
              <w:t>Разработка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плана мероприятий </w:t>
            </w:r>
            <w:r w:rsidRPr="002A05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052F">
              <w:rPr>
                <w:rFonts w:ascii="Times New Roman" w:hAnsi="Times New Roman" w:cs="Times New Roman"/>
                <w:sz w:val="24"/>
                <w:szCs w:val="24"/>
              </w:rPr>
              <w:t>дорожн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A052F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  <w:r w:rsidRPr="002A052F">
              <w:rPr>
                <w:rFonts w:ascii="Times New Roman" w:hAnsi="Times New Roman" w:cs="Times New Roman"/>
                <w:sz w:val="24"/>
                <w:szCs w:val="24"/>
              </w:rPr>
              <w:t>) по снижению рисков нарушения антимонопольного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1A6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892670" w:rsidRDefault="00892670" w:rsidP="0008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892670" w:rsidRPr="00557CA8" w:rsidRDefault="00892670" w:rsidP="00AB3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7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892670" w:rsidRPr="00557CA8" w:rsidRDefault="00CA79C5" w:rsidP="00C3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5A">
              <w:rPr>
                <w:rFonts w:ascii="Times New Roman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орган, руководители структурных подразделений</w:t>
            </w:r>
            <w:r w:rsidRPr="008018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417" w:type="dxa"/>
          </w:tcPr>
          <w:p w:rsidR="00892670" w:rsidRPr="00C65AE8" w:rsidRDefault="00892670" w:rsidP="000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670" w:rsidRPr="00FE790B" w:rsidTr="00080AB9">
        <w:tc>
          <w:tcPr>
            <w:tcW w:w="675" w:type="dxa"/>
          </w:tcPr>
          <w:p w:rsidR="00892670" w:rsidRDefault="002A6493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2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892670" w:rsidRPr="002A052F" w:rsidRDefault="00892670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2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2A052F">
              <w:rPr>
                <w:rFonts w:ascii="Times New Roman" w:hAnsi="Times New Roman" w:cs="Times New Roman"/>
                <w:sz w:val="24"/>
                <w:szCs w:val="24"/>
              </w:rPr>
              <w:t>в сети Интернет плана мероприятий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052F">
              <w:rPr>
                <w:rFonts w:ascii="Times New Roman" w:hAnsi="Times New Roman" w:cs="Times New Roman"/>
                <w:sz w:val="24"/>
                <w:szCs w:val="24"/>
              </w:rPr>
              <w:t>дорожн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A052F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  <w:r w:rsidRPr="002A052F">
              <w:rPr>
                <w:rFonts w:ascii="Times New Roman" w:hAnsi="Times New Roman" w:cs="Times New Roman"/>
                <w:sz w:val="24"/>
                <w:szCs w:val="24"/>
              </w:rPr>
              <w:t>) по снижению рисков нарушения антимонопольного законодательства</w:t>
            </w:r>
          </w:p>
        </w:tc>
        <w:tc>
          <w:tcPr>
            <w:tcW w:w="1842" w:type="dxa"/>
            <w:vAlign w:val="center"/>
          </w:tcPr>
          <w:p w:rsidR="00C74280" w:rsidRDefault="00C74280" w:rsidP="0008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92670" w:rsidRDefault="00892670" w:rsidP="0008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30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92670" w:rsidRDefault="00892670" w:rsidP="0084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92670" w:rsidRPr="002A052F" w:rsidRDefault="001A6DEA" w:rsidP="00C3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организационно-информационной работе</w:t>
            </w:r>
          </w:p>
        </w:tc>
        <w:tc>
          <w:tcPr>
            <w:tcW w:w="1417" w:type="dxa"/>
          </w:tcPr>
          <w:p w:rsidR="00892670" w:rsidRPr="00C65AE8" w:rsidRDefault="00892670" w:rsidP="000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670" w:rsidRPr="00FE790B" w:rsidTr="00080AB9">
        <w:tc>
          <w:tcPr>
            <w:tcW w:w="675" w:type="dxa"/>
          </w:tcPr>
          <w:p w:rsidR="00892670" w:rsidRDefault="002A6493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2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892670" w:rsidRPr="004E5B3E" w:rsidRDefault="00892670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плана</w:t>
            </w:r>
            <w:r w:rsidRPr="004E5B3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 по снижению рисков нарушения антимонопольного законодательства</w:t>
            </w:r>
          </w:p>
        </w:tc>
        <w:tc>
          <w:tcPr>
            <w:tcW w:w="1842" w:type="dxa"/>
            <w:vAlign w:val="center"/>
          </w:tcPr>
          <w:p w:rsidR="00892670" w:rsidRDefault="00892670" w:rsidP="0008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892670" w:rsidRDefault="00892670" w:rsidP="00AB3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6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</w:tcPr>
          <w:p w:rsidR="00892670" w:rsidRDefault="00C30CA3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5A">
              <w:rPr>
                <w:rFonts w:ascii="Times New Roman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орган, руководители структурных подразделений</w:t>
            </w:r>
            <w:r w:rsidRPr="008018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417" w:type="dxa"/>
          </w:tcPr>
          <w:p w:rsidR="00892670" w:rsidRPr="00C65AE8" w:rsidRDefault="00892670" w:rsidP="000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670" w:rsidRPr="00FE790B" w:rsidTr="00080AB9">
        <w:tc>
          <w:tcPr>
            <w:tcW w:w="675" w:type="dxa"/>
          </w:tcPr>
          <w:p w:rsidR="00892670" w:rsidRDefault="00D25CDA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2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892670" w:rsidRPr="004E5B3E" w:rsidRDefault="00892670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</w:t>
            </w:r>
            <w:r w:rsidRPr="004E5B3E">
              <w:rPr>
                <w:rFonts w:ascii="Times New Roman" w:hAnsi="Times New Roman" w:cs="Times New Roman"/>
                <w:sz w:val="24"/>
                <w:szCs w:val="24"/>
              </w:rPr>
              <w:t xml:space="preserve">доклада об </w:t>
            </w:r>
            <w:proofErr w:type="gramStart"/>
            <w:r w:rsidRPr="004E5B3E">
              <w:rPr>
                <w:rFonts w:ascii="Times New Roman" w:hAnsi="Times New Roman" w:cs="Times New Roman"/>
                <w:sz w:val="24"/>
                <w:szCs w:val="24"/>
              </w:rPr>
              <w:t>антимонопольном</w:t>
            </w:r>
            <w:proofErr w:type="gramEnd"/>
            <w:r w:rsidRPr="004E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B3E"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</w:p>
        </w:tc>
        <w:tc>
          <w:tcPr>
            <w:tcW w:w="1842" w:type="dxa"/>
            <w:vAlign w:val="center"/>
          </w:tcPr>
          <w:p w:rsidR="00892670" w:rsidRDefault="00892670" w:rsidP="0008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892670" w:rsidRDefault="00892670" w:rsidP="00AB3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3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</w:tcPr>
          <w:p w:rsidR="00892670" w:rsidRDefault="001A6DEA" w:rsidP="00C3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экономики, АПК и закупок</w:t>
            </w:r>
            <w:r w:rsidR="00892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43A1">
              <w:rPr>
                <w:rFonts w:ascii="Times New Roman" w:hAnsi="Times New Roman" w:cs="Times New Roman"/>
                <w:sz w:val="24"/>
                <w:szCs w:val="24"/>
              </w:rPr>
              <w:t xml:space="preserve"> отдел по правовой и кадровой работе,</w:t>
            </w:r>
          </w:p>
          <w:p w:rsidR="00892670" w:rsidRPr="002A052F" w:rsidRDefault="00892670" w:rsidP="00C3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коллегиальный орган</w:t>
            </w:r>
          </w:p>
        </w:tc>
        <w:tc>
          <w:tcPr>
            <w:tcW w:w="1417" w:type="dxa"/>
          </w:tcPr>
          <w:p w:rsidR="00892670" w:rsidRPr="00C65AE8" w:rsidRDefault="00892670" w:rsidP="000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670" w:rsidRPr="00FE790B" w:rsidTr="00080AB9">
        <w:tc>
          <w:tcPr>
            <w:tcW w:w="675" w:type="dxa"/>
          </w:tcPr>
          <w:p w:rsidR="00892670" w:rsidRDefault="00892670" w:rsidP="00D2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5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892670" w:rsidRPr="004E5B3E" w:rsidRDefault="00892670" w:rsidP="00AB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B3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4E5B3E">
              <w:rPr>
                <w:rFonts w:ascii="Times New Roman" w:hAnsi="Times New Roman" w:cs="Times New Roman"/>
                <w:sz w:val="24"/>
                <w:szCs w:val="24"/>
              </w:rPr>
              <w:t xml:space="preserve">в сети Интернет доклада об антимонопольном </w:t>
            </w:r>
            <w:proofErr w:type="spellStart"/>
            <w:r w:rsidRPr="004E5B3E"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 w:rsidRPr="004E5B3E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направление его в министерство экономического развития</w:t>
            </w:r>
            <w:r w:rsidR="00AB3201">
              <w:rPr>
                <w:rFonts w:ascii="Times New Roman" w:hAnsi="Times New Roman" w:cs="Times New Roman"/>
                <w:sz w:val="24"/>
                <w:szCs w:val="24"/>
              </w:rPr>
              <w:t xml:space="preserve">, промышленности и науки </w:t>
            </w:r>
            <w:r w:rsidRPr="004E5B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рхангельской</w:t>
            </w:r>
            <w:r w:rsidRPr="004E5B3E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в срок до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Pr="004E5B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3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1842" w:type="dxa"/>
            <w:vAlign w:val="center"/>
          </w:tcPr>
          <w:p w:rsidR="00892670" w:rsidRDefault="00C30CA3" w:rsidP="0008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892670" w:rsidRDefault="001A6DEA" w:rsidP="00C3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организационно-информационной работе</w:t>
            </w:r>
            <w:r w:rsidR="00892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2670" w:rsidRPr="002A052F" w:rsidRDefault="001A6DEA" w:rsidP="00C3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экономики, АПК и закупок</w:t>
            </w:r>
          </w:p>
        </w:tc>
        <w:tc>
          <w:tcPr>
            <w:tcW w:w="1417" w:type="dxa"/>
          </w:tcPr>
          <w:p w:rsidR="00892670" w:rsidRPr="00C65AE8" w:rsidRDefault="00892670" w:rsidP="000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2670" w:rsidRDefault="00892670" w:rsidP="00892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670" w:rsidRDefault="00892670" w:rsidP="00892670">
      <w:pPr>
        <w:pStyle w:val="Default"/>
      </w:pPr>
    </w:p>
    <w:p w:rsidR="00892670" w:rsidRDefault="00892670"/>
    <w:sectPr w:rsidR="00892670" w:rsidSect="008926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4F15"/>
    <w:rsid w:val="000176AC"/>
    <w:rsid w:val="0002542D"/>
    <w:rsid w:val="001375EB"/>
    <w:rsid w:val="00164137"/>
    <w:rsid w:val="0016705C"/>
    <w:rsid w:val="001A6DEA"/>
    <w:rsid w:val="001C5C9E"/>
    <w:rsid w:val="001E55B7"/>
    <w:rsid w:val="0026199E"/>
    <w:rsid w:val="002A6493"/>
    <w:rsid w:val="00313096"/>
    <w:rsid w:val="00456FA6"/>
    <w:rsid w:val="004951D8"/>
    <w:rsid w:val="005A1000"/>
    <w:rsid w:val="005C2585"/>
    <w:rsid w:val="005C7351"/>
    <w:rsid w:val="005D4F15"/>
    <w:rsid w:val="0067301F"/>
    <w:rsid w:val="007843A1"/>
    <w:rsid w:val="00844193"/>
    <w:rsid w:val="00892670"/>
    <w:rsid w:val="00972286"/>
    <w:rsid w:val="009F0479"/>
    <w:rsid w:val="00AB3201"/>
    <w:rsid w:val="00BE6F1C"/>
    <w:rsid w:val="00C30CA3"/>
    <w:rsid w:val="00C71039"/>
    <w:rsid w:val="00C74280"/>
    <w:rsid w:val="00C8210A"/>
    <w:rsid w:val="00CA79C5"/>
    <w:rsid w:val="00D25CDA"/>
    <w:rsid w:val="00D5083D"/>
    <w:rsid w:val="00E53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1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2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26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1BA7B-8A92-4597-A6C9-3CF36E9B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</dc:creator>
  <cp:lastModifiedBy>Елена Торопова</cp:lastModifiedBy>
  <cp:revision>27</cp:revision>
  <cp:lastPrinted>2023-01-24T08:06:00Z</cp:lastPrinted>
  <dcterms:created xsi:type="dcterms:W3CDTF">2019-05-23T09:59:00Z</dcterms:created>
  <dcterms:modified xsi:type="dcterms:W3CDTF">2023-01-24T08:07:00Z</dcterms:modified>
</cp:coreProperties>
</file>