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16" w:rsidRDefault="003E7216" w:rsidP="003E7216">
      <w:pPr>
        <w:shd w:val="clear" w:color="auto" w:fill="FFFFFF"/>
        <w:ind w:firstLine="708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Об ужесточении ответственности за езду без прав</w:t>
      </w:r>
    </w:p>
    <w:p w:rsidR="003E7216" w:rsidRDefault="003E7216" w:rsidP="003E7216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частности, в соответствии с ч. 3 ст. 12.7 </w:t>
      </w:r>
      <w:proofErr w:type="spellStart"/>
      <w:r>
        <w:rPr>
          <w:color w:val="333333"/>
          <w:sz w:val="28"/>
          <w:szCs w:val="28"/>
        </w:rPr>
        <w:t>КоАП</w:t>
      </w:r>
      <w:proofErr w:type="spellEnd"/>
      <w:r>
        <w:rPr>
          <w:color w:val="333333"/>
          <w:sz w:val="28"/>
          <w:szCs w:val="28"/>
        </w:rPr>
        <w:t xml:space="preserve"> РФ, если водитель сел за руль, будучи лишенным права управления транспортным средством, то ему назначат или   </w:t>
      </w:r>
      <w:r>
        <w:rPr>
          <w:color w:val="333333"/>
          <w:sz w:val="28"/>
          <w:szCs w:val="28"/>
          <w:shd w:val="clear" w:color="auto" w:fill="FFFFFF"/>
        </w:rPr>
        <w:t xml:space="preserve">штраф до 30 тыс. рублей, или административный арест на срок до 15 суток, или обязательные работы на срок от 100 до 200 часов (ч. 3 ст. 12.7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КоАП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РФ). Такое же наказание грозило водителю. И ранее, в том числе, если он неоднократно совершал подобное.</w:t>
      </w:r>
    </w:p>
    <w:p w:rsidR="003E7216" w:rsidRDefault="003E7216" w:rsidP="003E7216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Теперь, за повторное  совершение данного </w:t>
      </w:r>
      <w:r>
        <w:rPr>
          <w:color w:val="333333"/>
          <w:sz w:val="28"/>
          <w:szCs w:val="28"/>
        </w:rPr>
        <w:t>водителю придется отвечать по вновь введенной ч. 4 ст. </w:t>
      </w:r>
      <w:r>
        <w:rPr>
          <w:color w:val="333333"/>
          <w:sz w:val="28"/>
          <w:szCs w:val="28"/>
          <w:shd w:val="clear" w:color="auto" w:fill="FFFFFF"/>
        </w:rPr>
        <w:t xml:space="preserve">12.7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КоАП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РФ. Она предусматривает штраф в размере от 50 до 100 тыс. рублей либо от 150 до 200 часов обязательных работ.</w:t>
      </w:r>
    </w:p>
    <w:p w:rsidR="003E7216" w:rsidRDefault="003E7216" w:rsidP="003E7216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Если езда без прав после лишения вошла в привычку –  предусмотрена  уже ответственность уголовную.</w:t>
      </w:r>
    </w:p>
    <w:p w:rsidR="003E7216" w:rsidRDefault="003E7216" w:rsidP="003E7216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25.07.2022 вступили в силу изменения в Уголовный кодекс РФ, которыми введена статья 264.3.  Частью 1 данной статьи установлено, что управление автомобилем лицом, лишенным права управления транспортными средствами и подвергнутым административному наказанию за деяние, предусмотренное частью 4 статьи 12.7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КоАП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РФ, влечет за собой наказание вплоть до 1 года лишения свободы.</w:t>
      </w:r>
    </w:p>
    <w:p w:rsidR="003E7216" w:rsidRDefault="003E7216" w:rsidP="003E7216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Таким образом, лица, лишенные права управления транспортным средством, и в последующем  дважды  привлеченное к административной ответственности за управление  транспортным средством в отсутствии права, будут подвергаться уголовному наказанию.</w:t>
      </w:r>
    </w:p>
    <w:p w:rsidR="00000000" w:rsidRDefault="003E721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3E7216"/>
    <w:rsid w:val="003E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INFOOTDEL</dc:creator>
  <cp:keywords/>
  <dc:description/>
  <cp:lastModifiedBy>INFOOTDEL</cp:lastModifiedBy>
  <cp:revision>2</cp:revision>
  <dcterms:created xsi:type="dcterms:W3CDTF">2022-08-29T08:01:00Z</dcterms:created>
  <dcterms:modified xsi:type="dcterms:W3CDTF">2022-08-29T08:01:00Z</dcterms:modified>
</cp:coreProperties>
</file>