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8536A" w14:textId="49F6AF1B" w:rsidR="00193B19" w:rsidRPr="00DC4FBB" w:rsidRDefault="00193B19" w:rsidP="00193B1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</w:pPr>
      <w:bookmarkStart w:id="0" w:name="_GoBack"/>
      <w:r w:rsidRPr="00DC4FBB"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  <w:t>Моральный вред, причиненный работнику неправомерными действиями работодателя</w:t>
      </w:r>
      <w:bookmarkEnd w:id="0"/>
    </w:p>
    <w:p w14:paraId="50C4F507" w14:textId="77777777" w:rsidR="00193B19" w:rsidRPr="00DC4FBB" w:rsidRDefault="00193B19" w:rsidP="00193B1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  <w:t>В соответствии со статьёй 220 Трудового кодекса Российской Федерации (далее ТК РФ) государство гарантирует работникам защиту их права на труд в условиях, соответствующих требованиям охраны труда. Условия труда, предусмотренные трудовым договором, должны соответствовать требованиям охраны труда.</w:t>
      </w:r>
    </w:p>
    <w:p w14:paraId="2EF9007C" w14:textId="77777777" w:rsidR="00193B19" w:rsidRPr="00DC4FBB" w:rsidRDefault="00193B19" w:rsidP="00193B1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В силу статьи 212 ТК РФ обязанность по обеспечению безопасных условий труда и охраны труда возлагаются на работодателя.</w:t>
      </w:r>
    </w:p>
    <w:p w14:paraId="219460F4" w14:textId="77777777" w:rsidR="00193B19" w:rsidRPr="00DC4FBB" w:rsidRDefault="00193B19" w:rsidP="00193B1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В случае причинения вреда здоровью работника при исполнении им трудовых обязанностей возмещение указанного вреда осуществляется в соответствии с федеральным законодательством.</w:t>
      </w:r>
    </w:p>
    <w:p w14:paraId="54582431" w14:textId="77777777" w:rsidR="00193B19" w:rsidRPr="00DC4FBB" w:rsidRDefault="00193B19" w:rsidP="00193B1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Порядок возмещения такого вреда регулируется Федеральным законом от 24.07.1998 № 125-ФЗ «Об обязательном социальном страховании от несчастных случаев на производстве и профессиональных заболеваний» (далее-Закон № 125-ФЗ). </w:t>
      </w:r>
    </w:p>
    <w:p w14:paraId="54714471" w14:textId="77777777" w:rsidR="00193B19" w:rsidRPr="00DC4FBB" w:rsidRDefault="00193B19" w:rsidP="00193B1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В этом же законе установлено право работника на компенсацию морального вреда. А именно абзац второй пункта 3 статьи 8 Закона № 125-ФЗ предусматривает, что возмещение застрахованному лицу, то есть работнику морального вреда, причиненного в связи с профессиональным заболеванием, осуществляется </w:t>
      </w:r>
      <w:proofErr w:type="spell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причинителем</w:t>
      </w:r>
      <w:proofErr w:type="spell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вреда. То есть ответственным лицом за компенсацию морального вреда в связи с причинением вреда здоровью вследствие профзаболевания является работодатель.</w:t>
      </w:r>
    </w:p>
    <w:p w14:paraId="185B7852" w14:textId="77777777" w:rsidR="00193B19" w:rsidRPr="00DC4FBB" w:rsidRDefault="00193B19" w:rsidP="00193B1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При этом законодательство не ограничивается ответственностью только того работодателя, при исполнении обязанностей у которого у гражданина было выявлено заболевание. Судебная практика допускает, что в случае, если профзаболевание у работника возникло в периоды работы у нескольких работодателей, ответственность компенсировать моральный вред возникает у всех работодателей.</w:t>
      </w:r>
    </w:p>
    <w:p w14:paraId="0823B064" w14:textId="77777777" w:rsidR="00193B19" w:rsidRPr="00DC4FBB" w:rsidRDefault="00193B19" w:rsidP="00193B1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В статье 237 ТК РФ определены порядок и условия возмещения морального вреда, причиненного работнику неправомерными действиями или бездействием работодателя. С требованиями о компенсации морального вреда, причиненного вследствие профессиональной трудоспособности в связи с профзаболеванием, работник может обратиться непосредственно к работодателю. Последний обязан возместить ему вред в денежной форме в размерах, определяемых соглашением сторон трудового договора или отраслевым соглашением, локальным нормативным актом работодателя.</w:t>
      </w:r>
    </w:p>
    <w:p w14:paraId="5C32B48F" w14:textId="77777777" w:rsidR="00193B19" w:rsidRPr="00DC4FBB" w:rsidRDefault="00193B19" w:rsidP="00193B1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В то же время на практике не исключены ситуации, когда работодатель не производит выплату компенсации морального вреда, либо выплаченная компенсация не устраивает работника. И тогда возникает </w:t>
      </w:r>
      <w:proofErr w:type="gram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вопрос-куда</w:t>
      </w:r>
      <w:proofErr w:type="gram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гражданин может обратиться для разрешения этого вопроса?</w:t>
      </w:r>
    </w:p>
    <w:p w14:paraId="45D4C19A" w14:textId="2045AFB0" w:rsidR="00DC4FBB" w:rsidRPr="00193B19" w:rsidRDefault="00193B19" w:rsidP="00193B19"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В случае возникновения спора факт причинения работнику морального вреда и размеры его возмещения определяются судом. То есть с неразрешенными вопросами между работником и работодателем, касающимися компенсации морального вреда, в силу статьи 3 Гражданского процессуального кодекса </w:t>
      </w: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lastRenderedPageBreak/>
        <w:t>Российской Федерации за защитой своих прав гражданин вправе обратиться в суд общей юрисдикции.</w:t>
      </w:r>
    </w:p>
    <w:sectPr w:rsidR="00DC4FBB" w:rsidRPr="0019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193B19"/>
    <w:rsid w:val="004B3BD4"/>
    <w:rsid w:val="00815651"/>
    <w:rsid w:val="00AF60C1"/>
    <w:rsid w:val="00B933C1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3</cp:revision>
  <dcterms:created xsi:type="dcterms:W3CDTF">2024-12-16T06:50:00Z</dcterms:created>
  <dcterms:modified xsi:type="dcterms:W3CDTF">2024-12-25T13:53:00Z</dcterms:modified>
</cp:coreProperties>
</file>