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69B02" w14:textId="28644FAA" w:rsidR="00E9381F" w:rsidRPr="00E9381F" w:rsidRDefault="00E9381F" w:rsidP="00E938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val="en-US" w:eastAsia="zh-CN" w:bidi="hi-IN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Применение работодат</w:t>
      </w:r>
      <w:r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елем дисциплинарного взыскания.</w:t>
      </w:r>
      <w:bookmarkEnd w:id="0"/>
    </w:p>
    <w:p w14:paraId="7CC561EE" w14:textId="77777777" w:rsidR="00E9381F" w:rsidRPr="00DC4FBB" w:rsidRDefault="00E9381F" w:rsidP="00E938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вправе применить ряд дисциплинарных взысканий, а именно: з</w:t>
      </w: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амечание, выговор, увольнение по соответствующим основаниям.</w:t>
      </w:r>
    </w:p>
    <w:p w14:paraId="3B4AEF3B" w14:textId="77777777" w:rsidR="00E9381F" w:rsidRPr="00DC4FBB" w:rsidRDefault="00E9381F" w:rsidP="00E938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соответствии с положениями ст. 192 Трудового кодекса РФ при наложении дисциплинарного взыскания должны учитываться тяжесть совершенного проступка и обстоятельства, при которых он был совершен, кроме того, 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14:paraId="44C8895E" w14:textId="77777777" w:rsidR="00E9381F" w:rsidRPr="00DC4FBB" w:rsidRDefault="00E9381F" w:rsidP="00E938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соответствии с действующим трудовым законодательством до применения дисциплинарного взыскания работодатель должен затребовать от работника письменное объяснение, которое направляется последним в течение двух рабочих дней. В случае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непредоставления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составляется соответствующий акт.</w:t>
      </w:r>
    </w:p>
    <w:p w14:paraId="5C4ABA4E" w14:textId="77777777" w:rsidR="00E9381F" w:rsidRPr="00DC4FBB" w:rsidRDefault="00E9381F" w:rsidP="00E938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Важно отметить, что дисциплинарное взыскание применяется не позднее одного месяца со дня обнаружения проступка, не считая времени болезни работника, его пребывания в отпуске, а также времени, необходимого на учет мнения представительного органа работников.</w:t>
      </w:r>
    </w:p>
    <w:p w14:paraId="39DA3667" w14:textId="77777777" w:rsidR="00E9381F" w:rsidRPr="00DC4FBB" w:rsidRDefault="00E9381F" w:rsidP="00E938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За каждый дисциплинарный проступок может быть применено только одно дисциплинарное взыскание.</w:t>
      </w:r>
    </w:p>
    <w:p w14:paraId="0365CEC2" w14:textId="77777777" w:rsidR="00E9381F" w:rsidRPr="00DC4FBB" w:rsidRDefault="00E9381F" w:rsidP="00E9381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Приказ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последний отказывается ознакомиться с указанным приказом, то составляется соответствующий акт.</w:t>
      </w:r>
    </w:p>
    <w:p w14:paraId="45D4C19A" w14:textId="73B9AAEF" w:rsidR="00DC4FBB" w:rsidRPr="00E9381F" w:rsidRDefault="00E9381F" w:rsidP="00E9381F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При этом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sectPr w:rsidR="00DC4FBB" w:rsidRPr="00E9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F60C1"/>
    <w:rsid w:val="00B933C1"/>
    <w:rsid w:val="00DC4FBB"/>
    <w:rsid w:val="00E9381F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2024-12-23T05:28:00Z</dcterms:modified>
</cp:coreProperties>
</file>