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26" w:rsidRDefault="006D3026" w:rsidP="006D30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Внимание, работодатели!</w:t>
      </w:r>
    </w:p>
    <w:p w:rsidR="006D3026" w:rsidRDefault="006D3026" w:rsidP="00EA16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31E9" w:rsidRDefault="001131E9" w:rsidP="00EA16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1E9">
        <w:rPr>
          <w:rFonts w:ascii="Times New Roman" w:hAnsi="Times New Roman" w:cs="Times New Roman"/>
          <w:sz w:val="28"/>
          <w:szCs w:val="28"/>
        </w:rPr>
        <w:t xml:space="preserve">Администрация МО «Красноборский муниципальный район»  напоминает, что проведение специальной оценки условий труда необходимо завершить до 31 декабря 2018 года. </w:t>
      </w:r>
    </w:p>
    <w:p w:rsidR="001131E9" w:rsidRPr="001131E9" w:rsidRDefault="001131E9" w:rsidP="00EA16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требованиями статьи 212 Трудового кодекса РФ и Федерального закона от 28.12.2013 N 426-ФЗ "О специальной оценке условий труда" обязанность по организации и финансированию проведения </w:t>
      </w:r>
      <w:proofErr w:type="spellStart"/>
      <w:r w:rsidRPr="0011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спецоценки</w:t>
      </w:r>
      <w:proofErr w:type="spellEnd"/>
      <w:r w:rsidRPr="0011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условий труда возложена на работодателя.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11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арушение работодателем установленного порядка проведения специальной оценки условий труда на рабочих местах или ее непроведение влечет предупреждение или наложение административного штрафа на должностных лиц в размере от 5 тысяч до 10 тысяч рублей; на лиц, осуществляющих предпринимательскую деятельность без образования юридического лица, - от 5 тысяч до 10 тысяч рублей; на юридических лиц - от 60 тысяч до 80 ты</w:t>
      </w:r>
      <w:r w:rsidR="00EA1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сяч рублей (часть 2 статьи 5.27.</w:t>
      </w:r>
      <w:r w:rsidRPr="0011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</w:t>
      </w:r>
      <w:proofErr w:type="spellStart"/>
      <w:r w:rsidRPr="0011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КоАП</w:t>
      </w:r>
      <w:proofErr w:type="spellEnd"/>
      <w:r w:rsidRPr="0011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РФ).</w:t>
      </w:r>
    </w:p>
    <w:p w:rsidR="001131E9" w:rsidRDefault="001131E9" w:rsidP="00EA167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 ранее проведенной аттестации рабочих мест по условиям труда могут использоваться до окончания срока их действия, но не позднее чем 31 декабря 2018 года.</w:t>
      </w:r>
    </w:p>
    <w:p w:rsidR="00EA167B" w:rsidRPr="001131E9" w:rsidRDefault="00EA167B" w:rsidP="00EA167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Информацию по вопросам проведения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спецоценки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условий труда можно получить по тел. 3-18-54 или по адресу: с. Красноборск, ул. Гагарина 7 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</w:t>
      </w:r>
      <w:proofErr w:type="spellEnd"/>
      <w:r w:rsidR="006D3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22.</w:t>
      </w:r>
    </w:p>
    <w:p w:rsidR="001131E9" w:rsidRDefault="001131E9" w:rsidP="001131E9">
      <w:pPr>
        <w:jc w:val="both"/>
      </w:pPr>
    </w:p>
    <w:sectPr w:rsidR="001131E9" w:rsidSect="006B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131E9"/>
    <w:rsid w:val="001131E9"/>
    <w:rsid w:val="004D0A87"/>
    <w:rsid w:val="00653EB2"/>
    <w:rsid w:val="006B38E5"/>
    <w:rsid w:val="006D3026"/>
    <w:rsid w:val="006F1962"/>
    <w:rsid w:val="00866C55"/>
    <w:rsid w:val="00E8540A"/>
    <w:rsid w:val="00EA1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Tropina</dc:creator>
  <cp:lastModifiedBy>User</cp:lastModifiedBy>
  <cp:revision>4</cp:revision>
  <dcterms:created xsi:type="dcterms:W3CDTF">2018-10-10T08:56:00Z</dcterms:created>
  <dcterms:modified xsi:type="dcterms:W3CDTF">2018-10-11T13:25:00Z</dcterms:modified>
</cp:coreProperties>
</file>