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3" w:rsidRDefault="005E242E" w:rsidP="005E242E">
      <w:pPr>
        <w:jc w:val="center"/>
        <w:rPr>
          <w:rFonts w:ascii="Times New Roman" w:hAnsi="Times New Roman" w:cs="Times New Roman"/>
          <w:sz w:val="26"/>
          <w:szCs w:val="26"/>
        </w:rPr>
      </w:pPr>
      <w:r w:rsidRPr="005E242E">
        <w:rPr>
          <w:rFonts w:ascii="Times New Roman" w:hAnsi="Times New Roman" w:cs="Times New Roman"/>
          <w:sz w:val="26"/>
          <w:szCs w:val="26"/>
        </w:rPr>
        <w:t>Внимание, работодатели!</w:t>
      </w:r>
    </w:p>
    <w:p w:rsidR="005E242E" w:rsidRDefault="005E242E" w:rsidP="005E24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242E" w:rsidRDefault="005E242E" w:rsidP="005E24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Решения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координационного совета Архангельской области по охране труда от </w:t>
      </w:r>
      <w:r w:rsidR="00415433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.10.20</w:t>
      </w:r>
      <w:r w:rsidR="0041543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г. № 2 администрация МО «Красноборский муниципальный район» рекомендует работодателям</w:t>
      </w:r>
      <w:r w:rsidR="00A55B2B">
        <w:rPr>
          <w:rFonts w:ascii="Times New Roman" w:hAnsi="Times New Roman" w:cs="Times New Roman"/>
          <w:sz w:val="26"/>
          <w:szCs w:val="26"/>
        </w:rPr>
        <w:t>, осуществляющим деятельность на территории МО «Красноборский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5433" w:rsidRDefault="00415433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создание и функционирование системы управления охраной труда;</w:t>
      </w:r>
    </w:p>
    <w:p w:rsidR="00415433" w:rsidRDefault="00415433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систематическое выявление опасностей и профессиональных рисков, их регулярный анализ и оценку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Разрабатывать мероприятия по снижению уровня, либо исключению риска;</w:t>
      </w:r>
    </w:p>
    <w:p w:rsidR="00415433" w:rsidRDefault="00415433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Направлять средства на финансирование предупредительных мер по сокращению производственного травматизма и профессиональных заболеваний работников  с последующим возмещением произведенных расходов за счет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средств бюджета Фонда социального страхования Российской 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6869F9" w:rsidRDefault="006869F9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предусмотренных Санитарными правилами;</w:t>
      </w:r>
    </w:p>
    <w:p w:rsidR="006869F9" w:rsidRDefault="006869F9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Внедрять системы внутреннего контроля соблюдения трудового законодательства Российской Федерации, в том числе организовать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регулярное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помощью интерактивного сервиса «Электронный инспектор»</w:t>
      </w:r>
      <w:r w:rsidR="00A55B2B">
        <w:rPr>
          <w:rFonts w:ascii="Times New Roman" w:hAnsi="Times New Roman" w:cs="Times New Roman"/>
          <w:sz w:val="26"/>
          <w:szCs w:val="26"/>
        </w:rPr>
        <w:t>.</w:t>
      </w:r>
    </w:p>
    <w:p w:rsidR="006869F9" w:rsidRDefault="006869F9" w:rsidP="000A6F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Присоединиться к концепции «Нулевой травматизм» в целях предотвращения производственных травм и реализации эффективной стратегии профилактики несчастных случаев на производстве и профессиональных заболеваний. </w:t>
      </w:r>
    </w:p>
    <w:p w:rsidR="006869F9" w:rsidRDefault="006869F9" w:rsidP="006869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242E" w:rsidRPr="006869F9" w:rsidRDefault="000A6F57" w:rsidP="006869F9">
      <w:pPr>
        <w:jc w:val="both"/>
        <w:rPr>
          <w:rFonts w:ascii="Times New Roman" w:hAnsi="Times New Roman" w:cs="Times New Roman"/>
          <w:sz w:val="26"/>
          <w:szCs w:val="26"/>
        </w:rPr>
      </w:pPr>
      <w:r w:rsidRPr="006869F9">
        <w:rPr>
          <w:rFonts w:ascii="Times New Roman" w:hAnsi="Times New Roman" w:cs="Times New Roman"/>
          <w:sz w:val="26"/>
          <w:szCs w:val="26"/>
        </w:rPr>
        <w:t xml:space="preserve"> </w:t>
      </w:r>
      <w:r w:rsidR="005E242E" w:rsidRPr="006869F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E242E" w:rsidRPr="006869F9" w:rsidSect="00D9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7FDD"/>
    <w:multiLevelType w:val="hybridMultilevel"/>
    <w:tmpl w:val="3D9254D4"/>
    <w:lvl w:ilvl="0" w:tplc="63F8B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2E"/>
    <w:rsid w:val="000A6F57"/>
    <w:rsid w:val="00415433"/>
    <w:rsid w:val="0058084E"/>
    <w:rsid w:val="005E242E"/>
    <w:rsid w:val="00632359"/>
    <w:rsid w:val="006869F9"/>
    <w:rsid w:val="00A55B2B"/>
    <w:rsid w:val="00AE0BE7"/>
    <w:rsid w:val="00D955F3"/>
    <w:rsid w:val="00E005FF"/>
    <w:rsid w:val="00E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Toropova2</dc:creator>
  <cp:lastModifiedBy>Toropova2</cp:lastModifiedBy>
  <cp:revision>2</cp:revision>
  <cp:lastPrinted>2017-12-05T07:41:00Z</cp:lastPrinted>
  <dcterms:created xsi:type="dcterms:W3CDTF">2022-11-22T07:15:00Z</dcterms:created>
  <dcterms:modified xsi:type="dcterms:W3CDTF">2022-11-22T07:15:00Z</dcterms:modified>
</cp:coreProperties>
</file>